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A1FF" w14:textId="0540DC28" w:rsidR="008503AC" w:rsidRPr="007F27CC" w:rsidRDefault="008503AC" w:rsidP="007F27CC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7F27CC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المسئولية</w:t>
      </w:r>
      <w:r w:rsidR="007F27CC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055F6FE5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أخطر ما في مسئولية الكاهن أن الله يطالبه بدم الخطاة الذين قد قصر في رعايتهم. فقد </w:t>
      </w:r>
      <w:r w:rsidR="0066390A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قامة الل</w:t>
      </w:r>
      <w:r w:rsidR="0066390A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رقيبًا عليهم. </w:t>
      </w:r>
    </w:p>
    <w:p w14:paraId="3954648E" w14:textId="77777777" w:rsidR="008503AC" w:rsidRPr="00291060" w:rsidRDefault="0066390A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وقال له سفر حزقيال النبي عبارة- بسبب أهميتها- تكررت </w:t>
      </w:r>
      <w:r w:rsidR="008503A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</w:t>
      </w:r>
      <w:r w:rsidR="00484A80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8503A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 في حز 3، حز 33 وحيث يقول له الرب عن الخاطئ الذي يهمل في إنذاره. </w:t>
      </w:r>
    </w:p>
    <w:p w14:paraId="75A2768C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397A6E" w:rsidRPr="00291060">
        <w:rPr>
          <w:rFonts w:ascii="Simplified Arabic" w:hAnsi="Simplified Arabic" w:cs="Simplified Arabic"/>
          <w:b/>
          <w:bCs/>
          <w:sz w:val="28"/>
          <w:szCs w:val="28"/>
          <w:rtl/>
        </w:rPr>
        <w:t>فَذَلِكَ الشِّرِّيرُ يَمُوتُ بِإِثْمِهِ</w:t>
      </w:r>
      <w:r w:rsidR="000B138D" w:rsidRPr="0029106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397A6E" w:rsidRPr="0029106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أَمَّا دَمُهُ فَمِنْ يَدِكَ أَطْلُبُهُ</w:t>
      </w: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(حز3: 18) (حز33: 8). </w:t>
      </w:r>
    </w:p>
    <w:p w14:paraId="74AAC654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حقًا، ما </w:t>
      </w:r>
      <w:r w:rsidR="00C32ED4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خطر هذه العبارة.. لعله من أجل هذا نصلي في المزمور ونقول "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>نَجِّنِي مِنَ الدِّماء يا الله إلَه خَلاصِي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(مز51: 14) أية دماء، ونحن لم نسفك دمًا؟! إنها الدماء التي يطلبها الله من أيدينا، بسبب إهمالنا في الرعاية. </w:t>
      </w:r>
    </w:p>
    <w:p w14:paraId="56876CE4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ولذلك فإن الله </w:t>
      </w:r>
      <w:r w:rsidRPr="0029106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سفر حزقيال- ينذر الرعاة.</w:t>
      </w:r>
    </w:p>
    <w:p w14:paraId="246941B8" w14:textId="77777777" w:rsidR="008503AC" w:rsidRPr="00291060" w:rsidRDefault="006C3C27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>هَئَنَذَا عَلَى الرُّعَاةِ وَأَطْلُبُ غَنَمِي مِنْ يَدِهِمْ</w:t>
      </w:r>
      <w:r w:rsidR="00423305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 xml:space="preserve"> وَأَكُفُّهُمْ عَنْ رَعْيِ الْغَنَمِ</w:t>
      </w:r>
      <w:r w:rsidR="00423305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 xml:space="preserve"> وَلاَ يَرْعَى الرُّعَاةُ أَنْفُسَهُمْ بَعْدُ</w:t>
      </w:r>
      <w:r w:rsidR="00423305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 xml:space="preserve"> فَأُخَلِّصُ غَنَمِي مِنْ أَفْوَاهِهِمْ فَلاَ تَكُونُ لَهُمْ مَأْكَل</w:t>
      </w:r>
      <w:r w:rsidR="004B3A39" w:rsidRPr="0029106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4B3A39" w:rsidRPr="00291060">
        <w:rPr>
          <w:rFonts w:ascii="Simplified Arabic" w:hAnsi="Simplified Arabic" w:cs="Simplified Arabic"/>
          <w:sz w:val="28"/>
          <w:szCs w:val="28"/>
          <w:rtl/>
        </w:rPr>
        <w:t>ا</w:t>
      </w:r>
      <w:r w:rsidR="008503A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(حز34: 10). لماذا يا</w:t>
      </w:r>
      <w:r w:rsidR="00423305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03A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رب كل هذا؟</w:t>
      </w:r>
    </w:p>
    <w:p w14:paraId="750AEFFB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يقول: 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C3C27" w:rsidRPr="00291060">
        <w:rPr>
          <w:rFonts w:ascii="Simplified Arabic" w:hAnsi="Simplified Arabic" w:cs="Simplified Arabic"/>
          <w:sz w:val="28"/>
          <w:szCs w:val="28"/>
          <w:rtl/>
        </w:rPr>
        <w:t>مِنْ حَيْثُ إِنَّ غَنَمِي صَارَتْ غَنِيمَةً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F2F1F" w:rsidRPr="00291060">
        <w:rPr>
          <w:rFonts w:ascii="Simplified Arabic" w:hAnsi="Simplified Arabic" w:cs="Simplified Arabic"/>
          <w:sz w:val="28"/>
          <w:szCs w:val="28"/>
          <w:rtl/>
        </w:rPr>
        <w:t>وَمَأْكَل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CF2F1F" w:rsidRPr="00291060">
        <w:rPr>
          <w:rFonts w:ascii="Simplified Arabic" w:hAnsi="Simplified Arabic" w:cs="Simplified Arabic"/>
          <w:sz w:val="28"/>
          <w:szCs w:val="28"/>
          <w:rtl/>
        </w:rPr>
        <w:t>ا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C3C27" w:rsidRPr="00291060">
        <w:rPr>
          <w:rFonts w:ascii="Simplified Arabic" w:hAnsi="Simplified Arabic" w:cs="Simplified Arabic"/>
          <w:sz w:val="28"/>
          <w:szCs w:val="28"/>
          <w:rtl/>
        </w:rPr>
        <w:t>لِكُلِّ وَحْشِ الْحَقْلِ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C3C27" w:rsidRPr="00291060">
        <w:rPr>
          <w:rFonts w:ascii="Simplified Arabic" w:hAnsi="Simplified Arabic" w:cs="Simplified Arabic"/>
          <w:sz w:val="28"/>
          <w:szCs w:val="28"/>
          <w:rtl/>
        </w:rPr>
        <w:t xml:space="preserve"> إِذْ لَمْ يَكُنْ رَاعٍ وَلاَ سَأَلَ رُعَاتِي عَنْ غَنَمِي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C3C27" w:rsidRPr="00291060">
        <w:rPr>
          <w:rFonts w:ascii="Simplified Arabic" w:hAnsi="Simplified Arabic" w:cs="Simplified Arabic"/>
          <w:sz w:val="28"/>
          <w:szCs w:val="28"/>
          <w:rtl/>
        </w:rPr>
        <w:t xml:space="preserve"> وَرَعَى الرُّعَاةُ أَنْفُسَهُمْ وَلَمْ يَرْعُوا غَنَمِي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(حز34: 8، 9). </w:t>
      </w:r>
    </w:p>
    <w:p w14:paraId="3FA55C9B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عمل الكاهن ليس مجرد رئاسة، إنما هو مسئولية. </w:t>
      </w:r>
    </w:p>
    <w:p w14:paraId="45DE79DB" w14:textId="77777777" w:rsidR="008503AC" w:rsidRPr="00291060" w:rsidRDefault="008503AC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سيسأله الله عن كل فرد من غنمه. عن تقديم الطعام الروحي لكل فرد. كما </w:t>
      </w:r>
      <w:r w:rsidR="00E645F0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قال: "</w:t>
      </w:r>
      <w:r w:rsidR="00B57F9B" w:rsidRPr="00291060">
        <w:rPr>
          <w:rFonts w:ascii="Simplified Arabic" w:hAnsi="Simplified Arabic" w:cs="Simplified Arabic"/>
          <w:sz w:val="28"/>
          <w:szCs w:val="28"/>
          <w:rtl/>
        </w:rPr>
        <w:t>فَمَنْ هُوَ الْوَكِيلُ الأَمِينُ الْحَكِيمُ الَّذِي يُقِيمُهُ سَيِّدُهُ عَلَى خَدَمِهِ لِيُعْطِيَهُمُ الْعُلُوفَةَ فِي حِينِهَا؟</w:t>
      </w:r>
      <w:r w:rsidR="00C11989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(لو12: 42). </w:t>
      </w:r>
    </w:p>
    <w:p w14:paraId="02F58E58" w14:textId="77777777" w:rsidR="00C11989" w:rsidRPr="00291060" w:rsidRDefault="00C11989" w:rsidP="00291060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ويسأله أيضًا عن افتقادها ور</w:t>
      </w:r>
      <w:r w:rsidR="0032285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ها، كما فعل مثل الخروف الضال</w:t>
      </w:r>
      <w:r w:rsidR="00E645F0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(لو15). وكما قال "</w:t>
      </w:r>
      <w:r w:rsidR="00CF2F1F" w:rsidRPr="00291060">
        <w:rPr>
          <w:rFonts w:ascii="Simplified Arabic" w:hAnsi="Simplified Arabic" w:cs="Simplified Arabic"/>
          <w:sz w:val="28"/>
          <w:szCs w:val="28"/>
          <w:rtl/>
        </w:rPr>
        <w:t>هَئَنَذَا أَسْأَلُ عَنْ غَنَمِي وَأَفْتَقِدُهَا</w:t>
      </w:r>
      <w:r w:rsidR="00CF2F1F" w:rsidRPr="00291060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BD512C" w:rsidRPr="00291060">
        <w:rPr>
          <w:rFonts w:ascii="Simplified Arabic" w:hAnsi="Simplified Arabic" w:cs="Simplified Arabic"/>
          <w:sz w:val="28"/>
          <w:szCs w:val="28"/>
          <w:rtl/>
        </w:rPr>
        <w:t>وَأُخَلِّصُهَا مِنْ جَمِيعِ الأَمَاكِنِ الَّتِي تَشَتَّتَتْ إِلَيْهَا</w:t>
      </w:r>
      <w:r w:rsidR="00594E0C" w:rsidRPr="00291060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BD512C"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4E0C" w:rsidRPr="00291060">
        <w:rPr>
          <w:rFonts w:ascii="Simplified Arabic" w:hAnsi="Simplified Arabic" w:cs="Simplified Arabic"/>
          <w:sz w:val="28"/>
          <w:szCs w:val="28"/>
          <w:rtl/>
        </w:rPr>
        <w:t>وَآتِي بِهَا إِلَى أَرْضِهَا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(حز34: 11، 12). </w:t>
      </w:r>
    </w:p>
    <w:p w14:paraId="216279E5" w14:textId="77777777" w:rsidR="00C11989" w:rsidRPr="00291060" w:rsidRDefault="00C11989" w:rsidP="00291060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وسوف يسأل الله الرعاة عن الإهتمام بالغنم. كما قال عبارته الجميلة "</w:t>
      </w:r>
      <w:r w:rsidR="00594E0C" w:rsidRPr="00291060">
        <w:rPr>
          <w:rFonts w:ascii="Simplified Arabic" w:hAnsi="Simplified Arabic" w:cs="Simplified Arabic"/>
          <w:sz w:val="28"/>
          <w:szCs w:val="28"/>
          <w:rtl/>
        </w:rPr>
        <w:t>أَنَا أَرْعَى غَنَمِي وَأُرْبِضُهَا يَقُولُ السَّيِّدُ الرَّبُّ. وَأَطْلُبُ الضَّالَّ</w:t>
      </w:r>
      <w:r w:rsidR="00B57F9B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94E0C" w:rsidRPr="00291060">
        <w:rPr>
          <w:rFonts w:ascii="Simplified Arabic" w:hAnsi="Simplified Arabic" w:cs="Simplified Arabic"/>
          <w:sz w:val="28"/>
          <w:szCs w:val="28"/>
          <w:rtl/>
        </w:rPr>
        <w:t xml:space="preserve"> وَأَسْتَرِدُّ الْمَطْرُودَ</w:t>
      </w:r>
      <w:r w:rsidR="00B57F9B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94E0C" w:rsidRPr="00291060">
        <w:rPr>
          <w:rFonts w:ascii="Simplified Arabic" w:hAnsi="Simplified Arabic" w:cs="Simplified Arabic"/>
          <w:sz w:val="28"/>
          <w:szCs w:val="28"/>
          <w:rtl/>
        </w:rPr>
        <w:t xml:space="preserve"> وَأَجْبِرُ الْكَسِيرَ</w:t>
      </w:r>
      <w:r w:rsidR="00B57F9B" w:rsidRPr="0029106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94E0C" w:rsidRPr="00291060">
        <w:rPr>
          <w:rFonts w:ascii="Simplified Arabic" w:hAnsi="Simplified Arabic" w:cs="Simplified Arabic"/>
          <w:sz w:val="28"/>
          <w:szCs w:val="28"/>
          <w:rtl/>
        </w:rPr>
        <w:t xml:space="preserve"> وَأَعْصِبُ الْجَرِيحَ</w:t>
      </w:r>
      <w:r w:rsidRPr="00291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(حز34: 15، 16). </w:t>
      </w:r>
    </w:p>
    <w:p w14:paraId="59EB1B50" w14:textId="77777777" w:rsidR="00C11989" w:rsidRPr="00291060" w:rsidRDefault="00C11989" w:rsidP="0029106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نصيحتى إلى الآباء الكهنة أن يقرأوا</w:t>
      </w:r>
      <w:r w:rsidR="00B57F9B"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9106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(حز34) بعمق..</w:t>
      </w:r>
    </w:p>
    <w:sectPr w:rsidR="00C11989" w:rsidRPr="00291060" w:rsidSect="00291060">
      <w:headerReference w:type="default" r:id="rId7"/>
      <w:pgSz w:w="11906" w:h="16838"/>
      <w:pgMar w:top="1440" w:right="849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B567" w14:textId="77777777" w:rsidR="00291060" w:rsidRDefault="00291060" w:rsidP="00291060">
      <w:pPr>
        <w:spacing w:after="0" w:line="240" w:lineRule="auto"/>
      </w:pPr>
      <w:r>
        <w:separator/>
      </w:r>
    </w:p>
  </w:endnote>
  <w:endnote w:type="continuationSeparator" w:id="0">
    <w:p w14:paraId="4C9DE4EF" w14:textId="77777777" w:rsidR="00291060" w:rsidRDefault="00291060" w:rsidP="0029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9138" w14:textId="77777777" w:rsidR="00291060" w:rsidRDefault="00291060" w:rsidP="00291060">
      <w:pPr>
        <w:spacing w:after="0" w:line="240" w:lineRule="auto"/>
      </w:pPr>
      <w:r>
        <w:separator/>
      </w:r>
    </w:p>
  </w:footnote>
  <w:footnote w:type="continuationSeparator" w:id="0">
    <w:p w14:paraId="58885206" w14:textId="77777777" w:rsidR="00291060" w:rsidRDefault="00291060" w:rsidP="00291060">
      <w:pPr>
        <w:spacing w:after="0" w:line="240" w:lineRule="auto"/>
      </w:pPr>
      <w:r>
        <w:continuationSeparator/>
      </w:r>
    </w:p>
  </w:footnote>
  <w:footnote w:id="1">
    <w:p w14:paraId="244AA726" w14:textId="2E6BA949" w:rsidR="007F27CC" w:rsidRPr="007F27CC" w:rsidRDefault="007F27CC" w:rsidP="007F27CC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F27CC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7F27CC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7F27CC">
        <w:rPr>
          <w:rFonts w:ascii="Simplified Arabic" w:hAnsi="Simplified Arabic" w:cs="Simplified Arabic" w:hint="cs"/>
          <w:rtl/>
          <w:lang w:bidi="ar-EG"/>
        </w:rPr>
        <w:t xml:space="preserve"> الثالث، صحفة الآباء الكهنة- المسئولية بمجلة الكرازة 14/1/1994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ECAA" w14:textId="46737CE8" w:rsidR="00291060" w:rsidRDefault="00291060">
    <w:pPr>
      <w:pStyle w:val="Header"/>
    </w:pPr>
    <w:r>
      <w:rPr>
        <w:noProof/>
      </w:rPr>
      <w:drawing>
        <wp:inline distT="0" distB="0" distL="0" distR="0" wp14:anchorId="578BB38F" wp14:editId="257468A4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0D"/>
    <w:rsid w:val="000B138D"/>
    <w:rsid w:val="00291060"/>
    <w:rsid w:val="0032285C"/>
    <w:rsid w:val="00397A6E"/>
    <w:rsid w:val="00423305"/>
    <w:rsid w:val="00484A80"/>
    <w:rsid w:val="004B3A39"/>
    <w:rsid w:val="004E517F"/>
    <w:rsid w:val="00594E0C"/>
    <w:rsid w:val="005A43C8"/>
    <w:rsid w:val="0066390A"/>
    <w:rsid w:val="006C3C27"/>
    <w:rsid w:val="007F27CC"/>
    <w:rsid w:val="008503AC"/>
    <w:rsid w:val="00B57F9B"/>
    <w:rsid w:val="00BD512C"/>
    <w:rsid w:val="00C11989"/>
    <w:rsid w:val="00C32ED4"/>
    <w:rsid w:val="00CF2F1F"/>
    <w:rsid w:val="00D2350D"/>
    <w:rsid w:val="00E645F0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D0456"/>
  <w15:chartTrackingRefBased/>
  <w15:docId w15:val="{74DEB8EF-6163-4405-BA6F-8EE52E5B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060"/>
  </w:style>
  <w:style w:type="paragraph" w:styleId="Footer">
    <w:name w:val="footer"/>
    <w:basedOn w:val="Normal"/>
    <w:link w:val="FooterChar"/>
    <w:uiPriority w:val="99"/>
    <w:unhideWhenUsed/>
    <w:rsid w:val="0029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60"/>
  </w:style>
  <w:style w:type="paragraph" w:styleId="FootnoteText">
    <w:name w:val="footnote text"/>
    <w:basedOn w:val="Normal"/>
    <w:link w:val="FootnoteTextChar"/>
    <w:uiPriority w:val="99"/>
    <w:semiHidden/>
    <w:unhideWhenUsed/>
    <w:rsid w:val="007F27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7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2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5DC7-49C5-401D-BA29-E4150C96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5</cp:revision>
  <dcterms:created xsi:type="dcterms:W3CDTF">2018-04-28T09:02:00Z</dcterms:created>
  <dcterms:modified xsi:type="dcterms:W3CDTF">2025-11-18T11:51:00Z</dcterms:modified>
</cp:coreProperties>
</file>