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3DD6" w14:textId="51C78305" w:rsidR="000F4FC9" w:rsidRPr="000F4FC9" w:rsidRDefault="000F4FC9" w:rsidP="000F4FC9">
      <w:pPr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</w:pPr>
      <w:r w:rsidRPr="000F4FC9">
        <w:rPr>
          <w:rFonts w:ascii="Simplified Arabic" w:hAnsi="Simplified Arabic" w:cs="Simplified Arabic" w:hint="cs"/>
          <w:b/>
          <w:bCs/>
          <w:sz w:val="44"/>
          <w:szCs w:val="44"/>
          <w:rtl/>
          <w:lang w:bidi="ar-EG"/>
        </w:rPr>
        <w:t>التعليم الحرفي</w:t>
      </w:r>
      <w:r>
        <w:rPr>
          <w:rStyle w:val="FootnoteReference"/>
          <w:rFonts w:ascii="Simplified Arabic" w:hAnsi="Simplified Arabic" w:cs="Simplified Arabic"/>
          <w:b/>
          <w:bCs/>
          <w:sz w:val="44"/>
          <w:szCs w:val="44"/>
          <w:rtl/>
          <w:lang w:bidi="ar-EG"/>
        </w:rPr>
        <w:footnoteReference w:id="1"/>
      </w:r>
    </w:p>
    <w:p w14:paraId="3460FEF3" w14:textId="77777777" w:rsidR="00B83FF9" w:rsidRPr="001A3609" w:rsidRDefault="00B83FF9" w:rsidP="001A3609">
      <w:pPr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1A3609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من أبرز الأمور الهامة في أعمال التنمية: التعليم الحرفي...</w:t>
      </w:r>
    </w:p>
    <w:p w14:paraId="0821712B" w14:textId="4D4E1DBB" w:rsidR="00B83FF9" w:rsidRPr="001A3609" w:rsidRDefault="00B83FF9" w:rsidP="001A3609">
      <w:pPr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1A3609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والحرفة علاج </w:t>
      </w:r>
      <w:r w:rsidR="00B14746" w:rsidRPr="001A3609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</w:t>
      </w:r>
      <w:r w:rsidRPr="001A3609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لحالة الاقتصادية بإيجاد فرص للعمل الشريف، بدلًا من المعونات ال</w:t>
      </w:r>
      <w:r w:rsidR="00C82920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</w:t>
      </w:r>
      <w:r w:rsidRPr="001A3609">
        <w:rPr>
          <w:rFonts w:ascii="Simplified Arabic" w:hAnsi="Simplified Arabic" w:cs="Simplified Arabic" w:hint="cs"/>
          <w:sz w:val="32"/>
          <w:szCs w:val="32"/>
          <w:rtl/>
          <w:lang w:bidi="ar-EG"/>
        </w:rPr>
        <w:t>جتماعية التي لا تنتهي...</w:t>
      </w:r>
    </w:p>
    <w:p w14:paraId="05FF3DA4" w14:textId="0AD865BC" w:rsidR="00B83FF9" w:rsidRPr="001A3609" w:rsidRDefault="00B83FF9" w:rsidP="001A3609">
      <w:pPr>
        <w:jc w:val="both"/>
        <w:rPr>
          <w:rFonts w:ascii="Simplified Arabic" w:hAnsi="Simplified Arabic" w:cs="Simplified Arabic"/>
          <w:sz w:val="32"/>
          <w:szCs w:val="32"/>
          <w:lang w:bidi="ar-EG"/>
        </w:rPr>
      </w:pPr>
      <w:r w:rsidRPr="001A3609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ويمكن أيضًا لأفراد الأسرة الكريمة، تعلم بعض الحرف التي تستخدم داخل المنزل في </w:t>
      </w:r>
      <w:r w:rsidR="00C82920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</w:t>
      </w:r>
      <w:r w:rsidRPr="001A3609">
        <w:rPr>
          <w:rFonts w:ascii="Simplified Arabic" w:hAnsi="Simplified Arabic" w:cs="Simplified Arabic" w:hint="cs"/>
          <w:sz w:val="32"/>
          <w:szCs w:val="32"/>
          <w:rtl/>
          <w:lang w:bidi="ar-EG"/>
        </w:rPr>
        <w:t>صلاح الأجهزة التي تستخدمها الأسرة، وبعض أعمال الكهرباء...</w:t>
      </w:r>
    </w:p>
    <w:p w14:paraId="2BEC66D7" w14:textId="77777777" w:rsidR="0081437C" w:rsidRPr="001A3609" w:rsidRDefault="00C82920" w:rsidP="001A3609">
      <w:pPr>
        <w:jc w:val="both"/>
        <w:rPr>
          <w:sz w:val="32"/>
          <w:szCs w:val="32"/>
          <w:lang w:bidi="ar-EG"/>
        </w:rPr>
      </w:pPr>
    </w:p>
    <w:sectPr w:rsidR="0081437C" w:rsidRPr="001A3609" w:rsidSect="000C26AB">
      <w:headerReference w:type="default" r:id="rId7"/>
      <w:pgSz w:w="11906" w:h="16838"/>
      <w:pgMar w:top="1440" w:right="1274" w:bottom="1440" w:left="1560" w:header="56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ADEB" w14:textId="77777777" w:rsidR="000F4FC9" w:rsidRDefault="000F4FC9" w:rsidP="000F4FC9">
      <w:pPr>
        <w:spacing w:after="0" w:line="240" w:lineRule="auto"/>
      </w:pPr>
      <w:r>
        <w:separator/>
      </w:r>
    </w:p>
  </w:endnote>
  <w:endnote w:type="continuationSeparator" w:id="0">
    <w:p w14:paraId="22E5F344" w14:textId="77777777" w:rsidR="000F4FC9" w:rsidRDefault="000F4FC9" w:rsidP="000F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2470" w14:textId="77777777" w:rsidR="000F4FC9" w:rsidRDefault="000F4FC9" w:rsidP="000F4FC9">
      <w:pPr>
        <w:spacing w:after="0" w:line="240" w:lineRule="auto"/>
      </w:pPr>
      <w:r>
        <w:separator/>
      </w:r>
    </w:p>
  </w:footnote>
  <w:footnote w:type="continuationSeparator" w:id="0">
    <w:p w14:paraId="2A4F419F" w14:textId="77777777" w:rsidR="000F4FC9" w:rsidRDefault="000F4FC9" w:rsidP="000F4FC9">
      <w:pPr>
        <w:spacing w:after="0" w:line="240" w:lineRule="auto"/>
      </w:pPr>
      <w:r>
        <w:continuationSeparator/>
      </w:r>
    </w:p>
  </w:footnote>
  <w:footnote w:id="1">
    <w:p w14:paraId="6DFA2676" w14:textId="342B75AB" w:rsidR="000F4FC9" w:rsidRPr="000F4FC9" w:rsidRDefault="000F4FC9" w:rsidP="000F4FC9">
      <w:pPr>
        <w:jc w:val="both"/>
        <w:rPr>
          <w:rFonts w:ascii="Simplified Arabic" w:hAnsi="Simplified Arabic" w:cs="Simplified Arabic" w:hint="cs"/>
          <w:lang w:bidi="ar-EG"/>
        </w:rPr>
      </w:pPr>
      <w:r w:rsidRPr="000F4FC9">
        <w:rPr>
          <w:rStyle w:val="FootnoteReference"/>
        </w:rPr>
        <w:footnoteRef/>
      </w:r>
      <w:r w:rsidRPr="000F4FC9">
        <w:rPr>
          <w:rtl/>
        </w:rPr>
        <w:t xml:space="preserve"> </w:t>
      </w:r>
      <w:r w:rsidRPr="000F4FC9">
        <w:rPr>
          <w:rFonts w:ascii="Simplified Arabic" w:hAnsi="Simplified Arabic" w:cs="Simplified Arabic" w:hint="cs"/>
          <w:rtl/>
          <w:lang w:bidi="ar-EG"/>
        </w:rPr>
        <w:t>مقال لقداسة البابا شنوده الثالث "أفكار رعوية - التعليم الحرفي"، نُشر في مجلة الكرازة 16 يوليو 1985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599B" w14:textId="50460237" w:rsidR="000C26AB" w:rsidRDefault="000C26AB">
    <w:pPr>
      <w:pStyle w:val="Header"/>
    </w:pPr>
    <w:r>
      <w:rPr>
        <w:noProof/>
      </w:rPr>
      <w:drawing>
        <wp:inline distT="0" distB="0" distL="0" distR="0" wp14:anchorId="28CFDD6F" wp14:editId="30105390">
          <wp:extent cx="355905" cy="391627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279" cy="3942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7BA"/>
    <w:rsid w:val="000C26AB"/>
    <w:rsid w:val="000F4FC9"/>
    <w:rsid w:val="001A3609"/>
    <w:rsid w:val="002933F0"/>
    <w:rsid w:val="00322B9C"/>
    <w:rsid w:val="007141EB"/>
    <w:rsid w:val="007228F5"/>
    <w:rsid w:val="009444BC"/>
    <w:rsid w:val="00B14746"/>
    <w:rsid w:val="00B83FF9"/>
    <w:rsid w:val="00B90A08"/>
    <w:rsid w:val="00C227BA"/>
    <w:rsid w:val="00C82920"/>
    <w:rsid w:val="00C84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FFD50"/>
  <w15:docId w15:val="{9D0EF950-4967-4469-B5B1-0BF80206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FF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F4F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4F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4FC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C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6AB"/>
  </w:style>
  <w:style w:type="paragraph" w:styleId="Footer">
    <w:name w:val="footer"/>
    <w:basedOn w:val="Normal"/>
    <w:link w:val="FooterChar"/>
    <w:uiPriority w:val="99"/>
    <w:unhideWhenUsed/>
    <w:rsid w:val="000C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B050-D9AF-4F23-9219-CA4824CA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PopeShenoudaGEC-22</dc:creator>
  <cp:lastModifiedBy>tk</cp:lastModifiedBy>
  <cp:revision>6</cp:revision>
  <dcterms:created xsi:type="dcterms:W3CDTF">2018-02-18T11:48:00Z</dcterms:created>
  <dcterms:modified xsi:type="dcterms:W3CDTF">2026-05-18T15:46:00Z</dcterms:modified>
</cp:coreProperties>
</file>