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1505" w14:textId="1199B316" w:rsidR="00B3756E" w:rsidRPr="00CF02F5" w:rsidRDefault="00B3756E" w:rsidP="00CF02F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CF02F5">
        <w:rPr>
          <w:rFonts w:ascii="Simplified Arabic" w:hAnsi="Simplified Arabic" w:cs="Simplified Arabic"/>
          <w:b/>
          <w:bCs/>
          <w:sz w:val="36"/>
          <w:szCs w:val="36"/>
          <w:rtl/>
        </w:rPr>
        <w:t>أهمية دراسة اللغات للآباء كهنة المهجر</w:t>
      </w:r>
      <w:r w:rsidR="00CF4031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71465A6D" w14:textId="4EB15791" w:rsidR="00B3756E" w:rsidRPr="00B3756E" w:rsidRDefault="00B3756E" w:rsidP="00CF02F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3756E">
        <w:rPr>
          <w:rFonts w:ascii="Simplified Arabic" w:hAnsi="Simplified Arabic" w:cs="Simplified Arabic"/>
          <w:sz w:val="28"/>
          <w:szCs w:val="28"/>
          <w:rtl/>
        </w:rPr>
        <w:t>من الأمور الأساسية في الرعاية بالنسب إلى الآباء كهنة المهجر، أن يعرفوا لغة البلاد التي يخدمون فيها</w:t>
      </w:r>
      <w:r w:rsidR="00CF02F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307F0DF" w14:textId="77777777" w:rsidR="00B3756E" w:rsidRPr="00B3756E" w:rsidRDefault="00B3756E" w:rsidP="00CF02F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3756E">
        <w:rPr>
          <w:rFonts w:ascii="Simplified Arabic" w:hAnsi="Simplified Arabic" w:cs="Simplified Arabic"/>
          <w:sz w:val="28"/>
          <w:szCs w:val="28"/>
          <w:rtl/>
        </w:rPr>
        <w:t>وذلك لخدمة أولادنا من الأطفال ومن الشباب الذين لا يعرفون اللغة العربية لا يتكلمون بها ولا يفهمونها</w:t>
      </w:r>
      <w:r w:rsidRPr="00B3756E">
        <w:rPr>
          <w:rFonts w:ascii="Simplified Arabic" w:hAnsi="Simplified Arabic" w:cs="Simplified Arabic"/>
          <w:sz w:val="28"/>
          <w:szCs w:val="28"/>
        </w:rPr>
        <w:t>.</w:t>
      </w:r>
    </w:p>
    <w:p w14:paraId="52B07CCB" w14:textId="78D4DBBA" w:rsidR="00B3756E" w:rsidRPr="00B3756E" w:rsidRDefault="00B3756E" w:rsidP="00CF02F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3756E">
        <w:rPr>
          <w:rFonts w:ascii="Simplified Arabic" w:hAnsi="Simplified Arabic" w:cs="Simplified Arabic"/>
          <w:sz w:val="28"/>
          <w:szCs w:val="28"/>
          <w:rtl/>
        </w:rPr>
        <w:t>فإن لم يكن الكاهن القبطي هناك لا يعرف لغة بلادهم، ولا يصل</w:t>
      </w:r>
      <w:r w:rsidR="006E156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B3756E">
        <w:rPr>
          <w:rFonts w:ascii="Simplified Arabic" w:hAnsi="Simplified Arabic" w:cs="Simplified Arabic"/>
          <w:sz w:val="28"/>
          <w:szCs w:val="28"/>
          <w:rtl/>
        </w:rPr>
        <w:t xml:space="preserve"> بها، ولا يعظ بها، فربما لا يحضر هؤلاء </w:t>
      </w:r>
      <w:proofErr w:type="spellStart"/>
      <w:r w:rsidRPr="00B3756E">
        <w:rPr>
          <w:rFonts w:ascii="Simplified Arabic" w:hAnsi="Simplified Arabic" w:cs="Simplified Arabic"/>
          <w:sz w:val="28"/>
          <w:szCs w:val="28"/>
          <w:rtl/>
        </w:rPr>
        <w:t>قداساته</w:t>
      </w:r>
      <w:proofErr w:type="spellEnd"/>
      <w:r w:rsidRPr="00B3756E">
        <w:rPr>
          <w:rFonts w:ascii="Simplified Arabic" w:hAnsi="Simplified Arabic" w:cs="Simplified Arabic"/>
          <w:sz w:val="28"/>
          <w:szCs w:val="28"/>
          <w:rtl/>
        </w:rPr>
        <w:t>، ولا عظاته. وبالتالي سوف لا يعترفون عليه. وقد يبتعدون عن الكنيسة تمام</w:t>
      </w:r>
      <w:r w:rsidR="00CF02F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B3756E">
        <w:rPr>
          <w:rFonts w:ascii="Simplified Arabic" w:hAnsi="Simplified Arabic" w:cs="Simplified Arabic"/>
          <w:sz w:val="28"/>
          <w:szCs w:val="28"/>
          <w:rtl/>
        </w:rPr>
        <w:t>ا، ولا يصبحون من شعبها</w:t>
      </w:r>
      <w:r w:rsidR="006E156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7B05328" w14:textId="0FD880F6" w:rsidR="00B3756E" w:rsidRPr="00B3756E" w:rsidRDefault="00B3756E" w:rsidP="00CF02F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3756E">
        <w:rPr>
          <w:rFonts w:ascii="Simplified Arabic" w:hAnsi="Simplified Arabic" w:cs="Simplified Arabic"/>
          <w:sz w:val="28"/>
          <w:szCs w:val="28"/>
          <w:rtl/>
        </w:rPr>
        <w:t xml:space="preserve">كما أن الكنيسة القبطية لا تستطيع أن تجذب إليها الأجانب الذين يمكن </w:t>
      </w:r>
      <w:r w:rsidR="007A677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B3756E">
        <w:rPr>
          <w:rFonts w:ascii="Simplified Arabic" w:hAnsi="Simplified Arabic" w:cs="Simplified Arabic"/>
          <w:sz w:val="28"/>
          <w:szCs w:val="28"/>
          <w:rtl/>
        </w:rPr>
        <w:t xml:space="preserve">نضمامهم إليها، لو كان الأب الكاهن لا يعرف لغتهم، ويستطيع أن يتحدث معهم. ويمكنه أن </w:t>
      </w:r>
      <w:proofErr w:type="spellStart"/>
      <w:r w:rsidRPr="00B3756E">
        <w:rPr>
          <w:rFonts w:ascii="Simplified Arabic" w:hAnsi="Simplified Arabic" w:cs="Simplified Arabic"/>
          <w:sz w:val="28"/>
          <w:szCs w:val="28"/>
          <w:rtl/>
        </w:rPr>
        <w:t>يغذيهم</w:t>
      </w:r>
      <w:proofErr w:type="spellEnd"/>
      <w:r w:rsidRPr="00B3756E">
        <w:rPr>
          <w:rFonts w:ascii="Simplified Arabic" w:hAnsi="Simplified Arabic" w:cs="Simplified Arabic"/>
          <w:sz w:val="28"/>
          <w:szCs w:val="28"/>
          <w:rtl/>
        </w:rPr>
        <w:t xml:space="preserve"> فكري</w:t>
      </w:r>
      <w:r w:rsidR="00C93A52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B3756E">
        <w:rPr>
          <w:rFonts w:ascii="Simplified Arabic" w:hAnsi="Simplified Arabic" w:cs="Simplified Arabic"/>
          <w:sz w:val="28"/>
          <w:szCs w:val="28"/>
          <w:rtl/>
        </w:rPr>
        <w:t>ا وروحي</w:t>
      </w:r>
      <w:r w:rsidR="00C93A52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B3756E">
        <w:rPr>
          <w:rFonts w:ascii="Simplified Arabic" w:hAnsi="Simplified Arabic" w:cs="Simplified Arabic"/>
          <w:sz w:val="28"/>
          <w:szCs w:val="28"/>
          <w:rtl/>
        </w:rPr>
        <w:t>ا بعظاته</w:t>
      </w:r>
      <w:r w:rsidRPr="00B3756E">
        <w:rPr>
          <w:rFonts w:ascii="Simplified Arabic" w:hAnsi="Simplified Arabic" w:cs="Simplified Arabic"/>
          <w:sz w:val="28"/>
          <w:szCs w:val="28"/>
        </w:rPr>
        <w:t xml:space="preserve"> ...</w:t>
      </w:r>
    </w:p>
    <w:p w14:paraId="5990EC11" w14:textId="22A89680" w:rsidR="002C62F3" w:rsidRPr="00B3756E" w:rsidRDefault="00B3756E" w:rsidP="00CF02F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3756E">
        <w:rPr>
          <w:rFonts w:ascii="Simplified Arabic" w:hAnsi="Simplified Arabic" w:cs="Simplified Arabic"/>
          <w:sz w:val="28"/>
          <w:szCs w:val="28"/>
          <w:rtl/>
        </w:rPr>
        <w:t>ولا</w:t>
      </w:r>
      <w:r w:rsidR="00C93A5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3756E">
        <w:rPr>
          <w:rFonts w:ascii="Simplified Arabic" w:hAnsi="Simplified Arabic" w:cs="Simplified Arabic"/>
          <w:sz w:val="28"/>
          <w:szCs w:val="28"/>
          <w:rtl/>
        </w:rPr>
        <w:t>شك أن الكاهن القبطي في تلك البلاد الغريبة، عنده وقت لدراسة اللغة أو التعمق فيها، كأ</w:t>
      </w:r>
      <w:r w:rsidR="00C93A5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B3756E">
        <w:rPr>
          <w:rFonts w:ascii="Simplified Arabic" w:hAnsi="Simplified Arabic" w:cs="Simplified Arabic"/>
          <w:sz w:val="28"/>
          <w:szCs w:val="28"/>
          <w:rtl/>
        </w:rPr>
        <w:t xml:space="preserve"> مبعوث للدراسة العلمية مثل</w:t>
      </w:r>
      <w:r w:rsidR="00C93A52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B3756E">
        <w:rPr>
          <w:rFonts w:ascii="Simplified Arabic" w:hAnsi="Simplified Arabic" w:cs="Simplified Arabic"/>
          <w:sz w:val="28"/>
          <w:szCs w:val="28"/>
          <w:rtl/>
        </w:rPr>
        <w:t>ا</w:t>
      </w:r>
      <w:r w:rsidR="00C93A52">
        <w:rPr>
          <w:rFonts w:ascii="Simplified Arabic" w:hAnsi="Simplified Arabic" w:cs="Simplified Arabic" w:hint="cs"/>
          <w:sz w:val="28"/>
          <w:szCs w:val="28"/>
          <w:rtl/>
        </w:rPr>
        <w:t>..</w:t>
      </w:r>
    </w:p>
    <w:sectPr w:rsidR="002C62F3" w:rsidRPr="00B3756E" w:rsidSect="00974E75">
      <w:headerReference w:type="default" r:id="rId7"/>
      <w:pgSz w:w="11906" w:h="16838" w:code="9"/>
      <w:pgMar w:top="1418" w:right="991" w:bottom="1701" w:left="993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BC36" w14:textId="77777777" w:rsidR="00CF4031" w:rsidRDefault="00CF4031" w:rsidP="00CF4031">
      <w:pPr>
        <w:spacing w:after="0" w:line="240" w:lineRule="auto"/>
      </w:pPr>
      <w:r>
        <w:separator/>
      </w:r>
    </w:p>
  </w:endnote>
  <w:endnote w:type="continuationSeparator" w:id="0">
    <w:p w14:paraId="6601B0B5" w14:textId="77777777" w:rsidR="00CF4031" w:rsidRDefault="00CF4031" w:rsidP="00CF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0F48" w14:textId="77777777" w:rsidR="00CF4031" w:rsidRDefault="00CF4031" w:rsidP="00C70254">
      <w:pPr>
        <w:bidi/>
        <w:spacing w:after="0" w:line="240" w:lineRule="auto"/>
      </w:pPr>
      <w:r>
        <w:separator/>
      </w:r>
    </w:p>
  </w:footnote>
  <w:footnote w:type="continuationSeparator" w:id="0">
    <w:p w14:paraId="18AE9F36" w14:textId="77777777" w:rsidR="00CF4031" w:rsidRDefault="00CF4031" w:rsidP="00CF4031">
      <w:pPr>
        <w:spacing w:after="0" w:line="240" w:lineRule="auto"/>
      </w:pPr>
      <w:r>
        <w:continuationSeparator/>
      </w:r>
    </w:p>
  </w:footnote>
  <w:footnote w:id="1">
    <w:p w14:paraId="50781707" w14:textId="682F654D" w:rsidR="00CF4031" w:rsidRPr="00974E75" w:rsidRDefault="00CF4031" w:rsidP="00CF4031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974E75">
        <w:rPr>
          <w:rStyle w:val="FootnoteReference"/>
          <w:rFonts w:ascii="Simplified Arabic" w:hAnsi="Simplified Arabic" w:cs="Simplified Arabic"/>
        </w:rPr>
        <w:footnoteRef/>
      </w:r>
      <w:r w:rsidRPr="00974E75">
        <w:rPr>
          <w:rFonts w:ascii="Simplified Arabic" w:hAnsi="Simplified Arabic" w:cs="Simplified Arabic"/>
        </w:rPr>
        <w:t xml:space="preserve"> </w:t>
      </w:r>
      <w:r w:rsidR="00C70254" w:rsidRPr="00974E75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="00C70254" w:rsidRPr="00974E75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="00C70254" w:rsidRPr="00974E75">
        <w:rPr>
          <w:rFonts w:ascii="Simplified Arabic" w:hAnsi="Simplified Arabic" w:cs="Simplified Arabic"/>
          <w:rtl/>
          <w:lang w:bidi="ar-EG"/>
        </w:rPr>
        <w:t xml:space="preserve"> الثالث "أهمية دراسة اللغات للآباء كهنة المهجر"، نُشر في مجلة الكرازة 19 أغسطس 1994م.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76A6" w14:textId="7F844DF8" w:rsidR="00974E75" w:rsidRDefault="00974E75" w:rsidP="00974E75">
    <w:pPr>
      <w:pStyle w:val="Header"/>
      <w:bidi/>
    </w:pPr>
    <w:r>
      <w:rPr>
        <w:noProof/>
      </w:rPr>
      <w:drawing>
        <wp:inline distT="0" distB="0" distL="0" distR="0" wp14:anchorId="11B027A5" wp14:editId="58226B18">
          <wp:extent cx="523875" cy="409575"/>
          <wp:effectExtent l="0" t="0" r="9525" b="952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73"/>
    <w:rsid w:val="002C62F3"/>
    <w:rsid w:val="005924C4"/>
    <w:rsid w:val="006E156D"/>
    <w:rsid w:val="007A677A"/>
    <w:rsid w:val="00974E75"/>
    <w:rsid w:val="009C333E"/>
    <w:rsid w:val="00B3756E"/>
    <w:rsid w:val="00BC1E73"/>
    <w:rsid w:val="00C70254"/>
    <w:rsid w:val="00C93A52"/>
    <w:rsid w:val="00CA0D37"/>
    <w:rsid w:val="00CF02F5"/>
    <w:rsid w:val="00C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3335D"/>
  <w15:chartTrackingRefBased/>
  <w15:docId w15:val="{FDF70D9C-1D12-4567-B975-CF0FCE43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F40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40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40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74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E75"/>
  </w:style>
  <w:style w:type="paragraph" w:styleId="Footer">
    <w:name w:val="footer"/>
    <w:basedOn w:val="Normal"/>
    <w:link w:val="FooterChar"/>
    <w:uiPriority w:val="99"/>
    <w:unhideWhenUsed/>
    <w:rsid w:val="00974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5C94-CD36-4A02-B0D7-D7BE77AA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5</cp:revision>
  <dcterms:created xsi:type="dcterms:W3CDTF">2026-07-08T15:52:00Z</dcterms:created>
  <dcterms:modified xsi:type="dcterms:W3CDTF">2026-07-09T16:55:00Z</dcterms:modified>
</cp:coreProperties>
</file>