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2D13" w14:textId="18BA74AE" w:rsidR="00341EED" w:rsidRPr="005A0F88" w:rsidRDefault="005A0F88" w:rsidP="005A0F88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5A0F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استخدام السلطان</w:t>
      </w:r>
      <w:r w:rsidR="0044074F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411C8710" w14:textId="1858E07F" w:rsidR="00173A31" w:rsidRPr="00341EED" w:rsidRDefault="00173A31" w:rsidP="005A0F8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41E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آخر تصرف يجوز أن يلجأ إليه الكاهن، هو استخدام السلطان الكهنوتي، وعبارة لا حلّ ولا إجازة..</w:t>
      </w:r>
      <w:r w:rsidR="001966A0" w:rsidRPr="00341E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E7644E1" w14:textId="77777777" w:rsidR="00173A31" w:rsidRPr="00341EED" w:rsidRDefault="00173A31" w:rsidP="005A0F8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يجب أن تسبقه أساليب أخرى من الرعاية: منها </w:t>
      </w:r>
      <w:r w:rsidR="00E20427"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الحب، و</w:t>
      </w:r>
      <w:r w:rsidR="00E20427"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سلوب التفاهم والإقناع، بل أيضًا </w:t>
      </w:r>
      <w:r w:rsidR="00E20427"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الاحتمال والصبر..</w:t>
      </w:r>
      <w:r w:rsidR="001966A0"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 السلطان فهو </w:t>
      </w:r>
      <w:r w:rsidR="00E20427"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قاطع، ينهي كل تفاهم.</w:t>
      </w:r>
    </w:p>
    <w:p w14:paraId="1A3D644D" w14:textId="77777777" w:rsidR="00173A31" w:rsidRPr="00341EED" w:rsidRDefault="001966A0" w:rsidP="005A0F8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وإذ</w:t>
      </w:r>
      <w:r w:rsidR="00173A31"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استخدمه الكاهن ب</w:t>
      </w:r>
      <w:r w:rsidR="00E20427"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73A31"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ستمرار. فإنه ينفر الناس منه، وينظرون إليه كما لو كان يتصرف كسيد، وليس كأب. </w:t>
      </w:r>
    </w:p>
    <w:p w14:paraId="403D9B7D" w14:textId="77777777" w:rsidR="00173A31" w:rsidRPr="00341EED" w:rsidRDefault="00173A31" w:rsidP="005A0F8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الناس يحبون الأب المتواضع الذي يعيش معهم كواحد منهم. يتعامل مع عقولهم وقلوبهم في هدوء. لا يرغمهم بالأمر، إنما يقنعهم في حكمة وعلم، فينفذون ما يريده عن رض</w:t>
      </w:r>
      <w:r w:rsidR="001966A0"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وليس عن اضطرار.</w:t>
      </w:r>
      <w:r w:rsidR="001966A0"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682E91F" w14:textId="77777777" w:rsidR="00173A31" w:rsidRPr="00341EED" w:rsidRDefault="00173A31" w:rsidP="005A0F8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41E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الحزم لازم أحيانًا. ولكن الضغط المستمر غير مقبول ولا محبوب. </w:t>
      </w:r>
    </w:p>
    <w:p w14:paraId="37361484" w14:textId="77777777" w:rsidR="00173A31" w:rsidRPr="00341EED" w:rsidRDefault="00173A31" w:rsidP="005A0F8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والحزم لا يأتي عن طريق الحرمانات، إنما بالموقف الجاد الحكيم، الذي يكون موضع احترام الناس وتقديرهم. </w:t>
      </w:r>
    </w:p>
    <w:p w14:paraId="30BDE605" w14:textId="77777777" w:rsidR="00173A31" w:rsidRPr="00341EED" w:rsidRDefault="00173A31" w:rsidP="005A0F88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41E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والكاهن الحكيم يستخدم سلطان العقل والروح، وليس سلطان الحرم. </w:t>
      </w:r>
    </w:p>
    <w:sectPr w:rsidR="00173A31" w:rsidRPr="00341EED" w:rsidSect="00341EED">
      <w:headerReference w:type="default" r:id="rId7"/>
      <w:pgSz w:w="11906" w:h="16838"/>
      <w:pgMar w:top="1440" w:right="1133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D4DE" w14:textId="77777777" w:rsidR="0044074F" w:rsidRDefault="0044074F" w:rsidP="0044074F">
      <w:pPr>
        <w:spacing w:after="0" w:line="240" w:lineRule="auto"/>
      </w:pPr>
      <w:r>
        <w:separator/>
      </w:r>
    </w:p>
  </w:endnote>
  <w:endnote w:type="continuationSeparator" w:id="0">
    <w:p w14:paraId="5A967142" w14:textId="77777777" w:rsidR="0044074F" w:rsidRDefault="0044074F" w:rsidP="0044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D8BC" w14:textId="77777777" w:rsidR="0044074F" w:rsidRDefault="0044074F" w:rsidP="0044074F">
      <w:pPr>
        <w:spacing w:after="0" w:line="240" w:lineRule="auto"/>
      </w:pPr>
      <w:r>
        <w:separator/>
      </w:r>
    </w:p>
  </w:footnote>
  <w:footnote w:type="continuationSeparator" w:id="0">
    <w:p w14:paraId="49620605" w14:textId="77777777" w:rsidR="0044074F" w:rsidRDefault="0044074F" w:rsidP="0044074F">
      <w:pPr>
        <w:spacing w:after="0" w:line="240" w:lineRule="auto"/>
      </w:pPr>
      <w:r>
        <w:continuationSeparator/>
      </w:r>
    </w:p>
  </w:footnote>
  <w:footnote w:id="1">
    <w:p w14:paraId="441B05A9" w14:textId="2142F7C3" w:rsidR="0044074F" w:rsidRPr="0044074F" w:rsidRDefault="0044074F" w:rsidP="0044074F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>
        <w:rPr>
          <w:rFonts w:ascii="Simplified Arabic" w:hAnsi="Simplified Arabic" w:cs="Simplified Arabic" w:hint="cs"/>
          <w:rtl/>
          <w:lang w:bidi="ar-EG"/>
        </w:rPr>
        <w:t xml:space="preserve"> الثالث: </w:t>
      </w:r>
      <w:r w:rsidRPr="00341EED">
        <w:rPr>
          <w:rFonts w:ascii="Simplified Arabic" w:hAnsi="Simplified Arabic" w:cs="Simplified Arabic" w:hint="cs"/>
          <w:rtl/>
          <w:lang w:bidi="ar-EG"/>
        </w:rPr>
        <w:t>صفحة الآباء الكهنة - استخدام السلطان</w:t>
      </w:r>
      <w:r>
        <w:rPr>
          <w:rFonts w:ascii="Simplified Arabic" w:hAnsi="Simplified Arabic" w:cs="Simplified Arabic" w:hint="cs"/>
          <w:rtl/>
          <w:lang w:bidi="ar-EG"/>
        </w:rPr>
        <w:t>،</w:t>
      </w:r>
      <w:r w:rsidRPr="00341EED">
        <w:rPr>
          <w:rFonts w:ascii="Simplified Arabic" w:hAnsi="Simplified Arabic" w:cs="Simplified Arabic" w:hint="cs"/>
          <w:rtl/>
          <w:lang w:bidi="ar-EG"/>
        </w:rPr>
        <w:t xml:space="preserve"> بمجلة الكرازة: 14</w:t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341EED">
        <w:rPr>
          <w:rFonts w:ascii="Simplified Arabic" w:hAnsi="Simplified Arabic" w:cs="Simplified Arabic" w:hint="cs"/>
          <w:rtl/>
          <w:lang w:bidi="ar-EG"/>
        </w:rPr>
        <w:t>/4</w:t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341EED">
        <w:rPr>
          <w:rFonts w:ascii="Simplified Arabic" w:hAnsi="Simplified Arabic" w:cs="Simplified Arabic" w:hint="cs"/>
          <w:rtl/>
          <w:lang w:bidi="ar-EG"/>
        </w:rPr>
        <w:t>/1989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A234" w14:textId="16CA12EE" w:rsidR="0044074F" w:rsidRDefault="0044074F">
    <w:pPr>
      <w:pStyle w:val="Header"/>
    </w:pPr>
    <w:r>
      <w:rPr>
        <w:noProof/>
      </w:rPr>
      <w:drawing>
        <wp:inline distT="0" distB="0" distL="0" distR="0" wp14:anchorId="6144E83C" wp14:editId="2B8E3358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001"/>
    <w:rsid w:val="00173A31"/>
    <w:rsid w:val="001966A0"/>
    <w:rsid w:val="0030063C"/>
    <w:rsid w:val="00341EED"/>
    <w:rsid w:val="00375429"/>
    <w:rsid w:val="0044074F"/>
    <w:rsid w:val="005A0F88"/>
    <w:rsid w:val="007141EB"/>
    <w:rsid w:val="00C84503"/>
    <w:rsid w:val="00D32001"/>
    <w:rsid w:val="00E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15F0"/>
  <w15:docId w15:val="{370BCAA9-DF50-402D-BB0C-0F531D13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74F"/>
  </w:style>
  <w:style w:type="paragraph" w:styleId="Footer">
    <w:name w:val="footer"/>
    <w:basedOn w:val="Normal"/>
    <w:link w:val="FooterChar"/>
    <w:uiPriority w:val="99"/>
    <w:unhideWhenUsed/>
    <w:rsid w:val="0044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4F"/>
  </w:style>
  <w:style w:type="paragraph" w:styleId="FootnoteText">
    <w:name w:val="footnote text"/>
    <w:basedOn w:val="Normal"/>
    <w:link w:val="FootnoteTextChar"/>
    <w:uiPriority w:val="99"/>
    <w:semiHidden/>
    <w:unhideWhenUsed/>
    <w:rsid w:val="004407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07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07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B9B61-808C-4875-8DD6-40E206F9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7</cp:revision>
  <dcterms:created xsi:type="dcterms:W3CDTF">2018-01-16T11:02:00Z</dcterms:created>
  <dcterms:modified xsi:type="dcterms:W3CDTF">2025-11-27T10:58:00Z</dcterms:modified>
</cp:coreProperties>
</file>