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DE92" w14:textId="28B38A78" w:rsidR="00F4444D" w:rsidRPr="008454CD" w:rsidRDefault="00BC33DB" w:rsidP="008454CD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454CD"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t>المسئولية</w:t>
      </w:r>
      <w:r w:rsidR="008454CD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5F01983" w14:textId="77777777" w:rsidR="00B53EF2" w:rsidRPr="004518ED" w:rsidRDefault="00F13155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ناك أمور عديدة ف</w:t>
      </w:r>
      <w:r w:rsidR="0031057C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مس</w:t>
      </w:r>
      <w:r w:rsidR="0031057C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ولية الكاهن</w:t>
      </w:r>
      <w:r w:rsidR="008845C8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845C8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وتضيع بسب</w:t>
      </w:r>
      <w:r w:rsidR="00611B26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8845C8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ها النفوس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611B26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3EF2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منها:</w:t>
      </w:r>
    </w:p>
    <w:p w14:paraId="170FB8F8" w14:textId="77777777" w:rsidR="00B53EF2" w:rsidRPr="004518ED" w:rsidRDefault="00B53EF2" w:rsidP="004518E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1- عدم التعليم:</w:t>
      </w:r>
    </w:p>
    <w:p w14:paraId="5137B7AB" w14:textId="77777777" w:rsidR="00F84569" w:rsidRPr="004518ED" w:rsidRDefault="00D9564E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إذ يقول الرب"</w:t>
      </w:r>
      <w:r w:rsidR="009E63D0" w:rsidRPr="004518ED">
        <w:rPr>
          <w:rFonts w:ascii="Simplified Arabic" w:hAnsi="Simplified Arabic" w:cs="Simplified Arabic"/>
          <w:sz w:val="28"/>
          <w:szCs w:val="28"/>
          <w:rtl/>
        </w:rPr>
        <w:t>هَلَكَ شَعْبِي مِنْ عَدَمِ الْمَعْرِفَةِ</w:t>
      </w:r>
      <w:r w:rsidR="009E63D0" w:rsidRPr="004518E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33F91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(هو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6</w:t>
      </w:r>
      <w:r w:rsidR="00933F91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33F91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</w:t>
      </w:r>
      <w:r w:rsidR="00933F91" w:rsidRPr="004518ED">
        <w:rPr>
          <w:rFonts w:ascii="Simplified Arabic" w:hAnsi="Simplified Arabic" w:cs="Simplified Arabic"/>
          <w:sz w:val="28"/>
          <w:szCs w:val="28"/>
          <w:rtl/>
          <w:lang w:bidi="ar-EG"/>
        </w:rPr>
        <w:t>رسول يقول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76428A" w:rsidRPr="004518ED">
        <w:rPr>
          <w:rFonts w:ascii="Simplified Arabic" w:hAnsi="Simplified Arabic" w:cs="Simplified Arabic"/>
          <w:sz w:val="28"/>
          <w:szCs w:val="28"/>
          <w:rtl/>
        </w:rPr>
        <w:t xml:space="preserve">لاَحِظْ نَفْسَكَ وَالتَّعْلِيمَ وَدَاوِمْ عَلَى ذَلِكَ، لأَنَّكَ 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76428A" w:rsidRPr="004518ED">
        <w:rPr>
          <w:rFonts w:ascii="Simplified Arabic" w:hAnsi="Simplified Arabic" w:cs="Simplified Arabic"/>
          <w:sz w:val="28"/>
          <w:szCs w:val="28"/>
          <w:rtl/>
        </w:rPr>
        <w:t>ذَا فَعَلْتَ هَذَا تُخَلِّصُ نَفْسَكَ وَالَّذِينَ يَسْمَعُونَكَ أ</w:t>
      </w:r>
      <w:r w:rsidR="00622667" w:rsidRPr="004518ED">
        <w:rPr>
          <w:rFonts w:ascii="Simplified Arabic" w:hAnsi="Simplified Arabic" w:cs="Simplified Arabic"/>
          <w:sz w:val="28"/>
          <w:szCs w:val="28"/>
          <w:rtl/>
        </w:rPr>
        <w:t>َيْض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622667" w:rsidRPr="004518ED">
        <w:rPr>
          <w:rFonts w:ascii="Simplified Arabic" w:hAnsi="Simplified Arabic" w:cs="Simplified Arabic"/>
          <w:sz w:val="28"/>
          <w:szCs w:val="28"/>
          <w:rtl/>
        </w:rPr>
        <w:t>ا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76428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35CC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F84569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16</w:t>
      </w:r>
      <w:r w:rsidR="00F84569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618DF017" w14:textId="77777777" w:rsidR="00F84569" w:rsidRPr="004518ED" w:rsidRDefault="00FD1F33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فمن مس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ئو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لية الكاهن 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يشبع شعبه </w:t>
      </w:r>
      <w:r w:rsidR="007A726C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7A726C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تعليم،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7A726C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حتى</w:t>
      </w:r>
      <w:r w:rsidR="00006E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</w:t>
      </w:r>
      <w:r w:rsidR="00F43251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6E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يخطئوا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6E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 جهل،</w:t>
      </w:r>
      <w:r w:rsidR="006226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06E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يقعوا ف</w:t>
      </w:r>
      <w:r w:rsidR="00F43251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06E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6576B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بدع وضلالات بسبب عدم</w:t>
      </w:r>
      <w:r w:rsidR="00F43251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6576B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تعل</w:t>
      </w:r>
      <w:r w:rsidR="00F43251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576B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مه لهم.</w:t>
      </w:r>
    </w:p>
    <w:p w14:paraId="1D407B73" w14:textId="77777777" w:rsidR="00C6576B" w:rsidRPr="004518ED" w:rsidRDefault="00C6576B" w:rsidP="004518E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2</w:t>
      </w:r>
      <w:r w:rsidR="00F43251"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</w:t>
      </w: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عدم ا</w:t>
      </w:r>
      <w:r w:rsidR="00F43251"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</w:t>
      </w:r>
      <w:r w:rsidR="00F03AB3"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تقاد:</w:t>
      </w:r>
    </w:p>
    <w:p w14:paraId="4DCC9D21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 مشكلة يشك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منها الكثيرون. وعدم ا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يدل على عدم العناية وعدم ا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هتمام. وكثيرون بعدوا عن الكنيسة، ولم يجدوا من 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فتقد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فضاعوا. وما أكثر الذين انقطعوا عن ا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عتراف، ولم يجدوا من 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فتقد</w:t>
      </w:r>
      <w:r w:rsidR="0005071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م، فضلوا و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داد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خطاياهم حتى 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ستعبدتهم، وتحولت إلى عادات راسخة. وكثيرون لم يفتقدهم الكاهن، فافتق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تهم الطوائف، وصاروا أعضاء ثابتين فيها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وكل هؤلاء سيقدم الكاهن عنهم حسابًا في يوم الدين، وربما الآن أيضًا..</w:t>
      </w:r>
    </w:p>
    <w:p w14:paraId="3DB4D73A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عدم المتابعة: </w:t>
      </w:r>
    </w:p>
    <w:p w14:paraId="5DB1968C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كثيرون يضيعون بسبب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عدم المتابعة. والأمثلة كثيرة: </w:t>
      </w:r>
    </w:p>
    <w:p w14:paraId="00E967D5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الذين قام الكاهن بتزويجهم، ودخلوا في حياة جديدة</w:t>
      </w:r>
      <w:r w:rsidR="00C2206A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عليهم، لا يعرفون كيفية التعامل فيها، ولا كيفية حل مشاكلها. ولم يجدوا من يزورهم ولا من يسأل عنهم، حتى تطورت الأمور إلى أسو</w:t>
      </w:r>
      <w:r w:rsidR="004F21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وتعقدت، وربما تحولت إلى أزمات أو قطيعة أو قضا</w:t>
      </w:r>
      <w:r w:rsidR="001A6062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يا في محاكم. أليس الكاهن مس</w:t>
      </w:r>
      <w:r w:rsidR="004F216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1A6062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ولًا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كل هذا. </w:t>
      </w:r>
    </w:p>
    <w:p w14:paraId="15410A3B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* الأطفال الذين عمدهم الكاهن، وسلّمهم إلى أشابين، دون أن يتابع هؤلاء الأشابين، في أسلوب رعايتهم لهم، أو دون أن يعرفهم ما هي مسئوليتهم وكيف يقومون بها.</w:t>
      </w:r>
    </w:p>
    <w:p w14:paraId="7B324795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* هناك مشاكل عرضت على الكاهن، وطلب إليه التدخل أو الصلاة من أجلها. ولم يتابعها </w:t>
      </w:r>
      <w:r w:rsidR="001A6062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مع 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أصحابها، ولا سأل عن نتائجها وتطورها.</w:t>
      </w:r>
    </w:p>
    <w:p w14:paraId="52F115C7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 xml:space="preserve">في كل هذه الأمور، يشعر الناس بإهمال الكاهن لهم. </w:t>
      </w:r>
    </w:p>
    <w:p w14:paraId="05DD5215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كما قال في قصة السامري الصالح، عن الكاهن الذي مر على الرجل الجريح "</w:t>
      </w:r>
      <w:r w:rsidR="00271DA2" w:rsidRPr="004518ED">
        <w:rPr>
          <w:rFonts w:ascii="Simplified Arabic" w:hAnsi="Simplified Arabic" w:cs="Simplified Arabic"/>
          <w:sz w:val="28"/>
          <w:szCs w:val="28"/>
          <w:rtl/>
        </w:rPr>
        <w:t>وَجَازَ مُقَابِلَهُ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(لو10: 31). كم موضوع تقدم فيه البعض إلى الأب الكاهن بإلحاح وبعمق إيمان طالبين منه أن يصلي من أجله،</w:t>
      </w:r>
      <w:r w:rsidR="00C62AEE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ويذكره على المذبح. ولكنهم شعروا بعدم </w:t>
      </w:r>
      <w:r w:rsidR="00C62AEE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 منه، فلا هو صل</w:t>
      </w:r>
      <w:r w:rsidR="003C7014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ولا سأل ولا تابعه معهم، ولا اطمئن عليهم من جهته. </w:t>
      </w:r>
    </w:p>
    <w:p w14:paraId="16A29A7E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لذلك فالناس يطالبون الآباء بالجدية في خدمتهم. </w:t>
      </w:r>
    </w:p>
    <w:p w14:paraId="770D835A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ولا تكون الخدمة مجرد رسميات. وإنما يقوم الكاهن بعمله، بعمق الروح والقلب والحب، فيشعر الجميع بأن مشاعره كلها معهم، وأنه يبذل كل جهده لأجل راحتهم ولأجل رعايتهم، فعدم </w:t>
      </w:r>
      <w:r w:rsidR="00C62AEE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هتمامه يدل إما على عدم شعوره بالمسئولية، وإما عدم محبته للرعية. </w:t>
      </w:r>
    </w:p>
    <w:p w14:paraId="5C74FAA5" w14:textId="77777777" w:rsidR="00B77B56" w:rsidRPr="004518ED" w:rsidRDefault="00B77B56" w:rsidP="004518ED">
      <w:pPr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ولقد ق</w:t>
      </w:r>
      <w:r w:rsidR="001E050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لنا السيد المسيح مثالًا عمليًا، كراع صالح يبذل نفسه عن الخراف</w:t>
      </w:r>
      <w:r w:rsidR="001E0507"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(يو10: 11) قيل عنه إنه "</w:t>
      </w:r>
      <w:r w:rsidR="001E0507" w:rsidRPr="004518ED">
        <w:rPr>
          <w:rFonts w:ascii="Simplified Arabic" w:hAnsi="Simplified Arabic" w:cs="Simplified Arabic"/>
          <w:sz w:val="28"/>
          <w:szCs w:val="28"/>
          <w:rtl/>
        </w:rPr>
        <w:t>أَحَبَّ خَاصَّتَهُ الَّذِينَ فِي الْعَالَمِ أَحَبَّهُمْ إِلَى الْمُنْتَهَى</w:t>
      </w:r>
      <w:r w:rsidRPr="004518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(يو13: 1).</w:t>
      </w:r>
    </w:p>
    <w:p w14:paraId="0EC07BF6" w14:textId="77777777" w:rsidR="00F03AB3" w:rsidRPr="004518ED" w:rsidRDefault="00F03AB3" w:rsidP="004518ED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F03AB3" w:rsidRPr="004518ED" w:rsidSect="004518ED">
      <w:headerReference w:type="default" r:id="rId7"/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C9E7" w14:textId="77777777" w:rsidR="004518ED" w:rsidRDefault="004518ED" w:rsidP="004518ED">
      <w:pPr>
        <w:spacing w:after="0" w:line="240" w:lineRule="auto"/>
      </w:pPr>
      <w:r>
        <w:separator/>
      </w:r>
    </w:p>
  </w:endnote>
  <w:endnote w:type="continuationSeparator" w:id="0">
    <w:p w14:paraId="7F50195C" w14:textId="77777777" w:rsidR="004518ED" w:rsidRDefault="004518ED" w:rsidP="004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3021" w14:textId="77777777" w:rsidR="004518ED" w:rsidRDefault="004518ED" w:rsidP="004518ED">
      <w:pPr>
        <w:spacing w:after="0" w:line="240" w:lineRule="auto"/>
      </w:pPr>
      <w:r>
        <w:separator/>
      </w:r>
    </w:p>
  </w:footnote>
  <w:footnote w:type="continuationSeparator" w:id="0">
    <w:p w14:paraId="732B298B" w14:textId="77777777" w:rsidR="004518ED" w:rsidRDefault="004518ED" w:rsidP="004518ED">
      <w:pPr>
        <w:spacing w:after="0" w:line="240" w:lineRule="auto"/>
      </w:pPr>
      <w:r>
        <w:continuationSeparator/>
      </w:r>
    </w:p>
  </w:footnote>
  <w:footnote w:id="1">
    <w:p w14:paraId="0AD3E0BC" w14:textId="18ADDCA9" w:rsidR="008454CD" w:rsidRPr="008454CD" w:rsidRDefault="008454CD" w:rsidP="008454CD">
      <w:pPr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454CD">
        <w:rPr>
          <w:rFonts w:ascii="Simplified Arabic" w:hAnsi="Simplified Arabic" w:cs="Simplified Arabic" w:hint="cs"/>
          <w:rtl/>
          <w:lang w:bidi="ar-EG"/>
        </w:rPr>
        <w:t xml:space="preserve">مقالة لقداسة البابا </w:t>
      </w:r>
      <w:proofErr w:type="spellStart"/>
      <w:r w:rsidRPr="008454CD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8454CD">
        <w:rPr>
          <w:rFonts w:ascii="Simplified Arabic" w:hAnsi="Simplified Arabic" w:cs="Simplified Arabic" w:hint="cs"/>
          <w:rtl/>
          <w:lang w:bidi="ar-EG"/>
        </w:rPr>
        <w:t xml:space="preserve"> الثالث: </w:t>
      </w:r>
      <w:r w:rsidRPr="008454CD">
        <w:rPr>
          <w:rFonts w:ascii="Simplified Arabic" w:hAnsi="Simplified Arabic" w:cs="Simplified Arabic"/>
          <w:rtl/>
          <w:lang w:bidi="ar-EG"/>
        </w:rPr>
        <w:t>صفحة ال</w:t>
      </w:r>
      <w:r w:rsidRPr="008454CD">
        <w:rPr>
          <w:rFonts w:ascii="Simplified Arabic" w:hAnsi="Simplified Arabic" w:cs="Simplified Arabic" w:hint="cs"/>
          <w:rtl/>
          <w:lang w:bidi="ar-EG"/>
        </w:rPr>
        <w:t>آ</w:t>
      </w:r>
      <w:r w:rsidRPr="008454CD">
        <w:rPr>
          <w:rFonts w:ascii="Simplified Arabic" w:hAnsi="Simplified Arabic" w:cs="Simplified Arabic"/>
          <w:rtl/>
          <w:lang w:bidi="ar-EG"/>
        </w:rPr>
        <w:t>باء الكهنة (المسئولية 3)</w:t>
      </w:r>
      <w:r w:rsidRPr="008454CD">
        <w:rPr>
          <w:rFonts w:ascii="Simplified Arabic" w:hAnsi="Simplified Arabic" w:cs="Simplified Arabic" w:hint="cs"/>
          <w:rtl/>
          <w:lang w:bidi="ar-EG"/>
        </w:rPr>
        <w:t xml:space="preserve"> ب</w:t>
      </w:r>
      <w:r w:rsidRPr="008454CD">
        <w:rPr>
          <w:rFonts w:ascii="Simplified Arabic" w:hAnsi="Simplified Arabic" w:cs="Simplified Arabic"/>
          <w:rtl/>
          <w:lang w:bidi="ar-EG"/>
        </w:rPr>
        <w:t>مجلة الكرازة</w:t>
      </w:r>
      <w:r w:rsidRPr="008454CD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454CD">
        <w:rPr>
          <w:rFonts w:ascii="Simplified Arabic" w:hAnsi="Simplified Arabic" w:cs="Simplified Arabic"/>
          <w:rtl/>
          <w:lang w:bidi="ar-EG"/>
        </w:rPr>
        <w:t>11</w:t>
      </w:r>
      <w:r>
        <w:rPr>
          <w:rFonts w:ascii="Simplified Arabic" w:hAnsi="Simplified Arabic" w:cs="Simplified Arabic" w:hint="cs"/>
          <w:rtl/>
          <w:lang w:bidi="ar-EG"/>
        </w:rPr>
        <w:t>/</w:t>
      </w:r>
      <w:r w:rsidRPr="008454CD">
        <w:rPr>
          <w:rFonts w:ascii="Simplified Arabic" w:hAnsi="Simplified Arabic" w:cs="Simplified Arabic"/>
          <w:rtl/>
          <w:lang w:bidi="ar-EG"/>
        </w:rPr>
        <w:t>2</w:t>
      </w:r>
      <w:r>
        <w:rPr>
          <w:rFonts w:ascii="Simplified Arabic" w:hAnsi="Simplified Arabic" w:cs="Simplified Arabic" w:hint="cs"/>
          <w:rtl/>
          <w:lang w:bidi="ar-EG"/>
        </w:rPr>
        <w:t>/</w:t>
      </w:r>
      <w:r w:rsidRPr="008454CD">
        <w:rPr>
          <w:rFonts w:ascii="Simplified Arabic" w:hAnsi="Simplified Arabic" w:cs="Simplified Arabic"/>
          <w:rtl/>
          <w:lang w:bidi="ar-EG"/>
        </w:rPr>
        <w:t>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EFFB" w14:textId="069FA4A5" w:rsidR="004518ED" w:rsidRDefault="004518ED">
    <w:pPr>
      <w:pStyle w:val="Header"/>
    </w:pPr>
    <w:r>
      <w:rPr>
        <w:noProof/>
      </w:rPr>
      <w:drawing>
        <wp:inline distT="0" distB="0" distL="0" distR="0" wp14:anchorId="357BF2E2" wp14:editId="6F2190A1">
          <wp:extent cx="691515" cy="752475"/>
          <wp:effectExtent l="0" t="0" r="0" b="9525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66"/>
    <w:rsid w:val="00006E17"/>
    <w:rsid w:val="00021691"/>
    <w:rsid w:val="00050717"/>
    <w:rsid w:val="00114E2E"/>
    <w:rsid w:val="001630B8"/>
    <w:rsid w:val="001A6062"/>
    <w:rsid w:val="001E0507"/>
    <w:rsid w:val="001E58E0"/>
    <w:rsid w:val="00271DA2"/>
    <w:rsid w:val="0031057C"/>
    <w:rsid w:val="003C7014"/>
    <w:rsid w:val="00435CC7"/>
    <w:rsid w:val="004518ED"/>
    <w:rsid w:val="00460F52"/>
    <w:rsid w:val="004F2167"/>
    <w:rsid w:val="005A43C8"/>
    <w:rsid w:val="005A52D3"/>
    <w:rsid w:val="005E5A3C"/>
    <w:rsid w:val="00611B26"/>
    <w:rsid w:val="00622667"/>
    <w:rsid w:val="0076428A"/>
    <w:rsid w:val="007A726C"/>
    <w:rsid w:val="008454CD"/>
    <w:rsid w:val="00871DA6"/>
    <w:rsid w:val="008845C8"/>
    <w:rsid w:val="00933F91"/>
    <w:rsid w:val="00963B40"/>
    <w:rsid w:val="00975F89"/>
    <w:rsid w:val="009E63D0"/>
    <w:rsid w:val="00A37159"/>
    <w:rsid w:val="00B53EF2"/>
    <w:rsid w:val="00B77B56"/>
    <w:rsid w:val="00BC33DB"/>
    <w:rsid w:val="00C2206A"/>
    <w:rsid w:val="00C62AEE"/>
    <w:rsid w:val="00C6576B"/>
    <w:rsid w:val="00C947C8"/>
    <w:rsid w:val="00D91353"/>
    <w:rsid w:val="00D9564E"/>
    <w:rsid w:val="00E03EA8"/>
    <w:rsid w:val="00E92316"/>
    <w:rsid w:val="00F03AB3"/>
    <w:rsid w:val="00F13155"/>
    <w:rsid w:val="00F43251"/>
    <w:rsid w:val="00F4444D"/>
    <w:rsid w:val="00F84569"/>
    <w:rsid w:val="00FD1F33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8E8A"/>
  <w15:chartTrackingRefBased/>
  <w15:docId w15:val="{1E8D871B-8FCC-4931-A2FB-1587D9FC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8ED"/>
  </w:style>
  <w:style w:type="paragraph" w:styleId="Footer">
    <w:name w:val="footer"/>
    <w:basedOn w:val="Normal"/>
    <w:link w:val="FooterChar"/>
    <w:uiPriority w:val="99"/>
    <w:unhideWhenUsed/>
    <w:rsid w:val="004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8ED"/>
  </w:style>
  <w:style w:type="paragraph" w:styleId="FootnoteText">
    <w:name w:val="footnote text"/>
    <w:basedOn w:val="Normal"/>
    <w:link w:val="FootnoteTextChar"/>
    <w:uiPriority w:val="99"/>
    <w:semiHidden/>
    <w:unhideWhenUsed/>
    <w:rsid w:val="00845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5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5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7D6A4-2F83-410E-B6FA-B69227AB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32</cp:revision>
  <dcterms:created xsi:type="dcterms:W3CDTF">2018-04-28T13:19:00Z</dcterms:created>
  <dcterms:modified xsi:type="dcterms:W3CDTF">2025-11-18T11:43:00Z</dcterms:modified>
</cp:coreProperties>
</file>