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ED0B4" w14:textId="60ED0C41" w:rsidR="004C5EBB" w:rsidRPr="00E73ED0" w:rsidRDefault="00E73ED0" w:rsidP="00E73ED0">
      <w:pPr>
        <w:tabs>
          <w:tab w:val="center" w:pos="5174"/>
          <w:tab w:val="left" w:pos="8694"/>
        </w:tabs>
        <w:rPr>
          <w:rFonts w:ascii="Simplified Arabic" w:hAnsi="Simplified Arabic" w:cs="Simplified Arabic"/>
          <w:b/>
          <w:bCs/>
          <w:sz w:val="40"/>
          <w:szCs w:val="40"/>
          <w:rtl/>
          <w:lang w:bidi="ar-EG"/>
        </w:rPr>
      </w:pPr>
      <w:r>
        <w:rPr>
          <w:rFonts w:ascii="Simplified Arabic" w:hAnsi="Simplified Arabic" w:cs="Simplified Arabic"/>
          <w:b/>
          <w:bCs/>
          <w:sz w:val="40"/>
          <w:szCs w:val="40"/>
          <w:rtl/>
          <w:lang w:bidi="ar-EG"/>
        </w:rPr>
        <w:tab/>
      </w:r>
      <w:r w:rsidR="00E759E4" w:rsidRPr="00E73ED0">
        <w:rPr>
          <w:rFonts w:ascii="Simplified Arabic" w:hAnsi="Simplified Arabic" w:cs="Simplified Arabic" w:hint="cs"/>
          <w:b/>
          <w:bCs/>
          <w:sz w:val="40"/>
          <w:szCs w:val="40"/>
          <w:rtl/>
          <w:lang w:bidi="ar-EG"/>
        </w:rPr>
        <w:t>المسئولية</w:t>
      </w:r>
      <w:r w:rsidR="002543CA" w:rsidRPr="00E73ED0">
        <w:rPr>
          <w:rStyle w:val="FootnoteReference"/>
          <w:rFonts w:ascii="Simplified Arabic" w:hAnsi="Simplified Arabic" w:cs="Simplified Arabic"/>
          <w:b/>
          <w:bCs/>
          <w:sz w:val="40"/>
          <w:szCs w:val="40"/>
          <w:rtl/>
          <w:lang w:bidi="ar-EG"/>
        </w:rPr>
        <w:footnoteReference w:id="1"/>
      </w:r>
      <w:r>
        <w:rPr>
          <w:rFonts w:ascii="Simplified Arabic" w:hAnsi="Simplified Arabic" w:cs="Simplified Arabic"/>
          <w:b/>
          <w:bCs/>
          <w:sz w:val="40"/>
          <w:szCs w:val="40"/>
          <w:rtl/>
          <w:lang w:bidi="ar-EG"/>
        </w:rPr>
        <w:tab/>
      </w:r>
    </w:p>
    <w:p w14:paraId="103E975B" w14:textId="77777777" w:rsidR="004C440A" w:rsidRPr="002543CA" w:rsidRDefault="004C440A" w:rsidP="00E73ED0">
      <w:pPr>
        <w:jc w:val="lowKashida"/>
        <w:rPr>
          <w:rFonts w:ascii="Simplified Arabic" w:hAnsi="Simplified Arabic" w:cs="Simplified Arabic"/>
          <w:sz w:val="28"/>
          <w:szCs w:val="28"/>
          <w:rtl/>
          <w:lang w:bidi="ar-EG"/>
        </w:rPr>
      </w:pPr>
      <w:r w:rsidRPr="002543CA">
        <w:rPr>
          <w:rFonts w:ascii="Simplified Arabic" w:hAnsi="Simplified Arabic" w:cs="Simplified Arabic" w:hint="cs"/>
          <w:sz w:val="28"/>
          <w:szCs w:val="28"/>
          <w:rtl/>
          <w:lang w:bidi="ar-EG"/>
        </w:rPr>
        <w:t>عبارة جميلة قيلت في</w:t>
      </w:r>
      <w:r w:rsidR="009A2BC8" w:rsidRPr="002543CA">
        <w:rPr>
          <w:rFonts w:ascii="Simplified Arabic" w:hAnsi="Simplified Arabic" w:cs="Simplified Arabic" w:hint="cs"/>
          <w:sz w:val="28"/>
          <w:szCs w:val="28"/>
          <w:rtl/>
          <w:lang w:bidi="ar-EG"/>
        </w:rPr>
        <w:t xml:space="preserve"> </w:t>
      </w:r>
      <w:r w:rsidRPr="002543CA">
        <w:rPr>
          <w:rFonts w:ascii="Simplified Arabic" w:hAnsi="Simplified Arabic" w:cs="Simplified Arabic" w:hint="cs"/>
          <w:sz w:val="28"/>
          <w:szCs w:val="28"/>
          <w:rtl/>
          <w:lang w:bidi="ar-EG"/>
        </w:rPr>
        <w:t xml:space="preserve">(الدسقولية) عن واجب الأسقف وهي: </w:t>
      </w:r>
    </w:p>
    <w:p w14:paraId="4C412BEA" w14:textId="77777777" w:rsidR="004C440A" w:rsidRPr="002543CA" w:rsidRDefault="004C440A" w:rsidP="00E73ED0">
      <w:pPr>
        <w:jc w:val="lowKashida"/>
        <w:rPr>
          <w:rFonts w:ascii="Simplified Arabic" w:hAnsi="Simplified Arabic" w:cs="Simplified Arabic"/>
          <w:b/>
          <w:bCs/>
          <w:sz w:val="28"/>
          <w:szCs w:val="28"/>
          <w:rtl/>
          <w:lang w:bidi="ar-EG"/>
        </w:rPr>
      </w:pPr>
      <w:r w:rsidRPr="002543CA">
        <w:rPr>
          <w:rFonts w:ascii="Simplified Arabic" w:hAnsi="Simplified Arabic" w:cs="Simplified Arabic" w:hint="cs"/>
          <w:b/>
          <w:bCs/>
          <w:sz w:val="28"/>
          <w:szCs w:val="28"/>
          <w:rtl/>
          <w:lang w:bidi="ar-EG"/>
        </w:rPr>
        <w:t>"</w:t>
      </w:r>
      <w:r w:rsidR="009A2BC8" w:rsidRPr="002543CA">
        <w:rPr>
          <w:rFonts w:ascii="Simplified Arabic" w:hAnsi="Simplified Arabic" w:cs="Simplified Arabic" w:hint="cs"/>
          <w:b/>
          <w:bCs/>
          <w:sz w:val="28"/>
          <w:szCs w:val="28"/>
          <w:rtl/>
          <w:lang w:bidi="ar-EG"/>
        </w:rPr>
        <w:t>ف</w:t>
      </w:r>
      <w:r w:rsidRPr="002543CA">
        <w:rPr>
          <w:rFonts w:ascii="Simplified Arabic" w:hAnsi="Simplified Arabic" w:cs="Simplified Arabic" w:hint="cs"/>
          <w:b/>
          <w:bCs/>
          <w:sz w:val="28"/>
          <w:szCs w:val="28"/>
          <w:rtl/>
          <w:lang w:bidi="ar-EG"/>
        </w:rPr>
        <w:t>ليهتم الأسقف بكل أحد ليخلص</w:t>
      </w:r>
      <w:r w:rsidR="009A2BC8" w:rsidRPr="002543CA">
        <w:rPr>
          <w:rFonts w:ascii="Simplified Arabic" w:hAnsi="Simplified Arabic" w:cs="Simplified Arabic" w:hint="cs"/>
          <w:b/>
          <w:bCs/>
          <w:sz w:val="28"/>
          <w:szCs w:val="28"/>
          <w:rtl/>
          <w:lang w:bidi="ar-EG"/>
        </w:rPr>
        <w:t>ه</w:t>
      </w:r>
      <w:r w:rsidRPr="002543CA">
        <w:rPr>
          <w:rFonts w:ascii="Simplified Arabic" w:hAnsi="Simplified Arabic" w:cs="Simplified Arabic" w:hint="cs"/>
          <w:b/>
          <w:bCs/>
          <w:sz w:val="28"/>
          <w:szCs w:val="28"/>
          <w:rtl/>
          <w:lang w:bidi="ar-EG"/>
        </w:rPr>
        <w:t>".</w:t>
      </w:r>
    </w:p>
    <w:p w14:paraId="7B3E9023" w14:textId="77777777" w:rsidR="004C440A" w:rsidRPr="002543CA" w:rsidRDefault="008F1CFC" w:rsidP="00E73ED0">
      <w:pPr>
        <w:jc w:val="lowKashida"/>
        <w:rPr>
          <w:rFonts w:ascii="Simplified Arabic" w:hAnsi="Simplified Arabic" w:cs="Simplified Arabic"/>
          <w:sz w:val="28"/>
          <w:szCs w:val="28"/>
          <w:rtl/>
          <w:lang w:bidi="ar-EG"/>
        </w:rPr>
      </w:pPr>
      <w:r w:rsidRPr="002543CA">
        <w:rPr>
          <w:rFonts w:ascii="Simplified Arabic" w:hAnsi="Simplified Arabic" w:cs="Simplified Arabic" w:hint="cs"/>
          <w:sz w:val="28"/>
          <w:szCs w:val="28"/>
          <w:rtl/>
          <w:lang w:bidi="ar-EG"/>
        </w:rPr>
        <w:t xml:space="preserve">والأسقف يهتم بكل أحد عن طريق كهنته وشمامسته.. </w:t>
      </w:r>
    </w:p>
    <w:p w14:paraId="2A2C90A4" w14:textId="5CD31A71" w:rsidR="008F1CFC" w:rsidRPr="002543CA" w:rsidRDefault="008F1CFC" w:rsidP="00E73ED0">
      <w:pPr>
        <w:jc w:val="lowKashida"/>
        <w:rPr>
          <w:rFonts w:ascii="Simplified Arabic" w:hAnsi="Simplified Arabic" w:cs="Simplified Arabic"/>
          <w:sz w:val="28"/>
          <w:szCs w:val="28"/>
          <w:rtl/>
          <w:lang w:bidi="ar-EG"/>
        </w:rPr>
      </w:pPr>
      <w:r w:rsidRPr="002543CA">
        <w:rPr>
          <w:rFonts w:ascii="Simplified Arabic" w:hAnsi="Simplified Arabic" w:cs="Simplified Arabic" w:hint="cs"/>
          <w:sz w:val="28"/>
          <w:szCs w:val="28"/>
          <w:rtl/>
          <w:lang w:bidi="ar-EG"/>
        </w:rPr>
        <w:t xml:space="preserve">وهذا </w:t>
      </w:r>
      <w:r w:rsidR="00AE052C">
        <w:rPr>
          <w:rFonts w:ascii="Simplified Arabic" w:hAnsi="Simplified Arabic" w:cs="Simplified Arabic" w:hint="cs"/>
          <w:sz w:val="28"/>
          <w:szCs w:val="28"/>
          <w:rtl/>
          <w:lang w:bidi="ar-EG"/>
        </w:rPr>
        <w:t>آ</w:t>
      </w:r>
      <w:r w:rsidRPr="002543CA">
        <w:rPr>
          <w:rFonts w:ascii="Simplified Arabic" w:hAnsi="Simplified Arabic" w:cs="Simplified Arabic" w:hint="cs"/>
          <w:sz w:val="28"/>
          <w:szCs w:val="28"/>
          <w:rtl/>
          <w:lang w:bidi="ar-EG"/>
        </w:rPr>
        <w:t>خر يدعو إلى ال</w:t>
      </w:r>
      <w:r w:rsidR="00AE052C">
        <w:rPr>
          <w:rFonts w:ascii="Simplified Arabic" w:hAnsi="Simplified Arabic" w:cs="Simplified Arabic" w:hint="cs"/>
          <w:sz w:val="28"/>
          <w:szCs w:val="28"/>
          <w:rtl/>
          <w:lang w:bidi="ar-EG"/>
        </w:rPr>
        <w:t>ا</w:t>
      </w:r>
      <w:r w:rsidRPr="002543CA">
        <w:rPr>
          <w:rFonts w:ascii="Simplified Arabic" w:hAnsi="Simplified Arabic" w:cs="Simplified Arabic" w:hint="cs"/>
          <w:sz w:val="28"/>
          <w:szCs w:val="28"/>
          <w:rtl/>
          <w:lang w:bidi="ar-EG"/>
        </w:rPr>
        <w:t>فتقاد الدقيق لجميع أفراد الشعب: للعائلات وللأفراد، وا</w:t>
      </w:r>
      <w:r w:rsidR="003E5499" w:rsidRPr="002543CA">
        <w:rPr>
          <w:rFonts w:ascii="Simplified Arabic" w:hAnsi="Simplified Arabic" w:cs="Simplified Arabic" w:hint="cs"/>
          <w:sz w:val="28"/>
          <w:szCs w:val="28"/>
          <w:rtl/>
          <w:lang w:bidi="ar-EG"/>
        </w:rPr>
        <w:t>لا</w:t>
      </w:r>
      <w:r w:rsidRPr="002543CA">
        <w:rPr>
          <w:rFonts w:ascii="Simplified Arabic" w:hAnsi="Simplified Arabic" w:cs="Simplified Arabic" w:hint="cs"/>
          <w:sz w:val="28"/>
          <w:szCs w:val="28"/>
          <w:rtl/>
          <w:lang w:bidi="ar-EG"/>
        </w:rPr>
        <w:t>هتمام با</w:t>
      </w:r>
      <w:r w:rsidR="003E5499" w:rsidRPr="002543CA">
        <w:rPr>
          <w:rFonts w:ascii="Simplified Arabic" w:hAnsi="Simplified Arabic" w:cs="Simplified Arabic" w:hint="cs"/>
          <w:sz w:val="28"/>
          <w:szCs w:val="28"/>
          <w:rtl/>
          <w:lang w:bidi="ar-EG"/>
        </w:rPr>
        <w:t>لأ</w:t>
      </w:r>
      <w:r w:rsidRPr="002543CA">
        <w:rPr>
          <w:rFonts w:ascii="Simplified Arabic" w:hAnsi="Simplified Arabic" w:cs="Simplified Arabic" w:hint="cs"/>
          <w:sz w:val="28"/>
          <w:szCs w:val="28"/>
          <w:rtl/>
          <w:lang w:bidi="ar-EG"/>
        </w:rPr>
        <w:t>طفال والشبان والعمال والعاطلين، والذين ليس لهم أحد يذكرهم. ليس بمجرد إستيفاء شكليات، وإنما باهتمام قلبي وعملي.</w:t>
      </w:r>
    </w:p>
    <w:p w14:paraId="0AB5BC39" w14:textId="77777777" w:rsidR="008F1CFC" w:rsidRPr="002543CA" w:rsidRDefault="008F1CFC" w:rsidP="00E73ED0">
      <w:pPr>
        <w:jc w:val="lowKashida"/>
        <w:rPr>
          <w:rFonts w:ascii="Simplified Arabic" w:hAnsi="Simplified Arabic" w:cs="Simplified Arabic"/>
          <w:b/>
          <w:bCs/>
          <w:sz w:val="28"/>
          <w:szCs w:val="28"/>
          <w:rtl/>
          <w:lang w:bidi="ar-EG"/>
        </w:rPr>
      </w:pPr>
      <w:r w:rsidRPr="002543CA">
        <w:rPr>
          <w:rFonts w:ascii="Simplified Arabic" w:hAnsi="Simplified Arabic" w:cs="Simplified Arabic" w:hint="cs"/>
          <w:b/>
          <w:bCs/>
          <w:sz w:val="28"/>
          <w:szCs w:val="28"/>
          <w:rtl/>
          <w:lang w:bidi="ar-EG"/>
        </w:rPr>
        <w:t>غير أن كثيرًا من الكهنة تعطلهم مشغوليات عديدة من اهتمامهم الروحي بالشعب.</w:t>
      </w:r>
    </w:p>
    <w:p w14:paraId="7902859C" w14:textId="3952707C" w:rsidR="008F1CFC" w:rsidRPr="002543CA" w:rsidRDefault="008F1CFC" w:rsidP="00E73ED0">
      <w:pPr>
        <w:jc w:val="lowKashida"/>
        <w:rPr>
          <w:rFonts w:ascii="Simplified Arabic" w:hAnsi="Simplified Arabic" w:cs="Simplified Arabic"/>
          <w:sz w:val="28"/>
          <w:szCs w:val="28"/>
          <w:rtl/>
          <w:lang w:bidi="ar-EG"/>
        </w:rPr>
      </w:pPr>
      <w:r w:rsidRPr="002543CA">
        <w:rPr>
          <w:rFonts w:ascii="Simplified Arabic" w:hAnsi="Simplified Arabic" w:cs="Simplified Arabic" w:hint="cs"/>
          <w:sz w:val="28"/>
          <w:szCs w:val="28"/>
          <w:rtl/>
          <w:lang w:bidi="ar-EG"/>
        </w:rPr>
        <w:t xml:space="preserve">إما مشغوليات طقسية من عشيات، وخدمات طقسية، وخطوبات، وأكاليل، وجنازات.. ويتركون العمل الروحي. وإما تشغلهم أمور أخرى خاصة بالبناء والتعمير، وأعمال إدارية كثيرة، وخدمات </w:t>
      </w:r>
      <w:r w:rsidR="00132532" w:rsidRPr="002543CA">
        <w:rPr>
          <w:rFonts w:ascii="Simplified Arabic" w:hAnsi="Simplified Arabic" w:cs="Simplified Arabic" w:hint="cs"/>
          <w:sz w:val="28"/>
          <w:szCs w:val="28"/>
          <w:rtl/>
          <w:lang w:bidi="ar-EG"/>
        </w:rPr>
        <w:t>ا</w:t>
      </w:r>
      <w:r w:rsidRPr="002543CA">
        <w:rPr>
          <w:rFonts w:ascii="Simplified Arabic" w:hAnsi="Simplified Arabic" w:cs="Simplified Arabic" w:hint="cs"/>
          <w:sz w:val="28"/>
          <w:szCs w:val="28"/>
          <w:rtl/>
          <w:lang w:bidi="ar-EG"/>
        </w:rPr>
        <w:t>جتماعية، وأنواع من الأنشطة يحب أن يقوم بها بنفسه ولا يت</w:t>
      </w:r>
      <w:r w:rsidR="00132532" w:rsidRPr="002543CA">
        <w:rPr>
          <w:rFonts w:ascii="Simplified Arabic" w:hAnsi="Simplified Arabic" w:cs="Simplified Arabic" w:hint="cs"/>
          <w:sz w:val="28"/>
          <w:szCs w:val="28"/>
          <w:rtl/>
          <w:lang w:bidi="ar-EG"/>
        </w:rPr>
        <w:t>ر</w:t>
      </w:r>
      <w:r w:rsidRPr="002543CA">
        <w:rPr>
          <w:rFonts w:ascii="Simplified Arabic" w:hAnsi="Simplified Arabic" w:cs="Simplified Arabic" w:hint="cs"/>
          <w:sz w:val="28"/>
          <w:szCs w:val="28"/>
          <w:rtl/>
          <w:lang w:bidi="ar-EG"/>
        </w:rPr>
        <w:t>كها لغيره. وفي كل ذلك لا يجد وقت</w:t>
      </w:r>
      <w:r w:rsidR="008F3C3D">
        <w:rPr>
          <w:rFonts w:ascii="Simplified Arabic" w:hAnsi="Simplified Arabic" w:cs="Simplified Arabic" w:hint="cs"/>
          <w:sz w:val="28"/>
          <w:szCs w:val="28"/>
          <w:rtl/>
          <w:lang w:bidi="ar-EG"/>
        </w:rPr>
        <w:t>ً</w:t>
      </w:r>
      <w:r w:rsidRPr="002543CA">
        <w:rPr>
          <w:rFonts w:ascii="Simplified Arabic" w:hAnsi="Simplified Arabic" w:cs="Simplified Arabic" w:hint="cs"/>
          <w:sz w:val="28"/>
          <w:szCs w:val="28"/>
          <w:rtl/>
          <w:lang w:bidi="ar-EG"/>
        </w:rPr>
        <w:t>ا للعمل الروحي ولقيادة الناس إلى التوبة.</w:t>
      </w:r>
    </w:p>
    <w:p w14:paraId="0CD0CDBA" w14:textId="77777777" w:rsidR="008F3C3D" w:rsidRDefault="008F1CFC" w:rsidP="00E73ED0">
      <w:pPr>
        <w:jc w:val="lowKashida"/>
        <w:rPr>
          <w:rFonts w:ascii="Simplified Arabic" w:hAnsi="Simplified Arabic" w:cs="Simplified Arabic"/>
          <w:b/>
          <w:bCs/>
          <w:sz w:val="28"/>
          <w:szCs w:val="28"/>
          <w:rtl/>
          <w:lang w:bidi="ar-EG"/>
        </w:rPr>
      </w:pPr>
      <w:r w:rsidRPr="002543CA">
        <w:rPr>
          <w:rFonts w:ascii="Simplified Arabic" w:hAnsi="Simplified Arabic" w:cs="Simplified Arabic" w:hint="cs"/>
          <w:b/>
          <w:bCs/>
          <w:sz w:val="28"/>
          <w:szCs w:val="28"/>
          <w:rtl/>
          <w:lang w:bidi="ar-EG"/>
        </w:rPr>
        <w:t xml:space="preserve">وهؤلاء الذين يهملهم بسبب مشغولياته قد تلتهمهم الطوائف. </w:t>
      </w:r>
    </w:p>
    <w:p w14:paraId="70CCA6A2" w14:textId="2AB214B3" w:rsidR="008F1CFC" w:rsidRPr="002543CA" w:rsidRDefault="008F1CFC" w:rsidP="00E73ED0">
      <w:pPr>
        <w:jc w:val="lowKashida"/>
        <w:rPr>
          <w:rFonts w:ascii="Simplified Arabic" w:hAnsi="Simplified Arabic" w:cs="Simplified Arabic"/>
          <w:b/>
          <w:bCs/>
          <w:sz w:val="28"/>
          <w:szCs w:val="28"/>
          <w:rtl/>
          <w:lang w:bidi="ar-EG"/>
        </w:rPr>
      </w:pPr>
      <w:r w:rsidRPr="002543CA">
        <w:rPr>
          <w:rFonts w:ascii="Simplified Arabic" w:hAnsi="Simplified Arabic" w:cs="Simplified Arabic" w:hint="cs"/>
          <w:b/>
          <w:bCs/>
          <w:sz w:val="28"/>
          <w:szCs w:val="28"/>
          <w:rtl/>
          <w:lang w:bidi="ar-EG"/>
        </w:rPr>
        <w:t>مسئولية الكاهن في الرعاية أيضًا أن يقدم لشعبه الطعام الروحي.</w:t>
      </w:r>
    </w:p>
    <w:p w14:paraId="76218385" w14:textId="08BCC3D6" w:rsidR="008F1CFC" w:rsidRPr="002543CA" w:rsidRDefault="008F1CFC" w:rsidP="00E73ED0">
      <w:pPr>
        <w:autoSpaceDE w:val="0"/>
        <w:autoSpaceDN w:val="0"/>
        <w:adjustRightInd w:val="0"/>
        <w:spacing w:after="0" w:line="240" w:lineRule="auto"/>
        <w:jc w:val="lowKashida"/>
        <w:rPr>
          <w:rFonts w:ascii="Simplified Arabic" w:hAnsi="Simplified Arabic" w:cs="Simplified Arabic"/>
          <w:sz w:val="28"/>
          <w:szCs w:val="28"/>
          <w:rtl/>
          <w:lang w:bidi="ar-EG"/>
        </w:rPr>
      </w:pPr>
      <w:r w:rsidRPr="002543CA">
        <w:rPr>
          <w:rFonts w:ascii="Simplified Arabic" w:hAnsi="Simplified Arabic" w:cs="Simplified Arabic" w:hint="cs"/>
          <w:sz w:val="28"/>
          <w:szCs w:val="28"/>
          <w:rtl/>
          <w:lang w:bidi="ar-EG"/>
        </w:rPr>
        <w:t>وفي ذلك قال السيد الرب</w:t>
      </w:r>
      <w:r w:rsidR="002D0E85">
        <w:rPr>
          <w:rFonts w:ascii="Simplified Arabic" w:hAnsi="Simplified Arabic" w:cs="Simplified Arabic" w:hint="cs"/>
          <w:sz w:val="28"/>
          <w:szCs w:val="28"/>
          <w:rtl/>
          <w:lang w:bidi="ar-EG"/>
        </w:rPr>
        <w:t>:</w:t>
      </w:r>
      <w:r w:rsidRPr="002543CA">
        <w:rPr>
          <w:rFonts w:ascii="Simplified Arabic" w:hAnsi="Simplified Arabic" w:cs="Simplified Arabic" w:hint="cs"/>
          <w:sz w:val="28"/>
          <w:szCs w:val="28"/>
          <w:rtl/>
          <w:lang w:bidi="ar-EG"/>
        </w:rPr>
        <w:t xml:space="preserve"> "</w:t>
      </w:r>
      <w:r w:rsidR="00624EC4" w:rsidRPr="002543CA">
        <w:rPr>
          <w:rFonts w:ascii="Simplified Arabic" w:hAnsi="Simplified Arabic" w:cs="Simplified Arabic"/>
          <w:sz w:val="28"/>
          <w:szCs w:val="28"/>
          <w:rtl/>
        </w:rPr>
        <w:t>فَمَنْ هُوَ الْوَكِيلُ الأَمِينُ الْحَكِيمُ الَّذِي يُقِيمُهُ سَيِّدُهُ عَلَى خَدَمِهِ لِيُعْطِيَهُمُ الْعُلُوفَةَ فِي حِينِهَا؟ طُوبَى لِذَلِكَ الْعَبْدِ الَّذِي إِذَا جَاءَ سَيِّدُهُ يَجِدُهُ يَفْعَلُ هَكَذَا!</w:t>
      </w:r>
      <w:r w:rsidRPr="002543CA">
        <w:rPr>
          <w:rFonts w:ascii="Simplified Arabic" w:hAnsi="Simplified Arabic" w:cs="Simplified Arabic" w:hint="cs"/>
          <w:sz w:val="28"/>
          <w:szCs w:val="28"/>
          <w:rtl/>
          <w:lang w:bidi="ar-EG"/>
        </w:rPr>
        <w:t>" (لو12: 42، 43). وعن هذا الطعام الروحي يقول المرتل في المزمور عن الله الراعي الصالح</w:t>
      </w:r>
      <w:r w:rsidR="002D0E85">
        <w:rPr>
          <w:rFonts w:ascii="Simplified Arabic" w:hAnsi="Simplified Arabic" w:cs="Simplified Arabic" w:hint="cs"/>
          <w:sz w:val="28"/>
          <w:szCs w:val="28"/>
          <w:rtl/>
          <w:lang w:bidi="ar-EG"/>
        </w:rPr>
        <w:t>:</w:t>
      </w:r>
      <w:r w:rsidRPr="002543CA">
        <w:rPr>
          <w:rFonts w:ascii="Simplified Arabic" w:hAnsi="Simplified Arabic" w:cs="Simplified Arabic" w:hint="cs"/>
          <w:sz w:val="28"/>
          <w:szCs w:val="28"/>
          <w:rtl/>
          <w:lang w:bidi="ar-EG"/>
        </w:rPr>
        <w:t xml:space="preserve"> "</w:t>
      </w:r>
      <w:r w:rsidR="00AE7041" w:rsidRPr="002543CA">
        <w:rPr>
          <w:rFonts w:ascii="Simplified Arabic" w:hAnsi="Simplified Arabic" w:cs="Simplified Arabic"/>
          <w:sz w:val="28"/>
          <w:szCs w:val="28"/>
          <w:rtl/>
        </w:rPr>
        <w:t>فِي مَرَاعٍ خُضْرٍ يُرْبِضُنِي. إِلَى مِيَاهِ الرَّاحَةِ يُورِدُنِي. يَرُدُّ نَفْسِي. يَهْدِينِي إِلَى سُبُلِ الْبِرِّ</w:t>
      </w:r>
      <w:r w:rsidRPr="002543CA">
        <w:rPr>
          <w:rFonts w:ascii="Simplified Arabic" w:hAnsi="Simplified Arabic" w:cs="Simplified Arabic" w:hint="cs"/>
          <w:sz w:val="28"/>
          <w:szCs w:val="28"/>
          <w:rtl/>
          <w:lang w:bidi="ar-EG"/>
        </w:rPr>
        <w:t>" (مز23</w:t>
      </w:r>
      <w:r w:rsidR="004711EC" w:rsidRPr="002543CA">
        <w:rPr>
          <w:rFonts w:ascii="Simplified Arabic" w:hAnsi="Simplified Arabic" w:cs="Simplified Arabic" w:hint="cs"/>
          <w:sz w:val="28"/>
          <w:szCs w:val="28"/>
          <w:rtl/>
          <w:lang w:bidi="ar-EG"/>
        </w:rPr>
        <w:t>: 2، 3</w:t>
      </w:r>
      <w:r w:rsidRPr="002543CA">
        <w:rPr>
          <w:rFonts w:ascii="Simplified Arabic" w:hAnsi="Simplified Arabic" w:cs="Simplified Arabic" w:hint="cs"/>
          <w:sz w:val="28"/>
          <w:szCs w:val="28"/>
          <w:rtl/>
          <w:lang w:bidi="ar-EG"/>
        </w:rPr>
        <w:t>). فهل كل أب كاهن يفعل هكذا؟! يطعم أولاده. ويعطيهم طعامهم في حينه. لا يتأخر عليهم.</w:t>
      </w:r>
      <w:r w:rsidR="004711EC" w:rsidRPr="002543CA">
        <w:rPr>
          <w:rFonts w:ascii="Simplified Arabic" w:hAnsi="Simplified Arabic" w:cs="Simplified Arabic" w:hint="cs"/>
          <w:sz w:val="28"/>
          <w:szCs w:val="28"/>
          <w:rtl/>
          <w:lang w:bidi="ar-EG"/>
        </w:rPr>
        <w:t>.</w:t>
      </w:r>
      <w:r w:rsidRPr="002543CA">
        <w:rPr>
          <w:rFonts w:ascii="Simplified Arabic" w:hAnsi="Simplified Arabic" w:cs="Simplified Arabic" w:hint="cs"/>
          <w:sz w:val="28"/>
          <w:szCs w:val="28"/>
          <w:rtl/>
          <w:lang w:bidi="ar-EG"/>
        </w:rPr>
        <w:t>. ولا يترك نفوسهم تذبل بدون ماء الحياة؟! ولا يترك فترة من فترات العمر، تمر على أولاده بدون الطعام الذي يناسبها.</w:t>
      </w:r>
      <w:r w:rsidR="004711EC" w:rsidRPr="002543CA">
        <w:rPr>
          <w:rFonts w:ascii="Simplified Arabic" w:hAnsi="Simplified Arabic" w:cs="Simplified Arabic" w:hint="cs"/>
          <w:sz w:val="28"/>
          <w:szCs w:val="28"/>
          <w:rtl/>
          <w:lang w:bidi="ar-EG"/>
        </w:rPr>
        <w:t>.</w:t>
      </w:r>
      <w:r w:rsidRPr="002543CA">
        <w:rPr>
          <w:rFonts w:ascii="Simplified Arabic" w:hAnsi="Simplified Arabic" w:cs="Simplified Arabic" w:hint="cs"/>
          <w:sz w:val="28"/>
          <w:szCs w:val="28"/>
          <w:rtl/>
          <w:lang w:bidi="ar-EG"/>
        </w:rPr>
        <w:t>. في حينه..</w:t>
      </w:r>
      <w:r w:rsidR="004711EC" w:rsidRPr="002543CA">
        <w:rPr>
          <w:rFonts w:ascii="Simplified Arabic" w:hAnsi="Simplified Arabic" w:cs="Simplified Arabic" w:hint="cs"/>
          <w:sz w:val="28"/>
          <w:szCs w:val="28"/>
          <w:rtl/>
          <w:lang w:bidi="ar-EG"/>
        </w:rPr>
        <w:t>.</w:t>
      </w:r>
      <w:r w:rsidRPr="002543CA">
        <w:rPr>
          <w:rFonts w:ascii="Simplified Arabic" w:hAnsi="Simplified Arabic" w:cs="Simplified Arabic" w:hint="cs"/>
          <w:sz w:val="28"/>
          <w:szCs w:val="28"/>
          <w:rtl/>
          <w:lang w:bidi="ar-EG"/>
        </w:rPr>
        <w:t xml:space="preserve"> هل يستطيع الكاهن أن يقول: </w:t>
      </w:r>
    </w:p>
    <w:p w14:paraId="7EBF6A17" w14:textId="77777777" w:rsidR="008F1CFC" w:rsidRPr="002543CA" w:rsidRDefault="008F1CFC" w:rsidP="00E73ED0">
      <w:pPr>
        <w:jc w:val="lowKashida"/>
        <w:rPr>
          <w:rFonts w:ascii="Simplified Arabic" w:hAnsi="Simplified Arabic" w:cs="Simplified Arabic"/>
          <w:b/>
          <w:bCs/>
          <w:sz w:val="28"/>
          <w:szCs w:val="28"/>
          <w:rtl/>
          <w:lang w:bidi="ar-EG"/>
        </w:rPr>
      </w:pPr>
      <w:r w:rsidRPr="002543CA">
        <w:rPr>
          <w:rFonts w:ascii="Simplified Arabic" w:hAnsi="Simplified Arabic" w:cs="Simplified Arabic" w:hint="cs"/>
          <w:b/>
          <w:bCs/>
          <w:sz w:val="28"/>
          <w:szCs w:val="28"/>
          <w:rtl/>
          <w:lang w:bidi="ar-EG"/>
        </w:rPr>
        <w:t>"</w:t>
      </w:r>
      <w:r w:rsidR="00BC45A7" w:rsidRPr="002543CA">
        <w:rPr>
          <w:rFonts w:ascii="Simplified Arabic" w:hAnsi="Simplified Arabic" w:cs="Simplified Arabic"/>
          <w:b/>
          <w:bCs/>
          <w:sz w:val="28"/>
          <w:szCs w:val="28"/>
          <w:rtl/>
        </w:rPr>
        <w:t>هَئَنَذَا وَالأَوْلاَدُ الَّذِينَ أَعْطَانِيهِمُ الرَّبُّ</w:t>
      </w:r>
      <w:r w:rsidRPr="002543CA">
        <w:rPr>
          <w:rFonts w:ascii="Simplified Arabic" w:hAnsi="Simplified Arabic" w:cs="Simplified Arabic" w:hint="cs"/>
          <w:b/>
          <w:bCs/>
          <w:sz w:val="28"/>
          <w:szCs w:val="28"/>
          <w:rtl/>
          <w:lang w:bidi="ar-EG"/>
        </w:rPr>
        <w:t xml:space="preserve">" (أش8: 18). </w:t>
      </w:r>
    </w:p>
    <w:p w14:paraId="10560066" w14:textId="77777777" w:rsidR="008F1CFC" w:rsidRPr="002543CA" w:rsidRDefault="008F1CFC" w:rsidP="00E73ED0">
      <w:pPr>
        <w:jc w:val="lowKashida"/>
        <w:rPr>
          <w:rFonts w:ascii="Simplified Arabic" w:hAnsi="Simplified Arabic" w:cs="Simplified Arabic"/>
          <w:sz w:val="28"/>
          <w:szCs w:val="28"/>
          <w:rtl/>
          <w:lang w:bidi="ar-EG"/>
        </w:rPr>
      </w:pPr>
      <w:r w:rsidRPr="002543CA">
        <w:rPr>
          <w:rFonts w:ascii="Simplified Arabic" w:hAnsi="Simplified Arabic" w:cs="Simplified Arabic" w:hint="cs"/>
          <w:sz w:val="28"/>
          <w:szCs w:val="28"/>
          <w:rtl/>
          <w:lang w:bidi="ar-EG"/>
        </w:rPr>
        <w:t>ومن أهمية هذه العبارة، كررها بولس الرسول بالنسبة إلى الر</w:t>
      </w:r>
      <w:r w:rsidR="00BC45A7" w:rsidRPr="002543CA">
        <w:rPr>
          <w:rFonts w:ascii="Simplified Arabic" w:hAnsi="Simplified Arabic" w:cs="Simplified Arabic" w:hint="cs"/>
          <w:sz w:val="28"/>
          <w:szCs w:val="28"/>
          <w:rtl/>
          <w:lang w:bidi="ar-EG"/>
        </w:rPr>
        <w:t>اع</w:t>
      </w:r>
      <w:r w:rsidRPr="002543CA">
        <w:rPr>
          <w:rFonts w:ascii="Simplified Arabic" w:hAnsi="Simplified Arabic" w:cs="Simplified Arabic" w:hint="cs"/>
          <w:sz w:val="28"/>
          <w:szCs w:val="28"/>
          <w:rtl/>
          <w:lang w:bidi="ar-EG"/>
        </w:rPr>
        <w:t>ي الصالح</w:t>
      </w:r>
      <w:r w:rsidR="00BC45A7" w:rsidRPr="002543CA">
        <w:rPr>
          <w:rFonts w:ascii="Simplified Arabic" w:hAnsi="Simplified Arabic" w:cs="Simplified Arabic" w:hint="cs"/>
          <w:sz w:val="28"/>
          <w:szCs w:val="28"/>
          <w:rtl/>
          <w:lang w:bidi="ar-EG"/>
        </w:rPr>
        <w:t xml:space="preserve"> </w:t>
      </w:r>
      <w:r w:rsidRPr="002543CA">
        <w:rPr>
          <w:rFonts w:ascii="Simplified Arabic" w:hAnsi="Simplified Arabic" w:cs="Simplified Arabic" w:hint="cs"/>
          <w:sz w:val="28"/>
          <w:szCs w:val="28"/>
          <w:rtl/>
          <w:lang w:bidi="ar-EG"/>
        </w:rPr>
        <w:t>(عب2: 12). وأيضًا هل يستطيع الكاهن أن يقول عبارة أخرى هي "</w:t>
      </w:r>
      <w:r w:rsidR="00280198" w:rsidRPr="002543CA">
        <w:rPr>
          <w:rFonts w:ascii="Simplified Arabic" w:hAnsi="Simplified Arabic" w:cs="Simplified Arabic"/>
          <w:sz w:val="28"/>
          <w:szCs w:val="28"/>
          <w:rtl/>
        </w:rPr>
        <w:t>أَمَّا أَنَا وَبَيْتِي فَنَعْبُدُ الرَّبَّ</w:t>
      </w:r>
      <w:r w:rsidRPr="002543CA">
        <w:rPr>
          <w:rFonts w:ascii="Simplified Arabic" w:hAnsi="Simplified Arabic" w:cs="Simplified Arabic" w:hint="cs"/>
          <w:sz w:val="28"/>
          <w:szCs w:val="28"/>
          <w:rtl/>
          <w:lang w:bidi="ar-EG"/>
        </w:rPr>
        <w:t xml:space="preserve">" (يش24: 15). </w:t>
      </w:r>
      <w:r w:rsidR="003D0282" w:rsidRPr="002543CA">
        <w:rPr>
          <w:rFonts w:ascii="Simplified Arabic" w:hAnsi="Simplified Arabic" w:cs="Simplified Arabic" w:hint="cs"/>
          <w:sz w:val="28"/>
          <w:szCs w:val="28"/>
          <w:rtl/>
          <w:lang w:bidi="ar-EG"/>
        </w:rPr>
        <w:t>ويكون المقصود بعبارة</w:t>
      </w:r>
      <w:r w:rsidR="00972CED" w:rsidRPr="002543CA">
        <w:rPr>
          <w:rFonts w:ascii="Simplified Arabic" w:hAnsi="Simplified Arabic" w:cs="Simplified Arabic" w:hint="cs"/>
          <w:sz w:val="28"/>
          <w:szCs w:val="28"/>
          <w:rtl/>
          <w:lang w:bidi="ar-EG"/>
        </w:rPr>
        <w:t xml:space="preserve"> </w:t>
      </w:r>
      <w:r w:rsidR="003D0282" w:rsidRPr="002543CA">
        <w:rPr>
          <w:rFonts w:ascii="Simplified Arabic" w:hAnsi="Simplified Arabic" w:cs="Simplified Arabic" w:hint="cs"/>
          <w:sz w:val="28"/>
          <w:szCs w:val="28"/>
          <w:rtl/>
          <w:lang w:bidi="ar-EG"/>
        </w:rPr>
        <w:t xml:space="preserve">(بيتي) </w:t>
      </w:r>
      <w:r w:rsidR="003D0282" w:rsidRPr="002543CA">
        <w:rPr>
          <w:rFonts w:ascii="Simplified Arabic" w:hAnsi="Simplified Arabic" w:cs="Simplified Arabic" w:hint="cs"/>
          <w:sz w:val="28"/>
          <w:szCs w:val="28"/>
          <w:rtl/>
          <w:lang w:bidi="ar-EG"/>
        </w:rPr>
        <w:lastRenderedPageBreak/>
        <w:t>ليست أسرته الصغيرة، وإنما بيت الله كله. إنه مسئول عن كل عضو في هذه الأسرة الكبيرة التي هي "جماعة المؤمنين</w:t>
      </w:r>
      <w:r w:rsidR="00972CED" w:rsidRPr="002543CA">
        <w:rPr>
          <w:rFonts w:ascii="Simplified Arabic" w:hAnsi="Simplified Arabic" w:cs="Simplified Arabic" w:hint="cs"/>
          <w:sz w:val="28"/>
          <w:szCs w:val="28"/>
          <w:rtl/>
          <w:lang w:bidi="ar-EG"/>
        </w:rPr>
        <w:t>"</w:t>
      </w:r>
      <w:r w:rsidR="003D0282" w:rsidRPr="002543CA">
        <w:rPr>
          <w:rFonts w:ascii="Simplified Arabic" w:hAnsi="Simplified Arabic" w:cs="Simplified Arabic" w:hint="cs"/>
          <w:sz w:val="28"/>
          <w:szCs w:val="28"/>
          <w:rtl/>
          <w:lang w:bidi="ar-EG"/>
        </w:rPr>
        <w:t xml:space="preserve">. </w:t>
      </w:r>
    </w:p>
    <w:p w14:paraId="4E5A0F43" w14:textId="583A08B9" w:rsidR="003D0282" w:rsidRPr="002543CA" w:rsidRDefault="00972CED" w:rsidP="00E73ED0">
      <w:pPr>
        <w:jc w:val="lowKashida"/>
        <w:rPr>
          <w:rFonts w:ascii="Simplified Arabic" w:hAnsi="Simplified Arabic" w:cs="Simplified Arabic"/>
          <w:sz w:val="28"/>
          <w:szCs w:val="28"/>
          <w:rtl/>
          <w:lang w:bidi="ar-EG"/>
        </w:rPr>
      </w:pPr>
      <w:r w:rsidRPr="002543CA">
        <w:rPr>
          <w:rFonts w:ascii="Simplified Arabic" w:hAnsi="Simplified Arabic" w:cs="Simplified Arabic" w:hint="cs"/>
          <w:sz w:val="28"/>
          <w:szCs w:val="28"/>
          <w:rtl/>
          <w:lang w:bidi="ar-EG"/>
        </w:rPr>
        <w:t>الكاهن لا</w:t>
      </w:r>
      <w:r w:rsidR="001E33EA">
        <w:rPr>
          <w:rFonts w:ascii="Simplified Arabic" w:hAnsi="Simplified Arabic" w:cs="Simplified Arabic" w:hint="cs"/>
          <w:sz w:val="28"/>
          <w:szCs w:val="28"/>
          <w:rtl/>
          <w:lang w:bidi="ar-EG"/>
        </w:rPr>
        <w:t xml:space="preserve"> </w:t>
      </w:r>
      <w:r w:rsidRPr="002543CA">
        <w:rPr>
          <w:rFonts w:ascii="Simplified Arabic" w:hAnsi="Simplified Arabic" w:cs="Simplified Arabic" w:hint="cs"/>
          <w:sz w:val="28"/>
          <w:szCs w:val="28"/>
          <w:rtl/>
          <w:lang w:bidi="ar-EG"/>
        </w:rPr>
        <w:t>بد سيقدم حسابًا</w:t>
      </w:r>
      <w:r w:rsidR="003D0282" w:rsidRPr="002543CA">
        <w:rPr>
          <w:rFonts w:ascii="Simplified Arabic" w:hAnsi="Simplified Arabic" w:cs="Simplified Arabic" w:hint="cs"/>
          <w:sz w:val="28"/>
          <w:szCs w:val="28"/>
          <w:rtl/>
          <w:lang w:bidi="ar-EG"/>
        </w:rPr>
        <w:t xml:space="preserve"> لله عن كل نفس يرعاها..</w:t>
      </w:r>
    </w:p>
    <w:p w14:paraId="70085EBE" w14:textId="133EB6BC" w:rsidR="003D0282" w:rsidRPr="002543CA" w:rsidRDefault="003D0282" w:rsidP="00E73ED0">
      <w:pPr>
        <w:jc w:val="lowKashida"/>
        <w:rPr>
          <w:rFonts w:ascii="Simplified Arabic" w:hAnsi="Simplified Arabic" w:cs="Simplified Arabic"/>
          <w:b/>
          <w:bCs/>
          <w:sz w:val="28"/>
          <w:szCs w:val="28"/>
          <w:rtl/>
          <w:lang w:bidi="ar-EG"/>
        </w:rPr>
      </w:pPr>
      <w:r w:rsidRPr="002543CA">
        <w:rPr>
          <w:rFonts w:ascii="Simplified Arabic" w:hAnsi="Simplified Arabic" w:cs="Simplified Arabic" w:hint="cs"/>
          <w:b/>
          <w:bCs/>
          <w:sz w:val="28"/>
          <w:szCs w:val="28"/>
          <w:rtl/>
          <w:lang w:bidi="ar-EG"/>
        </w:rPr>
        <w:t xml:space="preserve">ويدخل في </w:t>
      </w:r>
      <w:r w:rsidR="001E33EA">
        <w:rPr>
          <w:rFonts w:ascii="Simplified Arabic" w:hAnsi="Simplified Arabic" w:cs="Simplified Arabic" w:hint="cs"/>
          <w:b/>
          <w:bCs/>
          <w:sz w:val="28"/>
          <w:szCs w:val="28"/>
          <w:rtl/>
          <w:lang w:bidi="ar-EG"/>
        </w:rPr>
        <w:t>ا</w:t>
      </w:r>
      <w:r w:rsidRPr="002543CA">
        <w:rPr>
          <w:rFonts w:ascii="Simplified Arabic" w:hAnsi="Simplified Arabic" w:cs="Simplified Arabic" w:hint="cs"/>
          <w:b/>
          <w:bCs/>
          <w:sz w:val="28"/>
          <w:szCs w:val="28"/>
          <w:rtl/>
          <w:lang w:bidi="ar-EG"/>
        </w:rPr>
        <w:t>هتمامه بشعبه: العمل الفردي، لئلا يضع الفرد وسط زحمة الجماهير..</w:t>
      </w:r>
    </w:p>
    <w:p w14:paraId="0C27A453" w14:textId="77777777" w:rsidR="003D0282" w:rsidRPr="002543CA" w:rsidRDefault="003D0282" w:rsidP="00E73ED0">
      <w:pPr>
        <w:jc w:val="lowKashida"/>
        <w:rPr>
          <w:rFonts w:ascii="Simplified Arabic" w:hAnsi="Simplified Arabic" w:cs="Simplified Arabic"/>
          <w:sz w:val="28"/>
          <w:szCs w:val="28"/>
          <w:rtl/>
          <w:lang w:bidi="ar-EG"/>
        </w:rPr>
      </w:pPr>
      <w:r w:rsidRPr="002543CA">
        <w:rPr>
          <w:rFonts w:ascii="Simplified Arabic" w:hAnsi="Simplified Arabic" w:cs="Simplified Arabic" w:hint="cs"/>
          <w:sz w:val="28"/>
          <w:szCs w:val="28"/>
          <w:rtl/>
          <w:lang w:bidi="ar-EG"/>
        </w:rPr>
        <w:t>إن مثل الخروف الضال يعطينا مثلًا رائعًا عن ا</w:t>
      </w:r>
      <w:r w:rsidR="007671AB" w:rsidRPr="002543CA">
        <w:rPr>
          <w:rFonts w:ascii="Simplified Arabic" w:hAnsi="Simplified Arabic" w:cs="Simplified Arabic" w:hint="cs"/>
          <w:sz w:val="28"/>
          <w:szCs w:val="28"/>
          <w:rtl/>
          <w:lang w:bidi="ar-EG"/>
        </w:rPr>
        <w:t>لا</w:t>
      </w:r>
      <w:r w:rsidRPr="002543CA">
        <w:rPr>
          <w:rFonts w:ascii="Simplified Arabic" w:hAnsi="Simplified Arabic" w:cs="Simplified Arabic" w:hint="cs"/>
          <w:sz w:val="28"/>
          <w:szCs w:val="28"/>
          <w:rtl/>
          <w:lang w:bidi="ar-EG"/>
        </w:rPr>
        <w:t>هتمام بالفرد الواحد. من ذا الذي يستطيع- إن نظر إلى مجتمع من مائة- أن يلاحظ أن واحد</w:t>
      </w:r>
      <w:r w:rsidR="00972CED" w:rsidRPr="002543CA">
        <w:rPr>
          <w:rFonts w:ascii="Simplified Arabic" w:hAnsi="Simplified Arabic" w:cs="Simplified Arabic" w:hint="cs"/>
          <w:sz w:val="28"/>
          <w:szCs w:val="28"/>
          <w:rtl/>
          <w:lang w:bidi="ar-EG"/>
        </w:rPr>
        <w:t>ً</w:t>
      </w:r>
      <w:r w:rsidRPr="002543CA">
        <w:rPr>
          <w:rFonts w:ascii="Simplified Arabic" w:hAnsi="Simplified Arabic" w:cs="Simplified Arabic" w:hint="cs"/>
          <w:sz w:val="28"/>
          <w:szCs w:val="28"/>
          <w:rtl/>
          <w:lang w:bidi="ar-EG"/>
        </w:rPr>
        <w:t>ا من بين المائة غير موجود؟!</w:t>
      </w:r>
      <w:r w:rsidR="007671AB" w:rsidRPr="002543CA">
        <w:rPr>
          <w:rFonts w:ascii="Simplified Arabic" w:hAnsi="Simplified Arabic" w:cs="Simplified Arabic" w:hint="cs"/>
          <w:sz w:val="28"/>
          <w:szCs w:val="28"/>
          <w:rtl/>
          <w:lang w:bidi="ar-EG"/>
        </w:rPr>
        <w:t xml:space="preserve"> </w:t>
      </w:r>
      <w:r w:rsidRPr="002543CA">
        <w:rPr>
          <w:rFonts w:ascii="Simplified Arabic" w:hAnsi="Simplified Arabic" w:cs="Simplified Arabic" w:hint="cs"/>
          <w:sz w:val="28"/>
          <w:szCs w:val="28"/>
          <w:rtl/>
          <w:lang w:bidi="ar-EG"/>
        </w:rPr>
        <w:t xml:space="preserve">(لو15). </w:t>
      </w:r>
    </w:p>
    <w:p w14:paraId="67D7BD05" w14:textId="77777777" w:rsidR="003D0282" w:rsidRPr="002543CA" w:rsidRDefault="003D0282" w:rsidP="00E73ED0">
      <w:pPr>
        <w:jc w:val="lowKashida"/>
        <w:rPr>
          <w:rFonts w:ascii="Simplified Arabic" w:hAnsi="Simplified Arabic" w:cs="Simplified Arabic"/>
          <w:sz w:val="28"/>
          <w:szCs w:val="28"/>
          <w:rtl/>
          <w:lang w:bidi="ar-EG"/>
        </w:rPr>
      </w:pPr>
      <w:r w:rsidRPr="002543CA">
        <w:rPr>
          <w:rFonts w:ascii="Simplified Arabic" w:hAnsi="Simplified Arabic" w:cs="Simplified Arabic" w:hint="cs"/>
          <w:sz w:val="28"/>
          <w:szCs w:val="28"/>
          <w:rtl/>
          <w:lang w:bidi="ar-EG"/>
        </w:rPr>
        <w:t>كثير من الكهنة يفرحون جدًا بالتسعة والتسعين الحاضرين، ويرون أنها نسبة حضور مم</w:t>
      </w:r>
      <w:r w:rsidR="007671AB" w:rsidRPr="002543CA">
        <w:rPr>
          <w:rFonts w:ascii="Simplified Arabic" w:hAnsi="Simplified Arabic" w:cs="Simplified Arabic" w:hint="cs"/>
          <w:sz w:val="28"/>
          <w:szCs w:val="28"/>
          <w:rtl/>
          <w:lang w:bidi="ar-EG"/>
        </w:rPr>
        <w:t>ت</w:t>
      </w:r>
      <w:r w:rsidRPr="002543CA">
        <w:rPr>
          <w:rFonts w:ascii="Simplified Arabic" w:hAnsi="Simplified Arabic" w:cs="Simplified Arabic" w:hint="cs"/>
          <w:sz w:val="28"/>
          <w:szCs w:val="28"/>
          <w:rtl/>
          <w:lang w:bidi="ar-EG"/>
        </w:rPr>
        <w:t>ازة. ووسط فرحهم هذا ينسون الواحد الغائب!</w:t>
      </w:r>
    </w:p>
    <w:p w14:paraId="5A7B63D9" w14:textId="221050A4" w:rsidR="003D0282" w:rsidRPr="002543CA" w:rsidRDefault="003D0282" w:rsidP="00E73ED0">
      <w:pPr>
        <w:jc w:val="lowKashida"/>
        <w:rPr>
          <w:rFonts w:ascii="Simplified Arabic" w:hAnsi="Simplified Arabic" w:cs="Simplified Arabic"/>
          <w:sz w:val="28"/>
          <w:szCs w:val="28"/>
          <w:rtl/>
          <w:lang w:bidi="ar-EG"/>
        </w:rPr>
      </w:pPr>
      <w:r w:rsidRPr="002543CA">
        <w:rPr>
          <w:rFonts w:ascii="Simplified Arabic" w:hAnsi="Simplified Arabic" w:cs="Simplified Arabic" w:hint="cs"/>
          <w:sz w:val="28"/>
          <w:szCs w:val="28"/>
          <w:rtl/>
          <w:lang w:bidi="ar-EG"/>
        </w:rPr>
        <w:t>إن السيد المسيح كان الجماهير تزحمه بالآلاف. ولكن ذلك العدد الكبير، لم ينسه فردًا واحدًا هو زكا العشار، فناداه باسمه، ودخل إلى بيته، لكي يحدث خلاص لأهل ذلك البيت. وقال عن ذلك العشار</w:t>
      </w:r>
      <w:r w:rsidR="00E677AB">
        <w:rPr>
          <w:rFonts w:ascii="Simplified Arabic" w:hAnsi="Simplified Arabic" w:cs="Simplified Arabic" w:hint="cs"/>
          <w:sz w:val="28"/>
          <w:szCs w:val="28"/>
          <w:rtl/>
          <w:lang w:bidi="ar-EG"/>
        </w:rPr>
        <w:t>:</w:t>
      </w:r>
      <w:r w:rsidRPr="002543CA">
        <w:rPr>
          <w:rFonts w:ascii="Simplified Arabic" w:hAnsi="Simplified Arabic" w:cs="Simplified Arabic" w:hint="cs"/>
          <w:sz w:val="28"/>
          <w:szCs w:val="28"/>
          <w:rtl/>
          <w:lang w:bidi="ar-EG"/>
        </w:rPr>
        <w:t xml:space="preserve"> "</w:t>
      </w:r>
      <w:r w:rsidR="00C705E8" w:rsidRPr="002543CA">
        <w:rPr>
          <w:rFonts w:ascii="Simplified Arabic" w:hAnsi="Simplified Arabic" w:cs="Simplified Arabic"/>
          <w:sz w:val="28"/>
          <w:szCs w:val="28"/>
          <w:rtl/>
        </w:rPr>
        <w:t>إِذْ هُوَ أَيْض</w:t>
      </w:r>
      <w:r w:rsidR="00C705E8" w:rsidRPr="002543CA">
        <w:rPr>
          <w:rFonts w:ascii="Simplified Arabic" w:hAnsi="Simplified Arabic" w:cs="Simplified Arabic" w:hint="cs"/>
          <w:sz w:val="28"/>
          <w:szCs w:val="28"/>
          <w:rtl/>
        </w:rPr>
        <w:t>ً</w:t>
      </w:r>
      <w:r w:rsidR="00C705E8" w:rsidRPr="002543CA">
        <w:rPr>
          <w:rFonts w:ascii="Simplified Arabic" w:hAnsi="Simplified Arabic" w:cs="Simplified Arabic"/>
          <w:sz w:val="28"/>
          <w:szCs w:val="28"/>
          <w:rtl/>
        </w:rPr>
        <w:t>ا</w:t>
      </w:r>
      <w:r w:rsidR="00C705E8" w:rsidRPr="002543CA">
        <w:rPr>
          <w:rFonts w:ascii="Simplified Arabic" w:hAnsi="Simplified Arabic" w:cs="Simplified Arabic" w:hint="cs"/>
          <w:sz w:val="28"/>
          <w:szCs w:val="28"/>
          <w:rtl/>
        </w:rPr>
        <w:t xml:space="preserve"> </w:t>
      </w:r>
      <w:r w:rsidR="00C705E8" w:rsidRPr="002543CA">
        <w:rPr>
          <w:rFonts w:ascii="Simplified Arabic" w:hAnsi="Simplified Arabic" w:cs="Simplified Arabic"/>
          <w:sz w:val="28"/>
          <w:szCs w:val="28"/>
          <w:rtl/>
        </w:rPr>
        <w:t>ابْنُ إِبْرَاهِيمَ</w:t>
      </w:r>
      <w:r w:rsidRPr="002543CA">
        <w:rPr>
          <w:rFonts w:ascii="Simplified Arabic" w:hAnsi="Simplified Arabic" w:cs="Simplified Arabic" w:hint="cs"/>
          <w:sz w:val="28"/>
          <w:szCs w:val="28"/>
          <w:rtl/>
          <w:lang w:bidi="ar-EG"/>
        </w:rPr>
        <w:t xml:space="preserve">" (لو19: 9). </w:t>
      </w:r>
    </w:p>
    <w:p w14:paraId="4AB25F69" w14:textId="77777777" w:rsidR="003D0282" w:rsidRPr="002543CA" w:rsidRDefault="003D0282" w:rsidP="00E73ED0">
      <w:pPr>
        <w:jc w:val="lowKashida"/>
        <w:rPr>
          <w:rFonts w:ascii="Simplified Arabic" w:hAnsi="Simplified Arabic" w:cs="Simplified Arabic"/>
          <w:b/>
          <w:bCs/>
          <w:sz w:val="28"/>
          <w:szCs w:val="28"/>
          <w:rtl/>
          <w:lang w:bidi="ar-EG"/>
        </w:rPr>
      </w:pPr>
      <w:r w:rsidRPr="002543CA">
        <w:rPr>
          <w:rFonts w:ascii="Simplified Arabic" w:hAnsi="Simplified Arabic" w:cs="Simplified Arabic" w:hint="cs"/>
          <w:b/>
          <w:bCs/>
          <w:sz w:val="28"/>
          <w:szCs w:val="28"/>
          <w:rtl/>
          <w:lang w:bidi="ar-EG"/>
        </w:rPr>
        <w:t>إن الإعتذار بالمشغولية، لا يعفي إطلاقًا من المسئولي</w:t>
      </w:r>
      <w:r w:rsidR="00C705E8" w:rsidRPr="002543CA">
        <w:rPr>
          <w:rFonts w:ascii="Simplified Arabic" w:hAnsi="Simplified Arabic" w:cs="Simplified Arabic" w:hint="cs"/>
          <w:b/>
          <w:bCs/>
          <w:sz w:val="28"/>
          <w:szCs w:val="28"/>
          <w:rtl/>
          <w:lang w:bidi="ar-EG"/>
        </w:rPr>
        <w:t>ة</w:t>
      </w:r>
      <w:r w:rsidRPr="002543CA">
        <w:rPr>
          <w:rFonts w:ascii="Simplified Arabic" w:hAnsi="Simplified Arabic" w:cs="Simplified Arabic" w:hint="cs"/>
          <w:b/>
          <w:bCs/>
          <w:sz w:val="28"/>
          <w:szCs w:val="28"/>
          <w:rtl/>
          <w:lang w:bidi="ar-EG"/>
        </w:rPr>
        <w:t>.. وينب</w:t>
      </w:r>
      <w:r w:rsidR="00C705E8" w:rsidRPr="002543CA">
        <w:rPr>
          <w:rFonts w:ascii="Simplified Arabic" w:hAnsi="Simplified Arabic" w:cs="Simplified Arabic" w:hint="cs"/>
          <w:b/>
          <w:bCs/>
          <w:sz w:val="28"/>
          <w:szCs w:val="28"/>
          <w:rtl/>
          <w:lang w:bidi="ar-EG"/>
        </w:rPr>
        <w:t>غ</w:t>
      </w:r>
      <w:r w:rsidRPr="002543CA">
        <w:rPr>
          <w:rFonts w:ascii="Simplified Arabic" w:hAnsi="Simplified Arabic" w:cs="Simplified Arabic" w:hint="cs"/>
          <w:b/>
          <w:bCs/>
          <w:sz w:val="28"/>
          <w:szCs w:val="28"/>
          <w:rtl/>
          <w:lang w:bidi="ar-EG"/>
        </w:rPr>
        <w:t xml:space="preserve">ي أن يدرك الكاهن أهمية وقيمة النفس الواحدة. </w:t>
      </w:r>
    </w:p>
    <w:p w14:paraId="38032858" w14:textId="3A41BC08" w:rsidR="003D0282" w:rsidRPr="002543CA" w:rsidRDefault="003D0282" w:rsidP="00E73ED0">
      <w:pPr>
        <w:jc w:val="lowKashida"/>
        <w:rPr>
          <w:rFonts w:ascii="Simplified Arabic" w:hAnsi="Simplified Arabic" w:cs="Simplified Arabic"/>
          <w:sz w:val="28"/>
          <w:szCs w:val="28"/>
          <w:rtl/>
          <w:lang w:bidi="ar-EG"/>
        </w:rPr>
      </w:pPr>
      <w:r w:rsidRPr="002543CA">
        <w:rPr>
          <w:rFonts w:ascii="Simplified Arabic" w:hAnsi="Simplified Arabic" w:cs="Simplified Arabic" w:hint="cs"/>
          <w:sz w:val="28"/>
          <w:szCs w:val="28"/>
          <w:rtl/>
          <w:lang w:bidi="ar-EG"/>
        </w:rPr>
        <w:t>إن كل نفس واحدة، قد اشتريت بثمن غال، هو دم المسيح. فلا يصح ال</w:t>
      </w:r>
      <w:r w:rsidR="00E677AB">
        <w:rPr>
          <w:rFonts w:ascii="Simplified Arabic" w:hAnsi="Simplified Arabic" w:cs="Simplified Arabic" w:hint="cs"/>
          <w:sz w:val="28"/>
          <w:szCs w:val="28"/>
          <w:rtl/>
          <w:lang w:bidi="ar-EG"/>
        </w:rPr>
        <w:t>ا</w:t>
      </w:r>
      <w:r w:rsidRPr="002543CA">
        <w:rPr>
          <w:rFonts w:ascii="Simplified Arabic" w:hAnsi="Simplified Arabic" w:cs="Simplified Arabic" w:hint="cs"/>
          <w:sz w:val="28"/>
          <w:szCs w:val="28"/>
          <w:rtl/>
          <w:lang w:bidi="ar-EG"/>
        </w:rPr>
        <w:t>ستهانة بهذا الدم الغالي الذي دفعه من أجل نفس، نهمل نحن في رعايتها! ولهذا قال القديس بولس الرسول لرعاة كنيسة أفسس</w:t>
      </w:r>
      <w:r w:rsidR="00E03EC2">
        <w:rPr>
          <w:rFonts w:ascii="Simplified Arabic" w:hAnsi="Simplified Arabic" w:cs="Simplified Arabic" w:hint="cs"/>
          <w:sz w:val="28"/>
          <w:szCs w:val="28"/>
          <w:rtl/>
          <w:lang w:bidi="ar-EG"/>
        </w:rPr>
        <w:t>:</w:t>
      </w:r>
      <w:r w:rsidRPr="002543CA">
        <w:rPr>
          <w:rFonts w:ascii="Simplified Arabic" w:hAnsi="Simplified Arabic" w:cs="Simplified Arabic" w:hint="cs"/>
          <w:sz w:val="28"/>
          <w:szCs w:val="28"/>
          <w:rtl/>
          <w:lang w:bidi="ar-EG"/>
        </w:rPr>
        <w:t xml:space="preserve"> "</w:t>
      </w:r>
      <w:r w:rsidR="00C87659" w:rsidRPr="002543CA">
        <w:rPr>
          <w:rFonts w:ascii="Simplified Arabic" w:hAnsi="Simplified Arabic" w:cs="Simplified Arabic"/>
          <w:sz w:val="28"/>
          <w:szCs w:val="28"/>
          <w:rtl/>
        </w:rPr>
        <w:t xml:space="preserve">اِحْتَرِزُوا </w:t>
      </w:r>
      <w:r w:rsidR="00C87659" w:rsidRPr="002543CA">
        <w:rPr>
          <w:rFonts w:ascii="Simplified Arabic" w:hAnsi="Simplified Arabic" w:cs="Simplified Arabic" w:hint="cs"/>
          <w:sz w:val="28"/>
          <w:szCs w:val="28"/>
          <w:rtl/>
        </w:rPr>
        <w:t>إ</w:t>
      </w:r>
      <w:r w:rsidR="00C87659" w:rsidRPr="002543CA">
        <w:rPr>
          <w:rFonts w:ascii="Simplified Arabic" w:hAnsi="Simplified Arabic" w:cs="Simplified Arabic"/>
          <w:sz w:val="28"/>
          <w:szCs w:val="28"/>
          <w:rtl/>
        </w:rPr>
        <w:t>ذ</w:t>
      </w:r>
      <w:r w:rsidR="00C87659" w:rsidRPr="002543CA">
        <w:rPr>
          <w:rFonts w:ascii="Simplified Arabic" w:hAnsi="Simplified Arabic" w:cs="Simplified Arabic" w:hint="cs"/>
          <w:sz w:val="28"/>
          <w:szCs w:val="28"/>
          <w:rtl/>
        </w:rPr>
        <w:t>ً</w:t>
      </w:r>
      <w:r w:rsidR="00C87659" w:rsidRPr="002543CA">
        <w:rPr>
          <w:rFonts w:ascii="Simplified Arabic" w:hAnsi="Simplified Arabic" w:cs="Simplified Arabic"/>
          <w:sz w:val="28"/>
          <w:szCs w:val="28"/>
          <w:rtl/>
        </w:rPr>
        <w:t>ا</w:t>
      </w:r>
      <w:r w:rsidR="00C87659" w:rsidRPr="002543CA">
        <w:rPr>
          <w:rFonts w:ascii="Simplified Arabic" w:hAnsi="Simplified Arabic" w:cs="Simplified Arabic" w:hint="cs"/>
          <w:sz w:val="28"/>
          <w:szCs w:val="28"/>
          <w:rtl/>
        </w:rPr>
        <w:t xml:space="preserve"> </w:t>
      </w:r>
      <w:r w:rsidR="00C87659" w:rsidRPr="002543CA">
        <w:rPr>
          <w:rFonts w:ascii="Simplified Arabic" w:hAnsi="Simplified Arabic" w:cs="Simplified Arabic"/>
          <w:sz w:val="28"/>
          <w:szCs w:val="28"/>
          <w:rtl/>
        </w:rPr>
        <w:t>لأَنْفُسِكُمْ وَلِجَمِيعِ الرَّعِيَّةِ الَّتِي أَقَامَكُمُ الرُّوحُ الْقُدُسُ فِيهَا أَسَاقِفَةً</w:t>
      </w:r>
      <w:r w:rsidR="00506D33" w:rsidRPr="002543CA">
        <w:rPr>
          <w:rFonts w:ascii="Simplified Arabic" w:hAnsi="Simplified Arabic" w:cs="Simplified Arabic" w:hint="cs"/>
          <w:sz w:val="28"/>
          <w:szCs w:val="28"/>
          <w:rtl/>
        </w:rPr>
        <w:t xml:space="preserve"> </w:t>
      </w:r>
      <w:r w:rsidR="00C87659" w:rsidRPr="002543CA">
        <w:rPr>
          <w:rFonts w:ascii="Simplified Arabic" w:hAnsi="Simplified Arabic" w:cs="Simplified Arabic"/>
          <w:sz w:val="28"/>
          <w:szCs w:val="28"/>
          <w:rtl/>
        </w:rPr>
        <w:t>لِتَرْعُوا كَنِيسَةَ اللهِ الَّتِي اقْتَنَاهَا بِدَمِهِ</w:t>
      </w:r>
      <w:r w:rsidRPr="002543CA">
        <w:rPr>
          <w:rFonts w:ascii="Simplified Arabic" w:hAnsi="Simplified Arabic" w:cs="Simplified Arabic" w:hint="cs"/>
          <w:sz w:val="28"/>
          <w:szCs w:val="28"/>
          <w:rtl/>
          <w:lang w:bidi="ar-EG"/>
        </w:rPr>
        <w:t>" (أع20: 28). لقد أضاف عبارة</w:t>
      </w:r>
      <w:r w:rsidR="00506D33" w:rsidRPr="002543CA">
        <w:rPr>
          <w:rFonts w:ascii="Simplified Arabic" w:hAnsi="Simplified Arabic" w:cs="Simplified Arabic" w:hint="cs"/>
          <w:sz w:val="28"/>
          <w:szCs w:val="28"/>
          <w:rtl/>
          <w:lang w:bidi="ar-EG"/>
        </w:rPr>
        <w:t xml:space="preserve"> </w:t>
      </w:r>
      <w:r w:rsidRPr="002543CA">
        <w:rPr>
          <w:rFonts w:ascii="Simplified Arabic" w:hAnsi="Simplified Arabic" w:cs="Simplified Arabic" w:hint="cs"/>
          <w:sz w:val="28"/>
          <w:szCs w:val="28"/>
          <w:rtl/>
          <w:lang w:bidi="ar-EG"/>
        </w:rPr>
        <w:t xml:space="preserve">(التي </w:t>
      </w:r>
      <w:r w:rsidR="00506D33" w:rsidRPr="002543CA">
        <w:rPr>
          <w:rFonts w:ascii="Simplified Arabic" w:hAnsi="Simplified Arabic" w:cs="Simplified Arabic" w:hint="cs"/>
          <w:sz w:val="28"/>
          <w:szCs w:val="28"/>
          <w:rtl/>
          <w:lang w:bidi="ar-EG"/>
        </w:rPr>
        <w:t>ا</w:t>
      </w:r>
      <w:r w:rsidRPr="002543CA">
        <w:rPr>
          <w:rFonts w:ascii="Simplified Arabic" w:hAnsi="Simplified Arabic" w:cs="Simplified Arabic" w:hint="cs"/>
          <w:sz w:val="28"/>
          <w:szCs w:val="28"/>
          <w:rtl/>
          <w:lang w:bidi="ar-EG"/>
        </w:rPr>
        <w:t>قتناها بدمه</w:t>
      </w:r>
      <w:r w:rsidR="00506D33" w:rsidRPr="002543CA">
        <w:rPr>
          <w:rFonts w:ascii="Simplified Arabic" w:hAnsi="Simplified Arabic" w:cs="Simplified Arabic" w:hint="cs"/>
          <w:sz w:val="28"/>
          <w:szCs w:val="28"/>
          <w:rtl/>
          <w:lang w:bidi="ar-EG"/>
        </w:rPr>
        <w:t xml:space="preserve">) </w:t>
      </w:r>
      <w:r w:rsidRPr="002543CA">
        <w:rPr>
          <w:rFonts w:ascii="Simplified Arabic" w:hAnsi="Simplified Arabic" w:cs="Simplified Arabic" w:hint="cs"/>
          <w:sz w:val="28"/>
          <w:szCs w:val="28"/>
          <w:rtl/>
          <w:lang w:bidi="ar-EG"/>
        </w:rPr>
        <w:t>لكي يظهر لهم أهمية تلك النفوس التي يرعونها...</w:t>
      </w:r>
    </w:p>
    <w:p w14:paraId="6C2F92B4" w14:textId="77777777" w:rsidR="003D0282" w:rsidRPr="002543CA" w:rsidRDefault="003D0282" w:rsidP="00E73ED0">
      <w:pPr>
        <w:jc w:val="lowKashida"/>
        <w:rPr>
          <w:rFonts w:ascii="Simplified Arabic" w:hAnsi="Simplified Arabic" w:cs="Simplified Arabic"/>
          <w:b/>
          <w:bCs/>
          <w:sz w:val="28"/>
          <w:szCs w:val="28"/>
          <w:rtl/>
          <w:lang w:bidi="ar-EG"/>
        </w:rPr>
      </w:pPr>
      <w:r w:rsidRPr="002543CA">
        <w:rPr>
          <w:rFonts w:ascii="Simplified Arabic" w:hAnsi="Simplified Arabic" w:cs="Simplified Arabic" w:hint="cs"/>
          <w:b/>
          <w:bCs/>
          <w:sz w:val="28"/>
          <w:szCs w:val="28"/>
          <w:rtl/>
          <w:lang w:bidi="ar-EG"/>
        </w:rPr>
        <w:t xml:space="preserve">ينبغي </w:t>
      </w:r>
      <w:r w:rsidR="00506D33" w:rsidRPr="002543CA">
        <w:rPr>
          <w:rFonts w:ascii="Simplified Arabic" w:hAnsi="Simplified Arabic" w:cs="Simplified Arabic" w:hint="cs"/>
          <w:b/>
          <w:bCs/>
          <w:sz w:val="28"/>
          <w:szCs w:val="28"/>
          <w:rtl/>
          <w:lang w:bidi="ar-EG"/>
        </w:rPr>
        <w:t>أ</w:t>
      </w:r>
      <w:r w:rsidRPr="002543CA">
        <w:rPr>
          <w:rFonts w:ascii="Simplified Arabic" w:hAnsi="Simplified Arabic" w:cs="Simplified Arabic" w:hint="cs"/>
          <w:b/>
          <w:bCs/>
          <w:sz w:val="28"/>
          <w:szCs w:val="28"/>
          <w:rtl/>
          <w:lang w:bidi="ar-EG"/>
        </w:rPr>
        <w:t xml:space="preserve">ن نحرص على هذه النفوس التي </w:t>
      </w:r>
      <w:r w:rsidR="00506D33" w:rsidRPr="002543CA">
        <w:rPr>
          <w:rFonts w:ascii="Simplified Arabic" w:hAnsi="Simplified Arabic" w:cs="Simplified Arabic" w:hint="cs"/>
          <w:b/>
          <w:bCs/>
          <w:sz w:val="28"/>
          <w:szCs w:val="28"/>
          <w:rtl/>
          <w:lang w:bidi="ar-EG"/>
        </w:rPr>
        <w:t>ائ</w:t>
      </w:r>
      <w:r w:rsidRPr="002543CA">
        <w:rPr>
          <w:rFonts w:ascii="Simplified Arabic" w:hAnsi="Simplified Arabic" w:cs="Simplified Arabic" w:hint="cs"/>
          <w:b/>
          <w:bCs/>
          <w:sz w:val="28"/>
          <w:szCs w:val="28"/>
          <w:rtl/>
          <w:lang w:bidi="ar-EG"/>
        </w:rPr>
        <w:t xml:space="preserve">تمنا الله عليها، حتى لا يهلك منها أحد. </w:t>
      </w:r>
    </w:p>
    <w:p w14:paraId="6591D23D" w14:textId="34260366" w:rsidR="003D0282" w:rsidRPr="002543CA" w:rsidRDefault="003D0282" w:rsidP="00E73ED0">
      <w:pPr>
        <w:autoSpaceDE w:val="0"/>
        <w:autoSpaceDN w:val="0"/>
        <w:adjustRightInd w:val="0"/>
        <w:spacing w:after="0" w:line="240" w:lineRule="auto"/>
        <w:jc w:val="lowKashida"/>
        <w:rPr>
          <w:rFonts w:ascii="Simplified Arabic" w:hAnsi="Simplified Arabic" w:cs="Simplified Arabic"/>
          <w:sz w:val="28"/>
          <w:szCs w:val="28"/>
          <w:lang w:bidi="ar-EG"/>
        </w:rPr>
      </w:pPr>
      <w:r w:rsidRPr="002543CA">
        <w:rPr>
          <w:rFonts w:ascii="Simplified Arabic" w:hAnsi="Simplified Arabic" w:cs="Simplified Arabic" w:hint="cs"/>
          <w:sz w:val="28"/>
          <w:szCs w:val="28"/>
          <w:rtl/>
          <w:lang w:bidi="ar-EG"/>
        </w:rPr>
        <w:t>ولهلاك بعض النفوس أسباب. ولا نود أن يكون ذلك بسببنا، لئلا يطالبنا الله بدمهم، كما سبق وأنذرنا</w:t>
      </w:r>
      <w:r w:rsidR="007E30D2" w:rsidRPr="002543CA">
        <w:rPr>
          <w:rFonts w:ascii="Simplified Arabic" w:hAnsi="Simplified Arabic" w:cs="Simplified Arabic" w:hint="cs"/>
          <w:sz w:val="28"/>
          <w:szCs w:val="28"/>
          <w:rtl/>
          <w:lang w:bidi="ar-EG"/>
        </w:rPr>
        <w:t xml:space="preserve"> </w:t>
      </w:r>
      <w:r w:rsidRPr="002543CA">
        <w:rPr>
          <w:rFonts w:ascii="Simplified Arabic" w:hAnsi="Simplified Arabic" w:cs="Simplified Arabic" w:hint="cs"/>
          <w:sz w:val="28"/>
          <w:szCs w:val="28"/>
          <w:rtl/>
          <w:lang w:bidi="ar-EG"/>
        </w:rPr>
        <w:t xml:space="preserve">(حز3: 18) (حز33: 8). لذلك فإن بولس قال لرعاة أفسس الذين </w:t>
      </w:r>
      <w:r w:rsidR="0010115D" w:rsidRPr="002543CA">
        <w:rPr>
          <w:rFonts w:ascii="Simplified Arabic" w:hAnsi="Simplified Arabic" w:cs="Simplified Arabic" w:hint="cs"/>
          <w:sz w:val="28"/>
          <w:szCs w:val="28"/>
          <w:rtl/>
          <w:lang w:bidi="ar-EG"/>
        </w:rPr>
        <w:t>ا</w:t>
      </w:r>
      <w:r w:rsidRPr="002543CA">
        <w:rPr>
          <w:rFonts w:ascii="Simplified Arabic" w:hAnsi="Simplified Arabic" w:cs="Simplified Arabic" w:hint="cs"/>
          <w:sz w:val="28"/>
          <w:szCs w:val="28"/>
          <w:rtl/>
          <w:lang w:bidi="ar-EG"/>
        </w:rPr>
        <w:t>ستدعاهم من ميليتس: "</w:t>
      </w:r>
      <w:r w:rsidR="007E30D2" w:rsidRPr="002543CA">
        <w:rPr>
          <w:rFonts w:ascii="Simplified Arabic" w:hAnsi="Simplified Arabic" w:cs="Simplified Arabic"/>
          <w:sz w:val="28"/>
          <w:szCs w:val="28"/>
          <w:rtl/>
        </w:rPr>
        <w:t>أُشْهِدُكُمُ الْيَوْمَ هَذَا أَنِّي بَرِيءٌ مِنْ دَمِ الْجَمِيعِ. لأَنِّي لَمْ أُؤَخِّرْ أَنْ أُخْبِرَكُمْ بِكُلِّ مَشُورَةِ اللهِ</w:t>
      </w:r>
      <w:r w:rsidRPr="002543CA">
        <w:rPr>
          <w:rFonts w:ascii="Simplified Arabic" w:hAnsi="Simplified Arabic" w:cs="Simplified Arabic" w:hint="cs"/>
          <w:sz w:val="28"/>
          <w:szCs w:val="28"/>
          <w:rtl/>
          <w:lang w:bidi="ar-EG"/>
        </w:rPr>
        <w:t>" "</w:t>
      </w:r>
      <w:r w:rsidR="00EE4645" w:rsidRPr="002543CA">
        <w:rPr>
          <w:rFonts w:ascii="Simplified Arabic" w:hAnsi="Simplified Arabic" w:cs="Simplified Arabic"/>
          <w:sz w:val="28"/>
          <w:szCs w:val="28"/>
          <w:rtl/>
        </w:rPr>
        <w:t>اسْهَرُوا مُتَذَكِّرِينَ أَنِّي ثَلاَثَ سِنِينَ لَيْل</w:t>
      </w:r>
      <w:r w:rsidR="00EE4645" w:rsidRPr="002543CA">
        <w:rPr>
          <w:rFonts w:ascii="Simplified Arabic" w:hAnsi="Simplified Arabic" w:cs="Simplified Arabic" w:hint="cs"/>
          <w:sz w:val="28"/>
          <w:szCs w:val="28"/>
          <w:rtl/>
        </w:rPr>
        <w:t>ً</w:t>
      </w:r>
      <w:r w:rsidR="00EE4645" w:rsidRPr="002543CA">
        <w:rPr>
          <w:rFonts w:ascii="Simplified Arabic" w:hAnsi="Simplified Arabic" w:cs="Simplified Arabic"/>
          <w:sz w:val="28"/>
          <w:szCs w:val="28"/>
          <w:rtl/>
        </w:rPr>
        <w:t>ا</w:t>
      </w:r>
      <w:r w:rsidR="00EE4645" w:rsidRPr="002543CA">
        <w:rPr>
          <w:rFonts w:ascii="Simplified Arabic" w:hAnsi="Simplified Arabic" w:cs="Simplified Arabic" w:hint="cs"/>
          <w:sz w:val="28"/>
          <w:szCs w:val="28"/>
          <w:rtl/>
        </w:rPr>
        <w:t xml:space="preserve"> </w:t>
      </w:r>
      <w:r w:rsidR="00EE4645" w:rsidRPr="002543CA">
        <w:rPr>
          <w:rFonts w:ascii="Simplified Arabic" w:hAnsi="Simplified Arabic" w:cs="Simplified Arabic"/>
          <w:sz w:val="28"/>
          <w:szCs w:val="28"/>
          <w:rtl/>
        </w:rPr>
        <w:t>وَنَهَار</w:t>
      </w:r>
      <w:r w:rsidR="00EE4645" w:rsidRPr="002543CA">
        <w:rPr>
          <w:rFonts w:ascii="Simplified Arabic" w:hAnsi="Simplified Arabic" w:cs="Simplified Arabic" w:hint="cs"/>
          <w:sz w:val="28"/>
          <w:szCs w:val="28"/>
          <w:rtl/>
        </w:rPr>
        <w:t>ً</w:t>
      </w:r>
      <w:r w:rsidR="00EE4645" w:rsidRPr="002543CA">
        <w:rPr>
          <w:rFonts w:ascii="Simplified Arabic" w:hAnsi="Simplified Arabic" w:cs="Simplified Arabic"/>
          <w:sz w:val="28"/>
          <w:szCs w:val="28"/>
          <w:rtl/>
        </w:rPr>
        <w:t>ا</w:t>
      </w:r>
      <w:r w:rsidR="00EE4645" w:rsidRPr="002543CA">
        <w:rPr>
          <w:rFonts w:ascii="Simplified Arabic" w:hAnsi="Simplified Arabic" w:cs="Simplified Arabic" w:hint="cs"/>
          <w:sz w:val="28"/>
          <w:szCs w:val="28"/>
          <w:rtl/>
        </w:rPr>
        <w:t xml:space="preserve"> </w:t>
      </w:r>
      <w:r w:rsidR="00EE4645" w:rsidRPr="002543CA">
        <w:rPr>
          <w:rFonts w:ascii="Simplified Arabic" w:hAnsi="Simplified Arabic" w:cs="Simplified Arabic"/>
          <w:sz w:val="28"/>
          <w:szCs w:val="28"/>
          <w:rtl/>
        </w:rPr>
        <w:t>لَمْ أَفْتُرْ عَنْ أَنْ أُنْذِرَ بِدُمُوعٍ كُلَّ وَاحِدٍ</w:t>
      </w:r>
      <w:r w:rsidRPr="002543CA">
        <w:rPr>
          <w:rFonts w:ascii="Simplified Arabic" w:hAnsi="Simplified Arabic" w:cs="Simplified Arabic" w:hint="cs"/>
          <w:sz w:val="28"/>
          <w:szCs w:val="28"/>
          <w:rtl/>
          <w:lang w:bidi="ar-EG"/>
        </w:rPr>
        <w:t xml:space="preserve">" (أع20: 26، 27، 31). </w:t>
      </w:r>
    </w:p>
    <w:sectPr w:rsidR="003D0282" w:rsidRPr="002543CA" w:rsidSect="00E73ED0">
      <w:headerReference w:type="default" r:id="rId7"/>
      <w:pgSz w:w="11906" w:h="16838"/>
      <w:pgMar w:top="993" w:right="1133" w:bottom="1440" w:left="1134" w:header="284"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2A5E" w14:textId="77777777" w:rsidR="004C5EBB" w:rsidRDefault="004C5EBB" w:rsidP="004C5EBB">
      <w:pPr>
        <w:spacing w:after="0" w:line="240" w:lineRule="auto"/>
      </w:pPr>
      <w:r>
        <w:separator/>
      </w:r>
    </w:p>
  </w:endnote>
  <w:endnote w:type="continuationSeparator" w:id="0">
    <w:p w14:paraId="74E0A0E0" w14:textId="77777777" w:rsidR="004C5EBB" w:rsidRDefault="004C5EBB" w:rsidP="004C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4FE54" w14:textId="77777777" w:rsidR="004C5EBB" w:rsidRDefault="004C5EBB" w:rsidP="004C5EBB">
      <w:pPr>
        <w:spacing w:after="0" w:line="240" w:lineRule="auto"/>
      </w:pPr>
      <w:r>
        <w:separator/>
      </w:r>
    </w:p>
  </w:footnote>
  <w:footnote w:type="continuationSeparator" w:id="0">
    <w:p w14:paraId="6F26124E" w14:textId="77777777" w:rsidR="004C5EBB" w:rsidRDefault="004C5EBB" w:rsidP="004C5EBB">
      <w:pPr>
        <w:spacing w:after="0" w:line="240" w:lineRule="auto"/>
      </w:pPr>
      <w:r>
        <w:continuationSeparator/>
      </w:r>
    </w:p>
  </w:footnote>
  <w:footnote w:id="1">
    <w:p w14:paraId="01A154C9" w14:textId="0D2D4987" w:rsidR="002543CA" w:rsidRPr="002543CA" w:rsidRDefault="002543CA" w:rsidP="002543CA">
      <w:pPr>
        <w:rPr>
          <w:rFonts w:ascii="Simplified Arabic" w:hAnsi="Simplified Arabic" w:cs="Simplified Arabic"/>
          <w:lang w:bidi="ar-EG"/>
        </w:rPr>
      </w:pPr>
      <w:r>
        <w:rPr>
          <w:rStyle w:val="FootnoteReference"/>
        </w:rPr>
        <w:footnoteRef/>
      </w:r>
      <w:r>
        <w:rPr>
          <w:rtl/>
        </w:rPr>
        <w:t xml:space="preserve"> </w:t>
      </w:r>
      <w:r w:rsidRPr="004C5EBB">
        <w:rPr>
          <w:rFonts w:ascii="Simplified Arabic" w:hAnsi="Simplified Arabic" w:cs="Simplified Arabic" w:hint="cs"/>
          <w:rtl/>
          <w:lang w:bidi="ar-EG"/>
        </w:rPr>
        <w:t xml:space="preserve">مقالة لقداسة البابا </w:t>
      </w:r>
      <w:proofErr w:type="spellStart"/>
      <w:r w:rsidRPr="004C5EBB">
        <w:rPr>
          <w:rFonts w:ascii="Simplified Arabic" w:hAnsi="Simplified Arabic" w:cs="Simplified Arabic" w:hint="cs"/>
          <w:rtl/>
          <w:lang w:bidi="ar-EG"/>
        </w:rPr>
        <w:t>شنوده</w:t>
      </w:r>
      <w:proofErr w:type="spellEnd"/>
      <w:r w:rsidRPr="004C5EBB">
        <w:rPr>
          <w:rFonts w:ascii="Simplified Arabic" w:hAnsi="Simplified Arabic" w:cs="Simplified Arabic" w:hint="cs"/>
          <w:rtl/>
          <w:lang w:bidi="ar-EG"/>
        </w:rPr>
        <w:t xml:space="preserve"> الثالث، صفحة الآباء الكهنة: المسئولية (2)، 28/1/1994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CD56" w14:textId="1E1FB816" w:rsidR="004C5EBB" w:rsidRDefault="004C5EBB">
    <w:pPr>
      <w:pStyle w:val="Header"/>
    </w:pPr>
    <w:r>
      <w:rPr>
        <w:noProof/>
      </w:rPr>
      <w:drawing>
        <wp:inline distT="0" distB="0" distL="0" distR="0" wp14:anchorId="41E5EEC5" wp14:editId="2D05E00C">
          <wp:extent cx="691515" cy="752475"/>
          <wp:effectExtent l="0" t="0" r="0" b="9525"/>
          <wp:docPr id="25" name="Picture 2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663"/>
    <w:rsid w:val="000C5C89"/>
    <w:rsid w:val="0010115D"/>
    <w:rsid w:val="00132532"/>
    <w:rsid w:val="001E33EA"/>
    <w:rsid w:val="001E49A2"/>
    <w:rsid w:val="002543CA"/>
    <w:rsid w:val="00280198"/>
    <w:rsid w:val="002D0E85"/>
    <w:rsid w:val="003D0282"/>
    <w:rsid w:val="003E5499"/>
    <w:rsid w:val="004711EC"/>
    <w:rsid w:val="004C440A"/>
    <w:rsid w:val="004C5EBB"/>
    <w:rsid w:val="00506D33"/>
    <w:rsid w:val="00624EC4"/>
    <w:rsid w:val="007671AB"/>
    <w:rsid w:val="007E30D2"/>
    <w:rsid w:val="008F1CFC"/>
    <w:rsid w:val="008F3C3D"/>
    <w:rsid w:val="00972CED"/>
    <w:rsid w:val="009A2BC8"/>
    <w:rsid w:val="00AE052C"/>
    <w:rsid w:val="00AE7041"/>
    <w:rsid w:val="00BC45A7"/>
    <w:rsid w:val="00C705E8"/>
    <w:rsid w:val="00C87659"/>
    <w:rsid w:val="00E03EC2"/>
    <w:rsid w:val="00E677AB"/>
    <w:rsid w:val="00E73ED0"/>
    <w:rsid w:val="00E759E4"/>
    <w:rsid w:val="00EE4645"/>
    <w:rsid w:val="00F3272D"/>
    <w:rsid w:val="00F806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E6DC6"/>
  <w15:chartTrackingRefBased/>
  <w15:docId w15:val="{498A701E-BE2D-4837-85AF-F333553A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EBB"/>
  </w:style>
  <w:style w:type="paragraph" w:styleId="Footer">
    <w:name w:val="footer"/>
    <w:basedOn w:val="Normal"/>
    <w:link w:val="FooterChar"/>
    <w:uiPriority w:val="99"/>
    <w:unhideWhenUsed/>
    <w:rsid w:val="004C5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EBB"/>
  </w:style>
  <w:style w:type="paragraph" w:styleId="FootnoteText">
    <w:name w:val="footnote text"/>
    <w:basedOn w:val="Normal"/>
    <w:link w:val="FootnoteTextChar"/>
    <w:uiPriority w:val="99"/>
    <w:semiHidden/>
    <w:unhideWhenUsed/>
    <w:rsid w:val="002543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3CA"/>
    <w:rPr>
      <w:sz w:val="20"/>
      <w:szCs w:val="20"/>
    </w:rPr>
  </w:style>
  <w:style w:type="character" w:styleId="FootnoteReference">
    <w:name w:val="footnote reference"/>
    <w:basedOn w:val="DefaultParagraphFont"/>
    <w:uiPriority w:val="99"/>
    <w:semiHidden/>
    <w:unhideWhenUsed/>
    <w:rsid w:val="002543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83119-B628-4A33-958D-B681479A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tk</cp:lastModifiedBy>
  <cp:revision>6</cp:revision>
  <dcterms:created xsi:type="dcterms:W3CDTF">2020-10-17T21:01:00Z</dcterms:created>
  <dcterms:modified xsi:type="dcterms:W3CDTF">2025-12-08T14:40:00Z</dcterms:modified>
</cp:coreProperties>
</file>