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9188" w14:textId="34EE8FA8" w:rsidR="00F4309A" w:rsidRPr="005021A9" w:rsidRDefault="00F4309A" w:rsidP="007F158B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5021A9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طريقة اختيار الكاهن الجديد</w:t>
      </w:r>
      <w:r w:rsidR="005021A9" w:rsidRPr="005021A9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6BF791FF" w14:textId="77777777" w:rsidR="008A4E14" w:rsidRDefault="00712F27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يؤ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من قداسة البابا </w:t>
      </w:r>
      <w:proofErr w:type="spellStart"/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شنوده</w:t>
      </w:r>
      <w:proofErr w:type="spellEnd"/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بمبدأ ناد</w:t>
      </w:r>
      <w:r w:rsidR="00AB13E9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َى</w:t>
      </w:r>
      <w:r w:rsidR="00B926C0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 وهو أسقف، ونفذه وهو بطريرك</w:t>
      </w:r>
      <w:r w:rsidR="00B926C0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المبدأ هو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5DB71E60" w14:textId="2C2D969B" w:rsidR="00712F27" w:rsidRPr="00DF0232" w:rsidRDefault="00712F27" w:rsidP="008A4E14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حق الشعب أن يختار راعيه.</w:t>
      </w:r>
      <w:r w:rsidR="004B16E0" w:rsidRPr="00DF02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</w:t>
      </w:r>
    </w:p>
    <w:p w14:paraId="55153E36" w14:textId="77777777" w:rsidR="00712F27" w:rsidRPr="00DF0232" w:rsidRDefault="00AB13E9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ولعلنا نسأل هنا: ما مدلول كلمة الشعب</w:t>
      </w:r>
      <w:r w:rsidR="00712F27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</w:p>
    <w:p w14:paraId="2B0088B1" w14:textId="4DE986EE" w:rsidR="00712F27" w:rsidRPr="00DF0232" w:rsidRDefault="00712F27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وللإجابة 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على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السؤال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كانت أول رسالة رعوي</w:t>
      </w:r>
      <w:r w:rsidR="008A4E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كتبها البابا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 موضوعها (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العضو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يه الكنسية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)...</w:t>
      </w:r>
    </w:p>
    <w:p w14:paraId="4E88B76E" w14:textId="77777777" w:rsidR="00712F27" w:rsidRPr="00DF0232" w:rsidRDefault="00712F27" w:rsidP="00DF0232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وقد شرح في رسال</w:t>
      </w:r>
      <w:r w:rsidR="00AB13E9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ته أربعة أنواع للعضويه الكنسية</w:t>
      </w:r>
      <w:r w:rsidR="00AB13E9" w:rsidRPr="00DF02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</w:p>
    <w:p w14:paraId="6DF1DB96" w14:textId="77777777" w:rsidR="00712F27" w:rsidRPr="00DF0232" w:rsidRDefault="00712F27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1-</w:t>
      </w:r>
      <w:r w:rsidR="00DD2017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العضوي</w:t>
      </w:r>
      <w:r w:rsidR="003441D3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العامة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وهي لكل إنسان معمد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حتى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الأطفال.</w:t>
      </w:r>
    </w:p>
    <w:p w14:paraId="72820785" w14:textId="3BBE3AFC" w:rsidR="00712F27" w:rsidRPr="00DF0232" w:rsidRDefault="00712F27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2-</w:t>
      </w:r>
      <w:r w:rsidR="00267974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العضوي</w:t>
      </w:r>
      <w:r w:rsidR="003441D3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الروحي</w:t>
      </w:r>
      <w:r w:rsidR="003441D3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</w:t>
      </w:r>
      <w:r w:rsidR="00956837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شمل أعضاء الكنيسة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56837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الذين يدخلون في شركتها الروحي</w:t>
      </w:r>
      <w:r w:rsidR="008A4E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56837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ويحضرون اجتماعاتها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56837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ويمارسون الأسرار الكنسية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56837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ويحيون </w:t>
      </w:r>
      <w:r w:rsidR="00C522CD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حيا</w:t>
      </w:r>
      <w:r w:rsidR="00C522CD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956837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فاضلة.</w:t>
      </w:r>
    </w:p>
    <w:p w14:paraId="0167673E" w14:textId="77777777" w:rsidR="00956837" w:rsidRPr="00DF0232" w:rsidRDefault="00956837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3-</w:t>
      </w:r>
      <w:r w:rsidR="00FF0C75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العضوي</w:t>
      </w:r>
      <w:r w:rsidR="003441D3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العاملة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وتشمل كل من له خدمة في الكنيسة بما في ذلك الخدمة الروحية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والت</w:t>
      </w:r>
      <w:r w:rsidR="00FF0C75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عل</w:t>
      </w:r>
      <w:r w:rsidR="00FF0C75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مية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والطقسية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والاجتماعية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0176A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كافة أنشطة الكنيسة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76F0549E" w14:textId="1D53ADA6" w:rsidR="00956837" w:rsidRPr="00DF0232" w:rsidRDefault="003441D3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4- </w:t>
      </w:r>
      <w:r w:rsidR="00956837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العضوي</w:t>
      </w:r>
      <w:r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956837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القيادية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434B01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وتشمل قيادات الخدمة العاملة</w:t>
      </w:r>
      <w:r w:rsidR="008A4E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CEB19D9" w14:textId="38197522" w:rsidR="00956837" w:rsidRPr="00DF0232" w:rsidRDefault="00956837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وبالنسبة </w:t>
      </w:r>
      <w:r w:rsidR="00434B01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إلى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اختيار الكاهن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يحسن جد</w:t>
      </w:r>
      <w:r w:rsidR="00FC50A7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 أن يكون من أشخاص لهم دراي</w:t>
      </w:r>
      <w:r w:rsidR="008A4E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ومعرفة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B2D5B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ولهم الرأ</w:t>
      </w:r>
      <w:r w:rsidR="000B2D5B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الناضج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B2D5B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</w:t>
      </w:r>
      <w:r w:rsidR="000B2D5B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B2D5B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يدفعه التأثر السريع أو </w:t>
      </w:r>
      <w:proofErr w:type="spellStart"/>
      <w:r w:rsidR="000B2D5B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="001606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نقياد</w:t>
      </w:r>
      <w:proofErr w:type="spellEnd"/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624B8727" w14:textId="77777777" w:rsidR="00956837" w:rsidRPr="00DF0232" w:rsidRDefault="00956837" w:rsidP="00DF0232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وبالخبرة رفض البابا اختيار كاهن عن طريق التزكيات</w:t>
      </w:r>
      <w:r w:rsidR="00877A69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068CBD9C" w14:textId="77777777" w:rsidR="00956837" w:rsidRPr="00DF0232" w:rsidRDefault="00A42712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هذه التزكيات التي تشمل توقيعات لأناس كثيرين بطلب سيامة شخص معين</w:t>
      </w:r>
      <w:r w:rsidR="00743282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 لأن كثيرين يوقعون 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على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هذه التزكيات خجل</w:t>
      </w:r>
      <w:r w:rsidR="00743282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خوف</w:t>
      </w:r>
      <w:r w:rsidR="00743282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43282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</w:t>
      </w:r>
      <w:r w:rsidR="00743282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نقياد</w:t>
      </w:r>
      <w:r w:rsidR="00743282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 وراء الغير أو مجاملة أو لا مبالاة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6052C65D" w14:textId="3CF9EF70" w:rsidR="00A42712" w:rsidRPr="00DF0232" w:rsidRDefault="00A42712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أي </w:t>
      </w:r>
      <w:r w:rsidR="009D6A68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أنهم مستعدون أن يوقعوا 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على</w:t>
      </w:r>
      <w:r w:rsidR="009D6A68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 تزكي</w:t>
      </w:r>
      <w:r w:rsidR="001606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D6A68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دون تقدير للمسئولية.</w:t>
      </w:r>
    </w:p>
    <w:p w14:paraId="6290BC91" w14:textId="77777777" w:rsidR="009D6A68" w:rsidRPr="00DF0232" w:rsidRDefault="009D6A68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والبعض يوقعون 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على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التزكي</w:t>
      </w:r>
      <w:r w:rsidR="00E63637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جهل</w:t>
      </w:r>
      <w:r w:rsidR="00233139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23313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 بالشخص الذ</w:t>
      </w:r>
      <w:r w:rsidR="00233139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يزكونه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وجهل</w:t>
      </w:r>
      <w:r w:rsidR="00DA541A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بالدوافع </w:t>
      </w:r>
      <w:r w:rsidR="00434B01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إلى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تزكي</w:t>
      </w:r>
      <w:r w:rsidR="0060176A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الشخص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لمجرد ال</w:t>
      </w:r>
      <w:r w:rsidR="009B50CF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ثقة بمن يدعو للتزكي</w:t>
      </w:r>
      <w:r w:rsidR="00E63637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34B01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</w:t>
      </w:r>
      <w:r w:rsidR="00434B01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9B50CF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حترام</w:t>
      </w:r>
      <w:r w:rsidR="00CE21EE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B50CF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 له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59EFE42" w14:textId="77777777" w:rsidR="009B50CF" w:rsidRPr="00DF0232" w:rsidRDefault="009B50CF" w:rsidP="00DF0232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 xml:space="preserve">ومن هنا كانت كثير من التزكيات غير معبرة </w:t>
      </w:r>
      <w:r w:rsidR="00AB13E9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على</w:t>
      </w:r>
      <w:r w:rsidR="00F74273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صلاحية الشخص المزك</w:t>
      </w:r>
      <w:r w:rsidR="00F74273" w:rsidRPr="00DF02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َى</w:t>
      </w:r>
      <w:r w:rsidR="00AB13E9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وغير معبرة عن معرفة وعن إرادة من يزكيه!!</w:t>
      </w:r>
    </w:p>
    <w:p w14:paraId="1F8D2649" w14:textId="7C8405C9" w:rsidR="009B50CF" w:rsidRPr="00DF0232" w:rsidRDefault="009B50CF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كما أن التزكيات تقدم فقط جانب المؤيدين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وتغفل جانب المعارضين في الس</w:t>
      </w:r>
      <w:r w:rsidR="00CF5EA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امة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أسباب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التي تدعوهم إلى هذه المعارضة. ويحسن جد</w:t>
      </w:r>
      <w:r w:rsidR="004F0C8D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 معرفة رأيهم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وربما يكون من الضرر تجاهل ه</w:t>
      </w:r>
      <w:r w:rsidR="00DA541A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ذا الرأ</w:t>
      </w:r>
      <w:r w:rsidR="00DA541A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F0C8D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F0C8D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ن كان مبني</w:t>
      </w:r>
      <w:r w:rsidR="00DA541A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على</w:t>
      </w:r>
      <w:r w:rsidR="00DA541A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حقائق ثابتة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05027F1D" w14:textId="54DB21AA" w:rsidR="009B50CF" w:rsidRPr="00CF5EAB" w:rsidRDefault="009B50CF" w:rsidP="00DF0232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F5EA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لهذا كان البابا ي</w:t>
      </w:r>
      <w:r w:rsidR="00472A8A" w:rsidRPr="00CF5EA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فضل الالتقاء بالشعب أو بممثليه</w:t>
      </w:r>
      <w:r w:rsidR="00CF5EA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4BD31EAD" w14:textId="77777777" w:rsidR="009B50CF" w:rsidRPr="00DF0232" w:rsidRDefault="009B50CF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ويوزع 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عليهم أوراق</w:t>
      </w:r>
      <w:r w:rsidR="00C71AC1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877A69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.. كل واحد م</w:t>
      </w:r>
      <w:r w:rsidR="00C71AC1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هم يكتب فيها ما يريد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ويرشح من يريد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ويقدم م</w:t>
      </w:r>
      <w:r w:rsidR="00FF3B57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يعتقده في ذلك من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أسباب</w:t>
      </w:r>
      <w:r w:rsidR="00A16976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... بضمير صالح أمام الله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16976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بغير تأثير خارجي أو ضغوط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16976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7D4CB3F4" w14:textId="77777777" w:rsidR="00A16976" w:rsidRPr="00DF0232" w:rsidRDefault="00DD68F7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A16976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ن كان المرشحون ك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ثيرين يؤخذ الرأي برأي الغالبية</w:t>
      </w:r>
      <w:r w:rsidR="00877A69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A16976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وكذلك إن كان المرشح واحد</w:t>
      </w:r>
      <w:r w:rsidR="00877A69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16976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16976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ووافقت الغالبية 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عليه.</w:t>
      </w:r>
    </w:p>
    <w:p w14:paraId="02A08112" w14:textId="77777777" w:rsidR="00A16976" w:rsidRPr="00DF0232" w:rsidRDefault="00877A69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ولا ننكر أنه قد يحدث بعض (اللوبي) قبل هذا اللقاء</w:t>
      </w:r>
      <w:r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A16976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ونحن لا نستطيع أن نمنع هذا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16976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فمن ح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ق الناس أن يتناقشوا كما يشاءون</w:t>
      </w:r>
      <w:r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A16976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ويندر أن توجد جماعة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16976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ليس فيها بعض يؤثر 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على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بعض</w:t>
      </w:r>
      <w:r w:rsidR="00A16976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2843287" w14:textId="77777777" w:rsidR="00A16976" w:rsidRPr="00DF0232" w:rsidRDefault="00A16976" w:rsidP="00DF0232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ومع ذلك</w:t>
      </w:r>
      <w:r w:rsidR="00AB13E9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قد لا يؤخذ برأي الغالبية</w:t>
      </w:r>
      <w:r w:rsidR="00AB13E9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إن كانت تجهل حقائق </w:t>
      </w:r>
      <w:r w:rsidR="001B253C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تمنع الرسامة</w:t>
      </w:r>
      <w:r w:rsidR="00877A69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1B253C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</w:t>
      </w:r>
    </w:p>
    <w:p w14:paraId="04935E95" w14:textId="77777777" w:rsidR="001B253C" w:rsidRPr="00DF0232" w:rsidRDefault="001B253C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وفي هذ</w:t>
      </w:r>
      <w:r w:rsidR="00CE34AA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5186F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CE34AA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حالة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يدب</w:t>
      </w:r>
      <w:r w:rsidR="00DD68F7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ر الأمر بحكمة</w:t>
      </w:r>
      <w:r w:rsidR="00372A9E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 يؤجل البت في الموضوع لمزيد من الدراسة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10A5F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دون </w:t>
      </w:r>
      <w:r w:rsidR="00410A5F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بداء 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أسباب</w:t>
      </w:r>
      <w:r w:rsidR="00410A5F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تس</w:t>
      </w:r>
      <w:r w:rsidR="00410A5F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34B01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إلى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سمعة أحد...</w:t>
      </w:r>
    </w:p>
    <w:p w14:paraId="24A03613" w14:textId="77777777" w:rsidR="001B253C" w:rsidRPr="00DF0232" w:rsidRDefault="001B253C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وهنا نورد القاعدة الكنسية المعروفة التي تقول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3147365E" w14:textId="77777777" w:rsidR="001B253C" w:rsidRPr="00DF0232" w:rsidRDefault="001B253C" w:rsidP="00DF0232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رئيس الكهنة من حقه أن يرفض</w:t>
      </w:r>
      <w:r w:rsidR="00AB13E9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وليس من حقه أن ي</w:t>
      </w:r>
      <w:r w:rsidR="00CE34AA" w:rsidRPr="00DF02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فر</w:t>
      </w: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ض</w:t>
      </w:r>
      <w:r w:rsidR="00877A69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</w:t>
      </w:r>
    </w:p>
    <w:p w14:paraId="13FD8839" w14:textId="1055E51C" w:rsidR="001B253C" w:rsidRPr="00DF0232" w:rsidRDefault="006E3251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ليس من حقه أن يف</w:t>
      </w:r>
      <w:r w:rsidR="006F62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ض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 من حق الشعب أن يختار راعيه</w:t>
      </w:r>
      <w:r w:rsidR="00827771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B171D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ولأن الكاهن الذي يتول</w:t>
      </w:r>
      <w:r w:rsidR="004B171D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َى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رعاية شعب لا يريده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يمكنه أن يقوم بمسئوليته في هذا الجو الرافض له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005F9E8B" w14:textId="77777777" w:rsidR="006E3251" w:rsidRPr="00DF0232" w:rsidRDefault="006E3251" w:rsidP="00DF0232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وكما لا يفرض رئيس الكهنة مرشح</w:t>
      </w:r>
      <w:r w:rsidR="004B171D" w:rsidRPr="00DF02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 </w:t>
      </w:r>
      <w:r w:rsidR="00AB13E9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على</w:t>
      </w: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الشعب</w:t>
      </w:r>
      <w:r w:rsidR="00AB13E9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 يفرضون هم </w:t>
      </w:r>
      <w:r w:rsidR="00877A69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أيضًا</w:t>
      </w: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877A69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عليه</w:t>
      </w: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مرشح</w:t>
      </w:r>
      <w:r w:rsidR="00877A69" w:rsidRPr="00DF02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يقوم برسامته</w:t>
      </w:r>
      <w:r w:rsidR="00AB13E9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3A778E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وضميره غير موافق</w:t>
      </w:r>
      <w:r w:rsidR="003A778E" w:rsidRPr="00DF02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</w:p>
    <w:p w14:paraId="6F51F7EF" w14:textId="77777777" w:rsidR="006E3251" w:rsidRPr="00DF0232" w:rsidRDefault="003A778E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فهو الذ</w:t>
      </w:r>
      <w:r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E3251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يضع </w:t>
      </w:r>
      <w:r w:rsidR="00BA3572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BA3572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BA3572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E3251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د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E3251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.. والكتاب يقول</w:t>
      </w:r>
      <w:r w:rsidR="00F472EF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6E3251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472EF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44E77" w:rsidRPr="00DF0232">
        <w:rPr>
          <w:rFonts w:ascii="Simplified Arabic" w:hAnsi="Simplified Arabic" w:cs="Simplified Arabic"/>
          <w:sz w:val="28"/>
          <w:szCs w:val="28"/>
          <w:rtl/>
        </w:rPr>
        <w:t>لاَ تَضَعْ يَد</w:t>
      </w:r>
      <w:r w:rsidR="00844E77" w:rsidRPr="00DF0232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44E77" w:rsidRPr="00DF0232">
        <w:rPr>
          <w:rFonts w:ascii="Simplified Arabic" w:hAnsi="Simplified Arabic" w:cs="Simplified Arabic"/>
          <w:sz w:val="28"/>
          <w:szCs w:val="28"/>
          <w:rtl/>
        </w:rPr>
        <w:t>ا</w:t>
      </w:r>
      <w:r w:rsidR="00844E77" w:rsidRPr="00DF023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658FE" w:rsidRPr="00DF0232">
        <w:rPr>
          <w:rFonts w:ascii="Simplified Arabic" w:hAnsi="Simplified Arabic" w:cs="Simplified Arabic"/>
          <w:sz w:val="28"/>
          <w:szCs w:val="28"/>
          <w:rtl/>
        </w:rPr>
        <w:t xml:space="preserve">عَلَى </w:t>
      </w:r>
      <w:r w:rsidR="00844E77" w:rsidRPr="00DF0232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3658FE" w:rsidRPr="00DF0232">
        <w:rPr>
          <w:rFonts w:ascii="Simplified Arabic" w:hAnsi="Simplified Arabic" w:cs="Simplified Arabic"/>
          <w:sz w:val="28"/>
          <w:szCs w:val="28"/>
          <w:rtl/>
        </w:rPr>
        <w:t>حَدٍ بِالْعَجَلَةِ، وَلاَ تَشْتَرِكْ فِي خَطَايَا الآخَرِينَ</w:t>
      </w:r>
      <w:r w:rsidR="00F472EF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C7361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(اتي</w:t>
      </w:r>
      <w:r w:rsidR="007C7361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7C7361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22</w:t>
      </w:r>
      <w:r w:rsidR="00E10DEC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E10DEC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فإن كان يري في هذه السيامة ما لا يريح ضميره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E10DEC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يستطيع أن يشترك مع الشعب في اختياره للكهنوت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6A189EE" w14:textId="77777777" w:rsidR="00E10DEC" w:rsidRPr="00DF0232" w:rsidRDefault="00E10DEC" w:rsidP="00DF0232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إذن الأمر يحتاج </w:t>
      </w:r>
      <w:r w:rsidR="00434B01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إلى</w:t>
      </w: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اتفاق من الطرفين</w:t>
      </w:r>
      <w:r w:rsidR="0077391C" w:rsidRPr="00DF02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</w:p>
    <w:p w14:paraId="6E354C4B" w14:textId="782A79DD" w:rsidR="00E10DEC" w:rsidRPr="00DF0232" w:rsidRDefault="00E10DEC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اتفاق بين الشعب ورئيس الكهنة 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على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يصلح للس</w:t>
      </w:r>
      <w:r w:rsidR="003E30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امة كاهن</w:t>
      </w:r>
      <w:r w:rsidR="007C7361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0DBCDB7A" w14:textId="77777777" w:rsidR="00E10DEC" w:rsidRPr="00DF0232" w:rsidRDefault="00E10DEC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أحيان</w:t>
      </w:r>
      <w:r w:rsidR="007C7361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 كان البابا يدعو الشعب كله للاختيار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كل من يريد الحضور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.. وأحيان</w:t>
      </w:r>
      <w:r w:rsidR="007C7361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 كان الحضور الجماعي لا يؤدي الغرض المطلوب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إذ أنه كان يحدث أن كثيرين ليس لهم رأي ولا معرفة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وإنما يرددون </w:t>
      </w:r>
      <w:r w:rsidR="00104EFB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ما يقال لهم قبل الاجتماع من بعض القيادات...</w:t>
      </w:r>
    </w:p>
    <w:p w14:paraId="213C7F1C" w14:textId="77777777" w:rsidR="00104EFB" w:rsidRPr="00DF0232" w:rsidRDefault="009873FA" w:rsidP="00DF0232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والمعروف أن ال</w:t>
      </w:r>
      <w:r w:rsidRPr="00DF02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آ</w:t>
      </w:r>
      <w:r w:rsidR="00104EFB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راء لا ينبغي أن ت</w:t>
      </w:r>
      <w:r w:rsidR="00096A27" w:rsidRPr="00DF02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ُ</w:t>
      </w:r>
      <w:r w:rsidR="00104EFB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عد</w:t>
      </w:r>
      <w:r w:rsidR="00AB13E9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104EFB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وإنما توزن</w:t>
      </w:r>
      <w:r w:rsidR="00096A27" w:rsidRPr="00DF02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</w:p>
    <w:p w14:paraId="28E519F5" w14:textId="77777777" w:rsidR="00104EFB" w:rsidRPr="00DF0232" w:rsidRDefault="00104EFB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ومن هنا كان يبدو الاعتماد 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على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العضويه القيادية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ضم ما يمكن من العضوية العاملة والعضوية الروحية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الوضع الأفضل والأسلم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8219C19" w14:textId="77777777" w:rsidR="00945714" w:rsidRPr="00DF0232" w:rsidRDefault="00945714" w:rsidP="00DF0232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ومن هنا كان البابا يشترط </w:t>
      </w:r>
      <w:r w:rsidR="00AB13E9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على</w:t>
      </w: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AB13E9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على</w:t>
      </w: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الأقل حضور</w:t>
      </w:r>
      <w:r w:rsidR="00AB13E9"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Pr="00DF023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3C6E71F4" w14:textId="1091FC6A" w:rsidR="00945714" w:rsidRPr="00DF0232" w:rsidRDefault="009873FA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1-</w:t>
      </w:r>
      <w:r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="00945714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باء الكهنة</w:t>
      </w:r>
      <w:r w:rsidR="003E30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41675AE" w14:textId="4B8D1BFD" w:rsidR="00945714" w:rsidRPr="00DF0232" w:rsidRDefault="00945714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2-</w:t>
      </w:r>
      <w:r w:rsidR="009873FA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أعضاء مجلس الكنيسة</w:t>
      </w:r>
      <w:r w:rsidR="003E30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CAD7E76" w14:textId="7F779C90" w:rsidR="00945714" w:rsidRPr="00DF0232" w:rsidRDefault="00945714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3-</w:t>
      </w:r>
      <w:r w:rsidR="009873FA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الخدام والخادمات</w:t>
      </w:r>
      <w:r w:rsidR="003E30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6D93E39" w14:textId="2ABE307B" w:rsidR="00945714" w:rsidRPr="00DF0232" w:rsidRDefault="00945714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4-</w:t>
      </w:r>
      <w:r w:rsidR="009873FA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شمامسة الكنيسة</w:t>
      </w:r>
      <w:r w:rsidR="003E30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734E3E1" w14:textId="77777777" w:rsidR="00945714" w:rsidRPr="00DF0232" w:rsidRDefault="008046A8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5-</w:t>
      </w:r>
      <w:r w:rsidR="009873FA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العاملين في كل أنشطة الكنيسة مثل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6316FA0A" w14:textId="77777777" w:rsidR="008046A8" w:rsidRPr="00DF0232" w:rsidRDefault="008046A8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الخدمة الاجتماعية – لجنة السيدات – المكتبة – النادي – باقي لجان الكنيسة.</w:t>
      </w:r>
    </w:p>
    <w:p w14:paraId="03834088" w14:textId="77777777" w:rsidR="008046A8" w:rsidRPr="00DF0232" w:rsidRDefault="008046A8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6-</w:t>
      </w:r>
      <w:r w:rsidR="009873FA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الأراخنة المعروفين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وكل من له تعب في الكنيسة وغ</w:t>
      </w:r>
      <w:r w:rsidR="00096A27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يرة 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عليه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B13E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ممن لهم العضوية الروحية.</w:t>
      </w:r>
    </w:p>
    <w:p w14:paraId="5D4F4E49" w14:textId="3BBB7A47" w:rsidR="008046A8" w:rsidRPr="00DF0232" w:rsidRDefault="00AB13E9" w:rsidP="00DF0232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على</w:t>
      </w:r>
      <w:r w:rsidR="009873FA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تقدم كشوف ب</w:t>
      </w:r>
      <w:r w:rsidR="009873FA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8046A8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سماء كل هؤلاء ووظائفهم وخدمتهم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046A8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قبل الدعوة </w:t>
      </w:r>
      <w:r w:rsidR="00434B01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إلى</w:t>
      </w:r>
      <w:r w:rsidR="008046A8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الاجتماع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046A8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وإرسال الدعوة للكل</w:t>
      </w:r>
      <w:r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046A8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والتأكد من </w:t>
      </w:r>
      <w:r w:rsidR="005F0CF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أن </w:t>
      </w:r>
      <w:r w:rsidR="008046A8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أحد</w:t>
      </w:r>
      <w:r w:rsidR="009873FA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046A8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ا لم ي</w:t>
      </w:r>
      <w:r w:rsidR="00096A27" w:rsidRPr="00DF02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8046A8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منع من الحضور</w:t>
      </w:r>
      <w:r w:rsidR="00877A69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046A8" w:rsidRPr="00DF023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sectPr w:rsidR="008046A8" w:rsidRPr="00DF0232" w:rsidSect="00BF1C7A">
      <w:headerReference w:type="default" r:id="rId8"/>
      <w:pgSz w:w="12240" w:h="15840"/>
      <w:pgMar w:top="1440" w:right="1041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23FEB" w14:textId="77777777" w:rsidR="005021A9" w:rsidRDefault="005021A9" w:rsidP="005021A9">
      <w:pPr>
        <w:spacing w:after="0" w:line="240" w:lineRule="auto"/>
      </w:pPr>
      <w:r>
        <w:separator/>
      </w:r>
    </w:p>
  </w:endnote>
  <w:endnote w:type="continuationSeparator" w:id="0">
    <w:p w14:paraId="017391EA" w14:textId="77777777" w:rsidR="005021A9" w:rsidRDefault="005021A9" w:rsidP="0050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67C4" w14:textId="77777777" w:rsidR="005021A9" w:rsidRDefault="005021A9" w:rsidP="00C44735">
      <w:pPr>
        <w:bidi/>
        <w:spacing w:after="0" w:line="240" w:lineRule="auto"/>
      </w:pPr>
      <w:r>
        <w:separator/>
      </w:r>
    </w:p>
  </w:footnote>
  <w:footnote w:type="continuationSeparator" w:id="0">
    <w:p w14:paraId="56C6A68F" w14:textId="77777777" w:rsidR="005021A9" w:rsidRDefault="005021A9" w:rsidP="005021A9">
      <w:pPr>
        <w:spacing w:after="0" w:line="240" w:lineRule="auto"/>
      </w:pPr>
      <w:r>
        <w:continuationSeparator/>
      </w:r>
    </w:p>
  </w:footnote>
  <w:footnote w:id="1">
    <w:p w14:paraId="3F09E650" w14:textId="3167D5E0" w:rsidR="005021A9" w:rsidRPr="005021A9" w:rsidRDefault="005021A9" w:rsidP="005021A9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5021A9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5021A9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5021A9">
        <w:rPr>
          <w:rFonts w:ascii="Simplified Arabic" w:hAnsi="Simplified Arabic" w:cs="Simplified Arabic" w:hint="cs"/>
          <w:rtl/>
          <w:lang w:bidi="ar-EG"/>
        </w:rPr>
        <w:t xml:space="preserve"> الثالث: </w:t>
      </w:r>
      <w:r w:rsidRPr="005021A9">
        <w:rPr>
          <w:rFonts w:ascii="Simplified Arabic" w:hAnsi="Simplified Arabic" w:cs="Simplified Arabic"/>
          <w:rtl/>
          <w:lang w:bidi="ar-EG"/>
        </w:rPr>
        <w:t>صفحة ال</w:t>
      </w:r>
      <w:r w:rsidRPr="005021A9">
        <w:rPr>
          <w:rFonts w:ascii="Simplified Arabic" w:hAnsi="Simplified Arabic" w:cs="Simplified Arabic" w:hint="cs"/>
          <w:rtl/>
          <w:lang w:bidi="ar-EG"/>
        </w:rPr>
        <w:t>آ</w:t>
      </w:r>
      <w:r w:rsidRPr="005021A9">
        <w:rPr>
          <w:rFonts w:ascii="Simplified Arabic" w:hAnsi="Simplified Arabic" w:cs="Simplified Arabic"/>
          <w:rtl/>
          <w:lang w:bidi="ar-EG"/>
        </w:rPr>
        <w:t>باء الكهنة</w:t>
      </w:r>
      <w:r w:rsidRPr="005021A9">
        <w:rPr>
          <w:rFonts w:ascii="Simplified Arabic" w:hAnsi="Simplified Arabic" w:cs="Simplified Arabic" w:hint="cs"/>
          <w:rtl/>
          <w:lang w:bidi="ar-EG"/>
        </w:rPr>
        <w:t>- طريقة اختيار الكاهن</w:t>
      </w:r>
      <w:r w:rsidRPr="005021A9">
        <w:rPr>
          <w:rFonts w:ascii="Simplified Arabic" w:hAnsi="Simplified Arabic" w:cs="Simplified Arabic" w:hint="cs"/>
          <w:b/>
          <w:bCs/>
          <w:rtl/>
          <w:lang w:bidi="ar-EG"/>
        </w:rPr>
        <w:t xml:space="preserve">، </w:t>
      </w:r>
      <w:r w:rsidRPr="005021A9">
        <w:rPr>
          <w:rFonts w:ascii="Simplified Arabic" w:hAnsi="Simplified Arabic" w:cs="Simplified Arabic" w:hint="cs"/>
          <w:rtl/>
          <w:lang w:bidi="ar-EG"/>
        </w:rPr>
        <w:t>مجلة الكرازة 16 / 6/1989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613C" w14:textId="0E88B0A7" w:rsidR="00BF1C7A" w:rsidRPr="00BF1C7A" w:rsidRDefault="00BF1C7A" w:rsidP="00BF1C7A">
    <w:pPr>
      <w:pStyle w:val="Header"/>
      <w:bidi/>
    </w:pPr>
    <w:r>
      <w:rPr>
        <w:noProof/>
      </w:rPr>
      <w:drawing>
        <wp:inline distT="0" distB="0" distL="0" distR="0" wp14:anchorId="2CEDA5B9" wp14:editId="33FB86BF">
          <wp:extent cx="691515" cy="752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040A6"/>
    <w:multiLevelType w:val="hybridMultilevel"/>
    <w:tmpl w:val="7D56A9B8"/>
    <w:lvl w:ilvl="0" w:tplc="ED428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A1659"/>
    <w:multiLevelType w:val="hybridMultilevel"/>
    <w:tmpl w:val="3BBC12D4"/>
    <w:lvl w:ilvl="0" w:tplc="8A740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3C"/>
    <w:rsid w:val="0003763F"/>
    <w:rsid w:val="000824D0"/>
    <w:rsid w:val="00096A27"/>
    <w:rsid w:val="000B2D5B"/>
    <w:rsid w:val="000D0466"/>
    <w:rsid w:val="000D48D2"/>
    <w:rsid w:val="0010283C"/>
    <w:rsid w:val="00104EFB"/>
    <w:rsid w:val="0016063D"/>
    <w:rsid w:val="001B253C"/>
    <w:rsid w:val="001F1962"/>
    <w:rsid w:val="00233139"/>
    <w:rsid w:val="00267974"/>
    <w:rsid w:val="002B48BE"/>
    <w:rsid w:val="003441D3"/>
    <w:rsid w:val="00364D6C"/>
    <w:rsid w:val="003658FE"/>
    <w:rsid w:val="00372A9E"/>
    <w:rsid w:val="003A778E"/>
    <w:rsid w:val="003C1141"/>
    <w:rsid w:val="003E309C"/>
    <w:rsid w:val="00410A5F"/>
    <w:rsid w:val="00434B01"/>
    <w:rsid w:val="00472A8A"/>
    <w:rsid w:val="004B16E0"/>
    <w:rsid w:val="004B171D"/>
    <w:rsid w:val="004F0C8D"/>
    <w:rsid w:val="004F3820"/>
    <w:rsid w:val="005021A9"/>
    <w:rsid w:val="005F0CF6"/>
    <w:rsid w:val="0060176A"/>
    <w:rsid w:val="006E3251"/>
    <w:rsid w:val="006F62D9"/>
    <w:rsid w:val="00712F27"/>
    <w:rsid w:val="00743282"/>
    <w:rsid w:val="0077391C"/>
    <w:rsid w:val="007C7361"/>
    <w:rsid w:val="007F158B"/>
    <w:rsid w:val="008046A8"/>
    <w:rsid w:val="00827771"/>
    <w:rsid w:val="00844E77"/>
    <w:rsid w:val="00877A69"/>
    <w:rsid w:val="008A4E14"/>
    <w:rsid w:val="008F1797"/>
    <w:rsid w:val="00945714"/>
    <w:rsid w:val="00956837"/>
    <w:rsid w:val="009873FA"/>
    <w:rsid w:val="009B50CF"/>
    <w:rsid w:val="009D6A68"/>
    <w:rsid w:val="00A16976"/>
    <w:rsid w:val="00A42712"/>
    <w:rsid w:val="00A5186F"/>
    <w:rsid w:val="00A61FAC"/>
    <w:rsid w:val="00A74A49"/>
    <w:rsid w:val="00AB13E9"/>
    <w:rsid w:val="00B926C0"/>
    <w:rsid w:val="00BA3572"/>
    <w:rsid w:val="00BF1C7A"/>
    <w:rsid w:val="00C44735"/>
    <w:rsid w:val="00C522CD"/>
    <w:rsid w:val="00C71AC1"/>
    <w:rsid w:val="00C72274"/>
    <w:rsid w:val="00C91870"/>
    <w:rsid w:val="00C92F58"/>
    <w:rsid w:val="00CA0191"/>
    <w:rsid w:val="00CE21EE"/>
    <w:rsid w:val="00CE34AA"/>
    <w:rsid w:val="00CF5EAB"/>
    <w:rsid w:val="00DA541A"/>
    <w:rsid w:val="00DD2017"/>
    <w:rsid w:val="00DD68F7"/>
    <w:rsid w:val="00DF0232"/>
    <w:rsid w:val="00E10DEC"/>
    <w:rsid w:val="00E63637"/>
    <w:rsid w:val="00F4309A"/>
    <w:rsid w:val="00F472EF"/>
    <w:rsid w:val="00F74273"/>
    <w:rsid w:val="00FC50A7"/>
    <w:rsid w:val="00FF0C75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2A5F2"/>
  <w15:chartTrackingRefBased/>
  <w15:docId w15:val="{F8D02496-58FB-48B3-85AD-859C9242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2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A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F1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C7A"/>
  </w:style>
  <w:style w:type="paragraph" w:styleId="Footer">
    <w:name w:val="footer"/>
    <w:basedOn w:val="Normal"/>
    <w:link w:val="FooterChar"/>
    <w:uiPriority w:val="99"/>
    <w:unhideWhenUsed/>
    <w:rsid w:val="00BF1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F1BC7-EA58-4901-8FA2-A9ED8161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Popeshenoudagecpc-6</dc:creator>
  <cp:keywords/>
  <dc:description/>
  <cp:lastModifiedBy>tk</cp:lastModifiedBy>
  <cp:revision>58</cp:revision>
  <dcterms:created xsi:type="dcterms:W3CDTF">2018-01-24T11:10:00Z</dcterms:created>
  <dcterms:modified xsi:type="dcterms:W3CDTF">2025-12-10T13:45:00Z</dcterms:modified>
</cp:coreProperties>
</file>