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AC76A" w14:textId="77777777" w:rsidR="00000000" w:rsidRDefault="000E21B5">
      <w:pPr>
        <w:pStyle w:val="Heading1"/>
        <w:bidi/>
        <w:jc w:val="center"/>
        <w:rPr>
          <w:rFonts w:eastAsia="Times New Roman"/>
        </w:rPr>
      </w:pPr>
      <w:r>
        <w:rPr>
          <w:rStyle w:val="Strong"/>
          <w:rFonts w:ascii="Tahoma" w:eastAsia="Times New Roman" w:hAnsi="Tahoma" w:cs="Tahoma"/>
          <w:b/>
          <w:bCs/>
          <w:color w:val="000000"/>
          <w:sz w:val="55"/>
          <w:szCs w:val="55"/>
          <w:rtl/>
        </w:rPr>
        <w:t>الأمور المختصة بملكوت الله</w:t>
      </w:r>
    </w:p>
    <w:p w14:paraId="05110B52" w14:textId="77777777" w:rsidR="00000000" w:rsidRDefault="000E21B5">
      <w:pPr>
        <w:pStyle w:val="NormalWeb"/>
        <w:bidi/>
        <w:rPr>
          <w:rtl/>
        </w:rPr>
      </w:pPr>
      <w:r>
        <w:rPr>
          <w:rFonts w:ascii="Tahoma" w:hAnsi="Tahoma" w:cs="Tahoma"/>
          <w:color w:val="000000"/>
          <w:sz w:val="27"/>
          <w:szCs w:val="27"/>
          <w:rtl/>
        </w:rPr>
        <w:t>في فترة الأربعين يومًا، كان السيد المسيح مع تلاميذه، يحدثهم عن الأمور المختصة بملكوت الله (أع 1: 3).</w:t>
      </w:r>
    </w:p>
    <w:p w14:paraId="79EC0C25" w14:textId="77777777" w:rsidR="00000000" w:rsidRDefault="000E21B5">
      <w:pPr>
        <w:pStyle w:val="NormalWeb"/>
        <w:bidi/>
        <w:rPr>
          <w:rtl/>
        </w:rPr>
      </w:pPr>
      <w:r>
        <w:rPr>
          <w:rFonts w:ascii="Tahoma" w:hAnsi="Tahoma" w:cs="Tahoma"/>
          <w:color w:val="000000"/>
          <w:sz w:val="27"/>
          <w:szCs w:val="27"/>
          <w:rtl/>
        </w:rPr>
        <w:t>ونود أن نتأمل معًا في هذه الليلة عن (الأمور المختصة بملكوت الله).</w:t>
      </w:r>
    </w:p>
    <w:p w14:paraId="6F9AF2F5" w14:textId="77777777" w:rsidR="00000000" w:rsidRDefault="000E21B5">
      <w:pPr>
        <w:pStyle w:val="NormalWeb"/>
        <w:bidi/>
        <w:rPr>
          <w:rtl/>
        </w:rPr>
      </w:pPr>
      <w:r>
        <w:rPr>
          <w:rFonts w:ascii="Tahoma" w:hAnsi="Tahoma" w:cs="Tahoma"/>
          <w:color w:val="000000"/>
          <w:sz w:val="27"/>
          <w:szCs w:val="27"/>
          <w:rtl/>
        </w:rPr>
        <w:t>جميل أن السيد المسيح كان يتحدث عن هذه الأمور الروحية...</w:t>
      </w:r>
    </w:p>
    <w:p w14:paraId="2667833D" w14:textId="77777777" w:rsidR="00000000" w:rsidRDefault="000E21B5">
      <w:pPr>
        <w:pStyle w:val="NormalWeb"/>
        <w:bidi/>
        <w:rPr>
          <w:rtl/>
        </w:rPr>
      </w:pPr>
      <w:r>
        <w:rPr>
          <w:rFonts w:ascii="Tahoma" w:hAnsi="Tahoma" w:cs="Tahoma"/>
          <w:color w:val="000000"/>
          <w:sz w:val="27"/>
          <w:szCs w:val="27"/>
          <w:rtl/>
        </w:rPr>
        <w:t>لكي نأخذ تعليمًا أن نتكلم في الأمور المختصة بالملكوت.</w:t>
      </w:r>
    </w:p>
    <w:p w14:paraId="6C2273BB" w14:textId="26CDBBEE" w:rsidR="00000000" w:rsidRDefault="00E043D7">
      <w:pPr>
        <w:pStyle w:val="NormalWeb"/>
        <w:bidi/>
        <w:rPr>
          <w:rtl/>
        </w:rPr>
      </w:pPr>
      <w:r>
        <w:rPr>
          <w:rFonts w:ascii="Tahoma" w:hAnsi="Tahoma" w:cs="Tahoma" w:hint="cs"/>
          <w:color w:val="000000"/>
          <w:sz w:val="27"/>
          <w:szCs w:val="27"/>
          <w:rtl/>
        </w:rPr>
        <w:t>كأي</w:t>
      </w:r>
      <w:r w:rsidR="000E21B5">
        <w:rPr>
          <w:rFonts w:ascii="Tahoma" w:hAnsi="Tahoma" w:cs="Tahoma"/>
          <w:color w:val="000000"/>
          <w:sz w:val="27"/>
          <w:szCs w:val="27"/>
          <w:rtl/>
        </w:rPr>
        <w:t xml:space="preserve"> أحاديث روحية بناءة، مثل حديث القديسة مريم مع القديسة </w:t>
      </w:r>
      <w:proofErr w:type="spellStart"/>
      <w:r w:rsidR="000E21B5">
        <w:rPr>
          <w:rFonts w:ascii="Tahoma" w:hAnsi="Tahoma" w:cs="Tahoma"/>
          <w:color w:val="000000"/>
          <w:sz w:val="27"/>
          <w:szCs w:val="27"/>
          <w:rtl/>
        </w:rPr>
        <w:t>اليصابات</w:t>
      </w:r>
      <w:proofErr w:type="spellEnd"/>
      <w:r w:rsidR="000E21B5">
        <w:rPr>
          <w:rFonts w:ascii="Tahoma" w:hAnsi="Tahoma" w:cs="Tahoma"/>
          <w:color w:val="000000"/>
          <w:sz w:val="27"/>
          <w:szCs w:val="27"/>
          <w:rtl/>
        </w:rPr>
        <w:t>، ومثل اللقاء ب</w:t>
      </w:r>
      <w:r w:rsidR="000E21B5">
        <w:rPr>
          <w:rFonts w:ascii="Tahoma" w:hAnsi="Tahoma" w:cs="Tahoma"/>
          <w:color w:val="000000"/>
          <w:sz w:val="27"/>
          <w:szCs w:val="27"/>
          <w:rtl/>
        </w:rPr>
        <w:t>ين الأنبا أنطونيوس والأنبا بولا...</w:t>
      </w:r>
    </w:p>
    <w:p w14:paraId="00BEAC19" w14:textId="0ECD43D0" w:rsidR="00000000" w:rsidRDefault="000E21B5">
      <w:pPr>
        <w:pStyle w:val="NormalWeb"/>
        <w:bidi/>
        <w:rPr>
          <w:rtl/>
        </w:rPr>
      </w:pPr>
      <w:r>
        <w:rPr>
          <w:rStyle w:val="Strong"/>
          <w:rFonts w:ascii="Tahoma" w:hAnsi="Tahoma" w:cs="Tahoma"/>
          <w:color w:val="000000"/>
          <w:sz w:val="27"/>
          <w:szCs w:val="27"/>
          <w:rtl/>
        </w:rPr>
        <w:t xml:space="preserve">الحديث الروحي يبني المتكلم والسامع معًا.. </w:t>
      </w:r>
      <w:r w:rsidR="00E043D7">
        <w:rPr>
          <w:rStyle w:val="Strong"/>
          <w:rFonts w:ascii="Tahoma" w:hAnsi="Tahoma" w:cs="Tahoma" w:hint="cs"/>
          <w:color w:val="000000"/>
          <w:sz w:val="27"/>
          <w:szCs w:val="27"/>
          <w:rtl/>
        </w:rPr>
        <w:t>في</w:t>
      </w:r>
      <w:r>
        <w:rPr>
          <w:rStyle w:val="Strong"/>
          <w:rFonts w:ascii="Tahoma" w:hAnsi="Tahoma" w:cs="Tahoma"/>
          <w:color w:val="000000"/>
          <w:sz w:val="27"/>
          <w:szCs w:val="27"/>
          <w:rtl/>
        </w:rPr>
        <w:t xml:space="preserve"> الملكوت.</w:t>
      </w:r>
    </w:p>
    <w:p w14:paraId="2DDCE292" w14:textId="77777777" w:rsidR="00000000" w:rsidRDefault="000E21B5">
      <w:pPr>
        <w:pStyle w:val="NormalWeb"/>
        <w:bidi/>
        <w:rPr>
          <w:rtl/>
        </w:rPr>
      </w:pPr>
      <w:r>
        <w:rPr>
          <w:rFonts w:ascii="Tahoma" w:hAnsi="Tahoma" w:cs="Tahoma"/>
          <w:color w:val="000000"/>
          <w:sz w:val="27"/>
          <w:szCs w:val="27"/>
          <w:rtl/>
        </w:rPr>
        <w:t>مثلما قال الكتاب "شفة الصديق ينبوع حياة". أما غير الروحيين فأحاديثهم هدامة، وفى الأقل مضيعة للوقت...</w:t>
      </w:r>
    </w:p>
    <w:p w14:paraId="0DECCA51" w14:textId="77777777" w:rsidR="00000000" w:rsidRDefault="000E21B5">
      <w:pPr>
        <w:pStyle w:val="NormalWeb"/>
        <w:bidi/>
        <w:rPr>
          <w:rtl/>
        </w:rPr>
      </w:pPr>
      <w:r>
        <w:rPr>
          <w:rFonts w:ascii="Tahoma" w:hAnsi="Tahoma" w:cs="Tahoma"/>
          <w:color w:val="000000"/>
          <w:sz w:val="27"/>
          <w:szCs w:val="27"/>
          <w:rtl/>
        </w:rPr>
        <w:t>من الأحاديث البناءة، زيارة الناس للقديسين يطلبون منهم كلمة منفعة ل</w:t>
      </w:r>
      <w:r>
        <w:rPr>
          <w:rFonts w:ascii="Tahoma" w:hAnsi="Tahoma" w:cs="Tahoma"/>
          <w:color w:val="000000"/>
          <w:sz w:val="27"/>
          <w:szCs w:val="27"/>
          <w:rtl/>
        </w:rPr>
        <w:t>تبنيهم، فإن جلسوا معهم كانت رغبة المتكلم والسامع كليهما التحدث في الأمور المختصة بملكوت الله. يجدان فيها لذة وتعزية ومنفعة. ويشعران بحضور الله أثناءها..</w:t>
      </w:r>
    </w:p>
    <w:p w14:paraId="501A4B25" w14:textId="0F5AD30D" w:rsidR="00000000" w:rsidRDefault="000E21B5">
      <w:pPr>
        <w:pStyle w:val="NormalWeb"/>
        <w:bidi/>
        <w:rPr>
          <w:rtl/>
        </w:rPr>
      </w:pPr>
      <w:r>
        <w:rPr>
          <w:rFonts w:ascii="Tahoma" w:hAnsi="Tahoma" w:cs="Tahoma"/>
          <w:color w:val="000000"/>
          <w:sz w:val="27"/>
          <w:szCs w:val="27"/>
          <w:rtl/>
        </w:rPr>
        <w:t>وهكذا كان هذا عمل الرسل والأنبياء والكارزين والمعلمين والمرشدين الروحيين والآباء الكهنة، أن يحدثوا النا</w:t>
      </w:r>
      <w:r>
        <w:rPr>
          <w:rFonts w:ascii="Tahoma" w:hAnsi="Tahoma" w:cs="Tahoma"/>
          <w:color w:val="000000"/>
          <w:sz w:val="27"/>
          <w:szCs w:val="27"/>
          <w:rtl/>
        </w:rPr>
        <w:t xml:space="preserve">س </w:t>
      </w:r>
      <w:r w:rsidR="00E043D7">
        <w:rPr>
          <w:rFonts w:ascii="Tahoma" w:hAnsi="Tahoma" w:cs="Tahoma" w:hint="cs"/>
          <w:color w:val="000000"/>
          <w:sz w:val="27"/>
          <w:szCs w:val="27"/>
          <w:rtl/>
        </w:rPr>
        <w:t>في</w:t>
      </w:r>
      <w:r>
        <w:rPr>
          <w:rFonts w:ascii="Tahoma" w:hAnsi="Tahoma" w:cs="Tahoma"/>
          <w:color w:val="000000"/>
          <w:sz w:val="27"/>
          <w:szCs w:val="27"/>
          <w:rtl/>
        </w:rPr>
        <w:t xml:space="preserve"> الأمور </w:t>
      </w:r>
      <w:proofErr w:type="spellStart"/>
      <w:r>
        <w:rPr>
          <w:rFonts w:ascii="Tahoma" w:hAnsi="Tahoma" w:cs="Tahoma"/>
          <w:color w:val="000000"/>
          <w:sz w:val="27"/>
          <w:szCs w:val="27"/>
          <w:rtl/>
        </w:rPr>
        <w:t>المتختصة</w:t>
      </w:r>
      <w:proofErr w:type="spellEnd"/>
      <w:r>
        <w:rPr>
          <w:rFonts w:ascii="Tahoma" w:hAnsi="Tahoma" w:cs="Tahoma"/>
          <w:color w:val="000000"/>
          <w:sz w:val="27"/>
          <w:szCs w:val="27"/>
          <w:rtl/>
        </w:rPr>
        <w:t xml:space="preserve"> بملكوت الله. كما قال بولس الرسول "نسعى كسفراء للمسيح، كأن الله يعظ بنا، ننادى أن اصطلحوا مع الله"..</w:t>
      </w:r>
    </w:p>
    <w:p w14:paraId="1BC1B81A" w14:textId="77777777" w:rsidR="00000000" w:rsidRDefault="000E21B5">
      <w:pPr>
        <w:pStyle w:val="NormalWeb"/>
        <w:bidi/>
        <w:rPr>
          <w:rtl/>
        </w:rPr>
      </w:pPr>
      <w:r>
        <w:rPr>
          <w:rStyle w:val="Strong"/>
          <w:rFonts w:ascii="Tahoma" w:hAnsi="Tahoma" w:cs="Tahoma"/>
          <w:color w:val="000000"/>
          <w:sz w:val="27"/>
          <w:szCs w:val="27"/>
          <w:rtl/>
        </w:rPr>
        <w:t>هذا الذي قاله المسيح لتلاميذه، هو الذي بشروا به، إذ لم تكن هناك أناجيل مكتوبة وقتذاك، إنما عاشوا بالتسليم.</w:t>
      </w:r>
    </w:p>
    <w:p w14:paraId="71C07D95" w14:textId="18141101" w:rsidR="00000000" w:rsidRDefault="000E21B5">
      <w:pPr>
        <w:pStyle w:val="NormalWeb"/>
        <w:bidi/>
        <w:rPr>
          <w:rtl/>
        </w:rPr>
      </w:pPr>
      <w:r>
        <w:rPr>
          <w:rFonts w:ascii="Tahoma" w:hAnsi="Tahoma" w:cs="Tahoma"/>
          <w:color w:val="000000"/>
          <w:sz w:val="27"/>
          <w:szCs w:val="27"/>
          <w:rtl/>
        </w:rPr>
        <w:t>أول انجيل كتب، إنجيل مارمرقس</w:t>
      </w:r>
      <w:r>
        <w:rPr>
          <w:rFonts w:ascii="Tahoma" w:hAnsi="Tahoma" w:cs="Tahoma"/>
          <w:color w:val="000000"/>
          <w:sz w:val="27"/>
          <w:szCs w:val="27"/>
          <w:rtl/>
        </w:rPr>
        <w:t xml:space="preserve">، ربما يكون قد كتب بعد حوالي عشرين سنة. كيف كان الناس إذن يعيشون؟ ومن </w:t>
      </w:r>
      <w:r w:rsidR="00AD3CBC">
        <w:rPr>
          <w:rFonts w:ascii="Tahoma" w:hAnsi="Tahoma" w:cs="Tahoma" w:hint="cs"/>
          <w:color w:val="000000"/>
          <w:sz w:val="27"/>
          <w:szCs w:val="27"/>
          <w:rtl/>
        </w:rPr>
        <w:t>أي</w:t>
      </w:r>
      <w:r>
        <w:rPr>
          <w:rFonts w:ascii="Tahoma" w:hAnsi="Tahoma" w:cs="Tahoma"/>
          <w:color w:val="000000"/>
          <w:sz w:val="27"/>
          <w:szCs w:val="27"/>
          <w:rtl/>
        </w:rPr>
        <w:t xml:space="preserve"> مصدر استقوا التعليم؟ لا شك من كلمات المسيح الشفاهية، من أحاديثه عن الأمور المختصة بملكوت الله...</w:t>
      </w:r>
    </w:p>
    <w:p w14:paraId="009EA98E" w14:textId="77777777" w:rsidR="00000000" w:rsidRDefault="000E21B5">
      <w:pPr>
        <w:pStyle w:val="NormalWeb"/>
        <w:bidi/>
        <w:rPr>
          <w:rtl/>
        </w:rPr>
      </w:pPr>
      <w:r>
        <w:rPr>
          <w:rStyle w:val="Strong"/>
          <w:rFonts w:ascii="Tahoma" w:hAnsi="Tahoma" w:cs="Tahoma"/>
          <w:color w:val="000000"/>
          <w:sz w:val="27"/>
          <w:szCs w:val="27"/>
          <w:rtl/>
        </w:rPr>
        <w:t>وما كان الرسل يكتبون وقتذاك، بل كانوا يبشرون...</w:t>
      </w:r>
    </w:p>
    <w:p w14:paraId="61DB59C4" w14:textId="77777777" w:rsidR="00000000" w:rsidRDefault="000E21B5">
      <w:pPr>
        <w:pStyle w:val="NormalWeb"/>
        <w:bidi/>
        <w:rPr>
          <w:rtl/>
        </w:rPr>
      </w:pPr>
      <w:r>
        <w:rPr>
          <w:rFonts w:ascii="Tahoma" w:hAnsi="Tahoma" w:cs="Tahoma"/>
          <w:color w:val="000000"/>
          <w:sz w:val="27"/>
          <w:szCs w:val="27"/>
          <w:rtl/>
        </w:rPr>
        <w:t>وما سمعوه من المسيح، لم يكتبوه كله، وإ</w:t>
      </w:r>
      <w:r>
        <w:rPr>
          <w:rFonts w:ascii="Tahoma" w:hAnsi="Tahoma" w:cs="Tahoma"/>
          <w:color w:val="000000"/>
          <w:sz w:val="27"/>
          <w:szCs w:val="27"/>
          <w:rtl/>
        </w:rPr>
        <w:t>نما علموه لغيرهم شفاهًا. كما قال القديس يوحنا الحبيب: "إذ كان لي كثير لأكتب إليكم، لم أرد أن يكون بورق وحبر، لأني أرجو أن آتى إليكم، وأتكلم فمًا لفم، لكي يكون فرحنا كاملًا" (2يو12). هذا الكلام فمًا لفم، سلمه لهم ليسلموه لغيرهم، بدون كتابة. وكان فرحه كاملًا</w:t>
      </w:r>
      <w:r>
        <w:rPr>
          <w:rFonts w:ascii="Tahoma" w:hAnsi="Tahoma" w:cs="Tahoma"/>
          <w:color w:val="000000"/>
          <w:sz w:val="27"/>
          <w:szCs w:val="27"/>
          <w:rtl/>
        </w:rPr>
        <w:t xml:space="preserve"> بالتسليم..</w:t>
      </w:r>
    </w:p>
    <w:p w14:paraId="370FA25A" w14:textId="77777777" w:rsidR="00000000" w:rsidRDefault="000E21B5">
      <w:pPr>
        <w:pStyle w:val="NormalWeb"/>
        <w:bidi/>
        <w:rPr>
          <w:rtl/>
        </w:rPr>
      </w:pPr>
      <w:r>
        <w:rPr>
          <w:rFonts w:ascii="Tahoma" w:hAnsi="Tahoma" w:cs="Tahoma"/>
          <w:color w:val="000000"/>
          <w:sz w:val="27"/>
          <w:szCs w:val="27"/>
          <w:rtl/>
        </w:rPr>
        <w:lastRenderedPageBreak/>
        <w:t xml:space="preserve">ونفس الأسلوب قاله في رسالته إلى </w:t>
      </w:r>
      <w:proofErr w:type="spellStart"/>
      <w:r>
        <w:rPr>
          <w:rFonts w:ascii="Tahoma" w:hAnsi="Tahoma" w:cs="Tahoma"/>
          <w:color w:val="000000"/>
          <w:sz w:val="27"/>
          <w:szCs w:val="27"/>
          <w:rtl/>
        </w:rPr>
        <w:t>غايس</w:t>
      </w:r>
      <w:proofErr w:type="spellEnd"/>
      <w:r>
        <w:rPr>
          <w:rFonts w:ascii="Tahoma" w:hAnsi="Tahoma" w:cs="Tahoma"/>
          <w:color w:val="000000"/>
          <w:sz w:val="27"/>
          <w:szCs w:val="27"/>
          <w:rtl/>
        </w:rPr>
        <w:t xml:space="preserve"> (3يو13).</w:t>
      </w:r>
    </w:p>
    <w:p w14:paraId="6DD41615" w14:textId="77777777" w:rsidR="00000000" w:rsidRDefault="000E21B5">
      <w:pPr>
        <w:pStyle w:val="NormalWeb"/>
        <w:bidi/>
        <w:rPr>
          <w:rtl/>
        </w:rPr>
      </w:pPr>
      <w:r>
        <w:rPr>
          <w:rFonts w:ascii="Tahoma" w:hAnsi="Tahoma" w:cs="Tahoma"/>
          <w:color w:val="000000"/>
          <w:sz w:val="27"/>
          <w:szCs w:val="27"/>
          <w:rtl/>
        </w:rPr>
        <w:t>وبالمثل نرى بولس الرسول يقول لتلميذه تيموثاوس " وَمَا سَمِعْتَهُ مِنِّي بِشُهُودٍ كَثِيرِينَ، أَوْدِعْهُ أُنَاسًا أُمَنَاءَ، يَكُونُونَ أَكْفَاءً أَنْ يُعَلِّمُوا آخَرِينَ أَيْضًا" (2تى2: 2).</w:t>
      </w:r>
    </w:p>
    <w:p w14:paraId="7C601717" w14:textId="77777777" w:rsidR="00000000" w:rsidRDefault="000E21B5">
      <w:pPr>
        <w:pStyle w:val="NormalWeb"/>
        <w:bidi/>
        <w:rPr>
          <w:rtl/>
        </w:rPr>
      </w:pPr>
      <w:r>
        <w:rPr>
          <w:rStyle w:val="Strong"/>
          <w:rFonts w:ascii="Tahoma" w:hAnsi="Tahoma" w:cs="Tahoma"/>
          <w:color w:val="000000"/>
          <w:sz w:val="27"/>
          <w:szCs w:val="27"/>
          <w:rtl/>
        </w:rPr>
        <w:t>هذا ال</w:t>
      </w:r>
      <w:r>
        <w:rPr>
          <w:rStyle w:val="Strong"/>
          <w:rFonts w:ascii="Tahoma" w:hAnsi="Tahoma" w:cs="Tahoma"/>
          <w:color w:val="000000"/>
          <w:sz w:val="27"/>
          <w:szCs w:val="27"/>
          <w:rtl/>
        </w:rPr>
        <w:t>تسليم الرسولي، هو في أصله تسليم إلهي...</w:t>
      </w:r>
    </w:p>
    <w:p w14:paraId="0D62CA1D" w14:textId="77777777" w:rsidR="00000000" w:rsidRDefault="000E21B5">
      <w:pPr>
        <w:pStyle w:val="NormalWeb"/>
        <w:bidi/>
        <w:rPr>
          <w:rtl/>
        </w:rPr>
      </w:pPr>
      <w:r>
        <w:rPr>
          <w:rFonts w:ascii="Tahoma" w:hAnsi="Tahoma" w:cs="Tahoma"/>
          <w:color w:val="000000"/>
          <w:sz w:val="27"/>
          <w:szCs w:val="27"/>
          <w:rtl/>
        </w:rPr>
        <w:t xml:space="preserve">أخذه الرسل من حديث الرب لهم عن الأمور المختصة بملكوت الله. ومع أن بولس لم يكن من الإثنى عشر، إلا أنه بنفس القاعدة قال لأهل </w:t>
      </w:r>
      <w:proofErr w:type="spellStart"/>
      <w:r>
        <w:rPr>
          <w:rFonts w:ascii="Tahoma" w:hAnsi="Tahoma" w:cs="Tahoma"/>
          <w:color w:val="000000"/>
          <w:sz w:val="27"/>
          <w:szCs w:val="27"/>
          <w:rtl/>
        </w:rPr>
        <w:t>كورنثوس</w:t>
      </w:r>
      <w:proofErr w:type="spellEnd"/>
      <w:r>
        <w:rPr>
          <w:rFonts w:ascii="Tahoma" w:hAnsi="Tahoma" w:cs="Tahoma"/>
          <w:color w:val="000000"/>
          <w:sz w:val="27"/>
          <w:szCs w:val="27"/>
          <w:rtl/>
        </w:rPr>
        <w:t xml:space="preserve"> " لأَنَّنِي تَسَلَّمْتُ مِنَ الرَّبِّ مَا سَلَّمْتُكُمْ أَيْضًا." (1كو 11: 23).. ثم ش</w:t>
      </w:r>
      <w:r>
        <w:rPr>
          <w:rFonts w:ascii="Tahoma" w:hAnsi="Tahoma" w:cs="Tahoma"/>
          <w:color w:val="000000"/>
          <w:sz w:val="27"/>
          <w:szCs w:val="27"/>
          <w:rtl/>
        </w:rPr>
        <w:t xml:space="preserve">رح لهم سر </w:t>
      </w:r>
      <w:proofErr w:type="spellStart"/>
      <w:r>
        <w:rPr>
          <w:rFonts w:ascii="Tahoma" w:hAnsi="Tahoma" w:cs="Tahoma"/>
          <w:color w:val="000000"/>
          <w:sz w:val="27"/>
          <w:szCs w:val="27"/>
          <w:rtl/>
        </w:rPr>
        <w:t>الإفخارستيا</w:t>
      </w:r>
      <w:proofErr w:type="spellEnd"/>
      <w:r>
        <w:rPr>
          <w:rFonts w:ascii="Tahoma" w:hAnsi="Tahoma" w:cs="Tahoma"/>
          <w:color w:val="000000"/>
          <w:sz w:val="27"/>
          <w:szCs w:val="27"/>
          <w:rtl/>
        </w:rPr>
        <w:t xml:space="preserve"> وشروطه كما تسلمه من الرب...</w:t>
      </w:r>
    </w:p>
    <w:p w14:paraId="21F07EA6" w14:textId="77777777" w:rsidR="00000000" w:rsidRDefault="000E21B5">
      <w:pPr>
        <w:pStyle w:val="NormalWeb"/>
        <w:bidi/>
        <w:rPr>
          <w:rtl/>
        </w:rPr>
      </w:pPr>
      <w:r>
        <w:rPr>
          <w:rStyle w:val="Strong"/>
          <w:rFonts w:ascii="Tahoma" w:hAnsi="Tahoma" w:cs="Tahoma"/>
          <w:color w:val="000000"/>
          <w:sz w:val="27"/>
          <w:szCs w:val="27"/>
          <w:rtl/>
        </w:rPr>
        <w:t>ولا شك أن حديث الرب الخاص مع القادة (أي الرسل)، هو غير ما يقوله لعامة الناس... ولا شك أنه في تلك الفترة سلمهم كل العقائد والطقوس والأسرار وقواعد الإيمان.</w:t>
      </w:r>
    </w:p>
    <w:p w14:paraId="22375E0E" w14:textId="77777777" w:rsidR="00000000" w:rsidRDefault="000E21B5">
      <w:pPr>
        <w:pStyle w:val="NormalWeb"/>
        <w:bidi/>
        <w:rPr>
          <w:rtl/>
        </w:rPr>
      </w:pPr>
      <w:r>
        <w:rPr>
          <w:rFonts w:ascii="Tahoma" w:hAnsi="Tahoma" w:cs="Tahoma"/>
          <w:color w:val="000000"/>
          <w:sz w:val="27"/>
          <w:szCs w:val="27"/>
          <w:rtl/>
        </w:rPr>
        <w:t>وتسلم الناس كل هذا عن طريق التقليد، بلا أناجيل مكتوب</w:t>
      </w:r>
      <w:r>
        <w:rPr>
          <w:rFonts w:ascii="Tahoma" w:hAnsi="Tahoma" w:cs="Tahoma"/>
          <w:color w:val="000000"/>
          <w:sz w:val="27"/>
          <w:szCs w:val="27"/>
          <w:rtl/>
        </w:rPr>
        <w:t xml:space="preserve">ة، تسلموها فمًا لفم، وعاشوا بها. وكانت طريقة الله منذ البدء أن يكتب شريعته على قلوب الناس، قبل كتابتها </w:t>
      </w:r>
      <w:proofErr w:type="spellStart"/>
      <w:r>
        <w:rPr>
          <w:rFonts w:ascii="Tahoma" w:hAnsi="Tahoma" w:cs="Tahoma"/>
          <w:color w:val="000000"/>
          <w:sz w:val="27"/>
          <w:szCs w:val="27"/>
          <w:rtl/>
        </w:rPr>
        <w:t>فى</w:t>
      </w:r>
      <w:proofErr w:type="spellEnd"/>
      <w:r>
        <w:rPr>
          <w:rFonts w:ascii="Tahoma" w:hAnsi="Tahoma" w:cs="Tahoma"/>
          <w:color w:val="000000"/>
          <w:sz w:val="27"/>
          <w:szCs w:val="27"/>
          <w:rtl/>
        </w:rPr>
        <w:t xml:space="preserve"> كتب... سواء في العهد القديم أو العهد الجديد وبالمثل جلس السيد المسيح مع تلاميذه ويحدثهم، بدلًا من أن يترك لهم كتابًا...</w:t>
      </w:r>
    </w:p>
    <w:p w14:paraId="411FF7F5" w14:textId="77777777" w:rsidR="00000000" w:rsidRDefault="000E21B5">
      <w:pPr>
        <w:pStyle w:val="NormalWeb"/>
        <w:bidi/>
        <w:rPr>
          <w:rtl/>
        </w:rPr>
      </w:pPr>
      <w:r>
        <w:rPr>
          <w:rStyle w:val="Strong"/>
          <w:rFonts w:ascii="Tahoma" w:hAnsi="Tahoma" w:cs="Tahoma"/>
          <w:color w:val="000000"/>
          <w:sz w:val="27"/>
          <w:szCs w:val="27"/>
          <w:rtl/>
        </w:rPr>
        <w:t>فما هي هذه الأمور المختصة بالم</w:t>
      </w:r>
      <w:r>
        <w:rPr>
          <w:rStyle w:val="Strong"/>
          <w:rFonts w:ascii="Tahoma" w:hAnsi="Tahoma" w:cs="Tahoma"/>
          <w:color w:val="000000"/>
          <w:sz w:val="27"/>
          <w:szCs w:val="27"/>
          <w:rtl/>
        </w:rPr>
        <w:t>لكوت، التي حدثهم عنها؟ لا شك أن أسرار الكنيسة كانت من بينها...</w:t>
      </w:r>
    </w:p>
    <w:p w14:paraId="027846AD" w14:textId="77777777" w:rsidR="00000000" w:rsidRDefault="000E21B5">
      <w:pPr>
        <w:pStyle w:val="NormalWeb"/>
        <w:bidi/>
        <w:rPr>
          <w:rtl/>
        </w:rPr>
      </w:pPr>
      <w:r>
        <w:rPr>
          <w:rFonts w:ascii="Tahoma" w:hAnsi="Tahoma" w:cs="Tahoma"/>
          <w:color w:val="000000"/>
          <w:sz w:val="27"/>
          <w:szCs w:val="27"/>
          <w:rtl/>
        </w:rPr>
        <w:t xml:space="preserve">ألم يقل قبلًا </w:t>
      </w:r>
      <w:proofErr w:type="spellStart"/>
      <w:r>
        <w:rPr>
          <w:rFonts w:ascii="Tahoma" w:hAnsi="Tahoma" w:cs="Tahoma"/>
          <w:color w:val="000000"/>
          <w:sz w:val="27"/>
          <w:szCs w:val="27"/>
          <w:rtl/>
        </w:rPr>
        <w:t>لنيقوديموس</w:t>
      </w:r>
      <w:proofErr w:type="spellEnd"/>
      <w:r>
        <w:rPr>
          <w:rFonts w:ascii="Tahoma" w:hAnsi="Tahoma" w:cs="Tahoma"/>
          <w:color w:val="000000"/>
          <w:sz w:val="27"/>
          <w:szCs w:val="27"/>
          <w:rtl/>
        </w:rPr>
        <w:t xml:space="preserve"> " إِنْ كَانَ أَحَدٌ لَا يُولَدُ مِنَ الْمَاءِ وَالرُّوحِ لَا يَقْدِرُ أَنْ يَدْخُلَ مَلَكُوتَ اللهِ. " (</w:t>
      </w:r>
      <w:proofErr w:type="spellStart"/>
      <w:r>
        <w:rPr>
          <w:rFonts w:ascii="Tahoma" w:hAnsi="Tahoma" w:cs="Tahoma"/>
          <w:color w:val="000000"/>
          <w:sz w:val="27"/>
          <w:szCs w:val="27"/>
          <w:rtl/>
        </w:rPr>
        <w:t>يو</w:t>
      </w:r>
      <w:proofErr w:type="spellEnd"/>
      <w:r>
        <w:rPr>
          <w:rFonts w:ascii="Tahoma" w:hAnsi="Tahoma" w:cs="Tahoma"/>
          <w:color w:val="000000"/>
          <w:sz w:val="27"/>
          <w:szCs w:val="27"/>
          <w:rtl/>
        </w:rPr>
        <w:t xml:space="preserve"> 3: 5).</w:t>
      </w:r>
    </w:p>
    <w:p w14:paraId="5B3C1810" w14:textId="7BED2842" w:rsidR="00000000" w:rsidRDefault="000E21B5">
      <w:pPr>
        <w:pStyle w:val="NormalWeb"/>
        <w:bidi/>
        <w:rPr>
          <w:rtl/>
        </w:rPr>
      </w:pPr>
      <w:r>
        <w:rPr>
          <w:rFonts w:ascii="Tahoma" w:hAnsi="Tahoma" w:cs="Tahoma"/>
          <w:color w:val="000000"/>
          <w:sz w:val="27"/>
          <w:szCs w:val="27"/>
          <w:rtl/>
        </w:rPr>
        <w:t>إذن الحديث عن المعمودية هو ضمن الأمور المختصة بملكوت ا</w:t>
      </w:r>
      <w:r>
        <w:rPr>
          <w:rFonts w:ascii="Tahoma" w:hAnsi="Tahoma" w:cs="Tahoma"/>
          <w:color w:val="000000"/>
          <w:sz w:val="27"/>
          <w:szCs w:val="27"/>
          <w:rtl/>
        </w:rPr>
        <w:t xml:space="preserve">لله، </w:t>
      </w:r>
      <w:r w:rsidR="006E0EF8">
        <w:rPr>
          <w:rFonts w:ascii="Tahoma" w:hAnsi="Tahoma" w:cs="Tahoma" w:hint="cs"/>
          <w:color w:val="000000"/>
          <w:sz w:val="27"/>
          <w:szCs w:val="27"/>
          <w:rtl/>
        </w:rPr>
        <w:t>لا يمك</w:t>
      </w:r>
      <w:r w:rsidR="006E0EF8">
        <w:rPr>
          <w:rFonts w:ascii="Tahoma" w:hAnsi="Tahoma" w:cs="Tahoma" w:hint="eastAsia"/>
          <w:color w:val="000000"/>
          <w:sz w:val="27"/>
          <w:szCs w:val="27"/>
          <w:rtl/>
        </w:rPr>
        <w:t>ن</w:t>
      </w:r>
      <w:r>
        <w:rPr>
          <w:rFonts w:ascii="Tahoma" w:hAnsi="Tahoma" w:cs="Tahoma"/>
          <w:color w:val="000000"/>
          <w:sz w:val="27"/>
          <w:szCs w:val="27"/>
          <w:rtl/>
        </w:rPr>
        <w:t xml:space="preserve"> فصل المعمودية عن ملكوت الله..</w:t>
      </w:r>
    </w:p>
    <w:p w14:paraId="2B740704" w14:textId="3C126E2B" w:rsidR="00000000" w:rsidRDefault="000E21B5">
      <w:pPr>
        <w:pStyle w:val="NormalWeb"/>
        <w:bidi/>
        <w:rPr>
          <w:rtl/>
        </w:rPr>
      </w:pPr>
      <w:r>
        <w:rPr>
          <w:rFonts w:ascii="Tahoma" w:hAnsi="Tahoma" w:cs="Tahoma"/>
          <w:color w:val="000000"/>
          <w:sz w:val="27"/>
          <w:szCs w:val="27"/>
          <w:rtl/>
        </w:rPr>
        <w:t xml:space="preserve">وبالمثل </w:t>
      </w:r>
      <w:r w:rsidR="0085644A">
        <w:rPr>
          <w:rFonts w:ascii="Tahoma" w:hAnsi="Tahoma" w:cs="Tahoma" w:hint="cs"/>
          <w:color w:val="000000"/>
          <w:sz w:val="27"/>
          <w:szCs w:val="27"/>
          <w:rtl/>
        </w:rPr>
        <w:t>لا يمك</w:t>
      </w:r>
      <w:r w:rsidR="0085644A">
        <w:rPr>
          <w:rFonts w:ascii="Tahoma" w:hAnsi="Tahoma" w:cs="Tahoma" w:hint="eastAsia"/>
          <w:color w:val="000000"/>
          <w:sz w:val="27"/>
          <w:szCs w:val="27"/>
          <w:rtl/>
        </w:rPr>
        <w:t>ن</w:t>
      </w:r>
      <w:r>
        <w:rPr>
          <w:rFonts w:ascii="Tahoma" w:hAnsi="Tahoma" w:cs="Tahoma"/>
          <w:color w:val="000000"/>
          <w:sz w:val="27"/>
          <w:szCs w:val="27"/>
          <w:rtl/>
        </w:rPr>
        <w:t xml:space="preserve"> أن يدخل أحد الملكوت بدون عمل الروح القدس فيه. وبهذا يكون سر المسحة المقدسة (الميرون) من الأمور المختصة بملكوت الله... أيضًا </w:t>
      </w:r>
      <w:r w:rsidR="006E0EF8">
        <w:rPr>
          <w:rFonts w:ascii="Tahoma" w:hAnsi="Tahoma" w:cs="Tahoma" w:hint="cs"/>
          <w:color w:val="000000"/>
          <w:sz w:val="27"/>
          <w:szCs w:val="27"/>
          <w:rtl/>
        </w:rPr>
        <w:t>لا يمك</w:t>
      </w:r>
      <w:r w:rsidR="006E0EF8">
        <w:rPr>
          <w:rFonts w:ascii="Tahoma" w:hAnsi="Tahoma" w:cs="Tahoma" w:hint="eastAsia"/>
          <w:color w:val="000000"/>
          <w:sz w:val="27"/>
          <w:szCs w:val="27"/>
          <w:rtl/>
        </w:rPr>
        <w:t>ن</w:t>
      </w:r>
      <w:r>
        <w:rPr>
          <w:rFonts w:ascii="Tahoma" w:hAnsi="Tahoma" w:cs="Tahoma"/>
          <w:color w:val="000000"/>
          <w:sz w:val="27"/>
          <w:szCs w:val="27"/>
          <w:rtl/>
        </w:rPr>
        <w:t xml:space="preserve"> أن يرث أحد الملكوت بدون سر التوبة... وهكذا مع باقي أسرار الكنيسة، وم</w:t>
      </w:r>
      <w:r>
        <w:rPr>
          <w:rFonts w:ascii="Tahoma" w:hAnsi="Tahoma" w:cs="Tahoma"/>
          <w:color w:val="000000"/>
          <w:sz w:val="27"/>
          <w:szCs w:val="27"/>
          <w:rtl/>
        </w:rPr>
        <w:t>ع سر الكهنوت بالذات خادم الأسرار جميعها.</w:t>
      </w:r>
    </w:p>
    <w:p w14:paraId="1D3DEFD5" w14:textId="093D09AF" w:rsidR="00000000" w:rsidRDefault="000E21B5">
      <w:pPr>
        <w:pStyle w:val="NormalWeb"/>
        <w:bidi/>
        <w:rPr>
          <w:rtl/>
        </w:rPr>
      </w:pPr>
      <w:r>
        <w:rPr>
          <w:rFonts w:ascii="Tahoma" w:hAnsi="Tahoma" w:cs="Tahoma"/>
          <w:color w:val="000000"/>
          <w:sz w:val="27"/>
          <w:szCs w:val="27"/>
          <w:rtl/>
        </w:rPr>
        <w:t xml:space="preserve">إذن في هذه الفترة سلم السيد المسيح لتلاميذه الأمور </w:t>
      </w:r>
      <w:r w:rsidR="006E0EF8">
        <w:rPr>
          <w:rFonts w:ascii="Tahoma" w:hAnsi="Tahoma" w:cs="Tahoma" w:hint="cs"/>
          <w:color w:val="000000"/>
          <w:sz w:val="27"/>
          <w:szCs w:val="27"/>
          <w:rtl/>
        </w:rPr>
        <w:t>المختصة</w:t>
      </w:r>
      <w:r>
        <w:rPr>
          <w:rFonts w:ascii="Tahoma" w:hAnsi="Tahoma" w:cs="Tahoma"/>
          <w:color w:val="000000"/>
          <w:sz w:val="27"/>
          <w:szCs w:val="27"/>
          <w:rtl/>
        </w:rPr>
        <w:t xml:space="preserve"> بأسرار الكنيسة، كما شرح بولس عن سر </w:t>
      </w:r>
      <w:proofErr w:type="spellStart"/>
      <w:r>
        <w:rPr>
          <w:rFonts w:ascii="Tahoma" w:hAnsi="Tahoma" w:cs="Tahoma"/>
          <w:color w:val="000000"/>
          <w:sz w:val="27"/>
          <w:szCs w:val="27"/>
          <w:rtl/>
        </w:rPr>
        <w:t>الإفخارستيا</w:t>
      </w:r>
      <w:proofErr w:type="spellEnd"/>
      <w:r>
        <w:rPr>
          <w:rFonts w:ascii="Tahoma" w:hAnsi="Tahoma" w:cs="Tahoma"/>
          <w:color w:val="000000"/>
          <w:sz w:val="27"/>
          <w:szCs w:val="27"/>
          <w:rtl/>
        </w:rPr>
        <w:t xml:space="preserve"> (1كو11) ولعله شرح لهم طقوسها وشروطها وعمل الروح فيها. وماذا أيضًا؟</w:t>
      </w:r>
    </w:p>
    <w:p w14:paraId="6C268DE0" w14:textId="77777777" w:rsidR="00000000" w:rsidRDefault="000E21B5">
      <w:pPr>
        <w:pStyle w:val="NormalWeb"/>
        <w:bidi/>
        <w:rPr>
          <w:rtl/>
        </w:rPr>
      </w:pPr>
      <w:r>
        <w:rPr>
          <w:rStyle w:val="Strong"/>
          <w:rFonts w:ascii="Tahoma" w:hAnsi="Tahoma" w:cs="Tahoma"/>
          <w:color w:val="000000"/>
          <w:sz w:val="27"/>
          <w:szCs w:val="27"/>
          <w:rtl/>
        </w:rPr>
        <w:t xml:space="preserve">من الأمور المختصة بالملكوت أيضًا، الكرازة </w:t>
      </w:r>
      <w:r>
        <w:rPr>
          <w:rStyle w:val="Strong"/>
          <w:rFonts w:ascii="Tahoma" w:hAnsi="Tahoma" w:cs="Tahoma"/>
          <w:color w:val="000000"/>
          <w:sz w:val="27"/>
          <w:szCs w:val="27"/>
          <w:rtl/>
        </w:rPr>
        <w:t>والتعليم..</w:t>
      </w:r>
    </w:p>
    <w:p w14:paraId="1E1DBFDD" w14:textId="77777777" w:rsidR="00000000" w:rsidRDefault="000E21B5">
      <w:pPr>
        <w:pStyle w:val="NormalWeb"/>
        <w:bidi/>
        <w:rPr>
          <w:rtl/>
        </w:rPr>
      </w:pPr>
      <w:r>
        <w:rPr>
          <w:rFonts w:ascii="Tahoma" w:hAnsi="Tahoma" w:cs="Tahoma"/>
          <w:color w:val="000000"/>
          <w:sz w:val="27"/>
          <w:szCs w:val="27"/>
          <w:rtl/>
        </w:rPr>
        <w:lastRenderedPageBreak/>
        <w:t>ولهذا " قَالَ لَهُمُ: «اذْهَبُوا إِلَى الْعَالَمِ أَجْمَعَ وَاكْرِزُوا بِالإِنْجِيلِ لِلْخَلِيقَةِ كُلِّهَا. مَنْ آمَنَ وَاعْتَمَدَ خَلَصَ، وَمَنْ لَمْ يُؤْمِنْ يُدَنْ. " (مر 16: 15، 16). وقال لهم كذلك " فَاذْهَبُوا وَتَلْمِذُوا جَمِيعَ الأُمَمِ</w:t>
      </w:r>
      <w:r>
        <w:rPr>
          <w:rFonts w:ascii="Tahoma" w:hAnsi="Tahoma" w:cs="Tahoma"/>
          <w:color w:val="000000"/>
          <w:sz w:val="27"/>
          <w:szCs w:val="27"/>
          <w:rtl/>
        </w:rPr>
        <w:t xml:space="preserve"> وَعَمِّدُوهُمْ بِاسْمِ الآبِ وَالابْنِ وَالرُّوحِ الْقُدُسِ. وَعَلِّمُوهُمْ أَنْ يَحْفَظُوا جَمِيعَ مَا أَوْصَيْتُكُمْ بِهِ. " (متى 28: 19، 20)..</w:t>
      </w:r>
    </w:p>
    <w:p w14:paraId="765653EE" w14:textId="77777777" w:rsidR="00000000" w:rsidRDefault="000E21B5">
      <w:pPr>
        <w:pStyle w:val="NormalWeb"/>
        <w:bidi/>
        <w:rPr>
          <w:rtl/>
        </w:rPr>
      </w:pPr>
      <w:r>
        <w:rPr>
          <w:rStyle w:val="Strong"/>
          <w:rFonts w:ascii="Tahoma" w:hAnsi="Tahoma" w:cs="Tahoma"/>
          <w:color w:val="000000"/>
          <w:sz w:val="27"/>
          <w:szCs w:val="27"/>
          <w:rtl/>
        </w:rPr>
        <w:t>ويثبت من هذين النصين، أنه كلمهم في الأربعين يومًا، عن الكرازة، وعن المعمودية، إذن فكلاهما من الأمور المختصة بملكوت الله..</w:t>
      </w:r>
    </w:p>
    <w:p w14:paraId="68DEB8B6" w14:textId="3664AFC5" w:rsidR="00000000" w:rsidRDefault="000E21B5">
      <w:pPr>
        <w:pStyle w:val="NormalWeb"/>
        <w:bidi/>
        <w:rPr>
          <w:rtl/>
        </w:rPr>
      </w:pPr>
      <w:r>
        <w:rPr>
          <w:rFonts w:ascii="Tahoma" w:hAnsi="Tahoma" w:cs="Tahoma"/>
          <w:color w:val="000000"/>
          <w:sz w:val="27"/>
          <w:szCs w:val="27"/>
          <w:rtl/>
        </w:rPr>
        <w:t xml:space="preserve">لهذا واظب الرسل على "الصلاة وخدمة الكلمة" (أع 6: 4) </w:t>
      </w:r>
      <w:r w:rsidR="003959C4">
        <w:rPr>
          <w:rFonts w:ascii="Tahoma" w:hAnsi="Tahoma" w:cs="Tahoma" w:hint="cs"/>
          <w:color w:val="000000"/>
          <w:sz w:val="27"/>
          <w:szCs w:val="27"/>
          <w:rtl/>
        </w:rPr>
        <w:t>أي</w:t>
      </w:r>
      <w:r>
        <w:rPr>
          <w:rFonts w:ascii="Tahoma" w:hAnsi="Tahoma" w:cs="Tahoma"/>
          <w:color w:val="000000"/>
          <w:sz w:val="27"/>
          <w:szCs w:val="27"/>
          <w:rtl/>
        </w:rPr>
        <w:t xml:space="preserve"> الأسرار</w:t>
      </w:r>
      <w:r>
        <w:rPr>
          <w:rFonts w:ascii="Tahoma" w:hAnsi="Tahoma" w:cs="Tahoma"/>
          <w:color w:val="000000"/>
          <w:sz w:val="27"/>
          <w:szCs w:val="27"/>
          <w:rtl/>
        </w:rPr>
        <w:t xml:space="preserve"> والتعليم... فما دام الإيمان يلزم للملكوت "كيف يؤمنون بمن لم يسمعوا به؟</w:t>
      </w:r>
      <w:r>
        <w:rPr>
          <w:rFonts w:ascii="Tahoma" w:hAnsi="Tahoma" w:cs="Tahoma"/>
          <w:color w:val="000000"/>
          <w:sz w:val="27"/>
          <w:szCs w:val="27"/>
          <w:rtl/>
        </w:rPr>
        <w:t xml:space="preserve"> وكيف يسمعون بلا كارز؟" (رو 10: 14).</w:t>
      </w:r>
    </w:p>
    <w:p w14:paraId="436103A5" w14:textId="51FEC48A" w:rsidR="00000000" w:rsidRDefault="000E21B5">
      <w:pPr>
        <w:pStyle w:val="NormalWeb"/>
        <w:bidi/>
        <w:rPr>
          <w:rtl/>
        </w:rPr>
      </w:pPr>
      <w:r>
        <w:rPr>
          <w:rFonts w:ascii="Tahoma" w:hAnsi="Tahoma" w:cs="Tahoma"/>
          <w:color w:val="000000"/>
          <w:sz w:val="27"/>
          <w:szCs w:val="27"/>
          <w:rtl/>
        </w:rPr>
        <w:t xml:space="preserve">وصار التعليم عملًا حيويًا، يقول عنه بولس الرسول "إذ </w:t>
      </w:r>
      <w:r w:rsidR="00B71C8B">
        <w:rPr>
          <w:rFonts w:ascii="Tahoma" w:hAnsi="Tahoma" w:cs="Tahoma" w:hint="cs"/>
          <w:color w:val="000000"/>
          <w:sz w:val="27"/>
          <w:szCs w:val="27"/>
          <w:rtl/>
        </w:rPr>
        <w:t>استؤمنت</w:t>
      </w:r>
      <w:r>
        <w:rPr>
          <w:rFonts w:ascii="Tahoma" w:hAnsi="Tahoma" w:cs="Tahoma"/>
          <w:color w:val="000000"/>
          <w:sz w:val="27"/>
          <w:szCs w:val="27"/>
          <w:rtl/>
        </w:rPr>
        <w:t xml:space="preserve"> على وكالة، فويل لي إن كنت لا أبشر". ويقول </w:t>
      </w:r>
      <w:r w:rsidR="003959C4">
        <w:rPr>
          <w:rFonts w:ascii="Tahoma" w:hAnsi="Tahoma" w:cs="Tahoma" w:hint="cs"/>
          <w:color w:val="000000"/>
          <w:sz w:val="27"/>
          <w:szCs w:val="27"/>
          <w:rtl/>
        </w:rPr>
        <w:t>لتلميذه</w:t>
      </w:r>
      <w:r>
        <w:rPr>
          <w:rFonts w:ascii="Tahoma" w:hAnsi="Tahoma" w:cs="Tahoma"/>
          <w:color w:val="000000"/>
          <w:sz w:val="27"/>
          <w:szCs w:val="27"/>
          <w:rtl/>
        </w:rPr>
        <w:t xml:space="preserve"> تيموثاوس "</w:t>
      </w:r>
      <w:r w:rsidR="009B7993">
        <w:rPr>
          <w:rFonts w:ascii="Tahoma" w:hAnsi="Tahoma" w:cs="Tahoma" w:hint="cs"/>
          <w:color w:val="000000"/>
          <w:sz w:val="27"/>
          <w:szCs w:val="27"/>
          <w:rtl/>
        </w:rPr>
        <w:t>لاحظ</w:t>
      </w:r>
      <w:r>
        <w:rPr>
          <w:rFonts w:ascii="Tahoma" w:hAnsi="Tahoma" w:cs="Tahoma"/>
          <w:color w:val="000000"/>
          <w:sz w:val="27"/>
          <w:szCs w:val="27"/>
          <w:rtl/>
        </w:rPr>
        <w:t xml:space="preserve"> نفسك والتعليم، وداوم على ذلك. فإنك إن فعلت هذا تخلص نفسك والذين يسمعونك أيضًا".</w:t>
      </w:r>
    </w:p>
    <w:p w14:paraId="7BD5AF7F" w14:textId="77777777" w:rsidR="00000000" w:rsidRDefault="000E21B5">
      <w:pPr>
        <w:pStyle w:val="NormalWeb"/>
        <w:bidi/>
        <w:rPr>
          <w:rtl/>
        </w:rPr>
      </w:pPr>
      <w:r>
        <w:rPr>
          <w:rStyle w:val="Strong"/>
          <w:rFonts w:ascii="Tahoma" w:hAnsi="Tahoma" w:cs="Tahoma"/>
          <w:color w:val="000000"/>
          <w:sz w:val="27"/>
          <w:szCs w:val="27"/>
          <w:rtl/>
        </w:rPr>
        <w:t>إن التعليم (ال</w:t>
      </w:r>
      <w:r>
        <w:rPr>
          <w:rStyle w:val="Strong"/>
          <w:rFonts w:ascii="Tahoma" w:hAnsi="Tahoma" w:cs="Tahoma"/>
          <w:color w:val="000000"/>
          <w:sz w:val="27"/>
          <w:szCs w:val="27"/>
          <w:rtl/>
        </w:rPr>
        <w:t>كلمة) يقود إلى الإيمان. والإيمان يوصل إلى المعمودية. ومن آمن واعتمد خلص"... هكذا الملكوت.</w:t>
      </w:r>
    </w:p>
    <w:p w14:paraId="4FBAA42E" w14:textId="460840E5" w:rsidR="00000000" w:rsidRDefault="000E21B5">
      <w:pPr>
        <w:pStyle w:val="NormalWeb"/>
        <w:bidi/>
        <w:rPr>
          <w:rtl/>
        </w:rPr>
      </w:pPr>
      <w:r>
        <w:rPr>
          <w:rFonts w:ascii="Tahoma" w:hAnsi="Tahoma" w:cs="Tahoma"/>
          <w:color w:val="000000"/>
          <w:sz w:val="27"/>
          <w:szCs w:val="27"/>
          <w:rtl/>
        </w:rPr>
        <w:t xml:space="preserve">وأصبحت الكلمة هي شهادة للرب، الذي قال "وتكونون </w:t>
      </w:r>
      <w:r w:rsidR="00B71C8B">
        <w:rPr>
          <w:rFonts w:ascii="Tahoma" w:hAnsi="Tahoma" w:cs="Tahoma" w:hint="cs"/>
          <w:color w:val="000000"/>
          <w:sz w:val="27"/>
          <w:szCs w:val="27"/>
          <w:rtl/>
        </w:rPr>
        <w:t>لي</w:t>
      </w:r>
      <w:r>
        <w:rPr>
          <w:rFonts w:ascii="Tahoma" w:hAnsi="Tahoma" w:cs="Tahoma"/>
          <w:color w:val="000000"/>
          <w:sz w:val="27"/>
          <w:szCs w:val="27"/>
          <w:rtl/>
        </w:rPr>
        <w:t xml:space="preserve"> شهودًا" (أع 1: 8). لذلك بعد صعوده "بقوة عظيمة كان الرسل يؤدون الشهادة... ونعمة عظيمة كانت على جميعهم (أع 4: 33). وكا</w:t>
      </w:r>
      <w:r>
        <w:rPr>
          <w:rFonts w:ascii="Tahoma" w:hAnsi="Tahoma" w:cs="Tahoma"/>
          <w:color w:val="000000"/>
          <w:sz w:val="27"/>
          <w:szCs w:val="27"/>
          <w:rtl/>
        </w:rPr>
        <w:t xml:space="preserve">نوا </w:t>
      </w:r>
      <w:r w:rsidR="009B7993">
        <w:rPr>
          <w:rFonts w:ascii="Tahoma" w:hAnsi="Tahoma" w:cs="Tahoma" w:hint="cs"/>
          <w:color w:val="000000"/>
          <w:sz w:val="27"/>
          <w:szCs w:val="27"/>
          <w:rtl/>
        </w:rPr>
        <w:t>لا يستطيعو</w:t>
      </w:r>
      <w:r w:rsidR="009B7993">
        <w:rPr>
          <w:rFonts w:ascii="Tahoma" w:hAnsi="Tahoma" w:cs="Tahoma" w:hint="eastAsia"/>
          <w:color w:val="000000"/>
          <w:sz w:val="27"/>
          <w:szCs w:val="27"/>
          <w:rtl/>
        </w:rPr>
        <w:t>ن</w:t>
      </w:r>
      <w:r>
        <w:rPr>
          <w:rFonts w:ascii="Tahoma" w:hAnsi="Tahoma" w:cs="Tahoma"/>
          <w:color w:val="000000"/>
          <w:sz w:val="27"/>
          <w:szCs w:val="27"/>
          <w:rtl/>
        </w:rPr>
        <w:t xml:space="preserve"> أن يسكتوا. بل أنهم "ملأوا أورشليم بتعليمهم" (أع 5: 28).</w:t>
      </w:r>
    </w:p>
    <w:p w14:paraId="46395B17" w14:textId="77777777" w:rsidR="00000000" w:rsidRDefault="000E21B5">
      <w:pPr>
        <w:pStyle w:val="NormalWeb"/>
        <w:bidi/>
        <w:rPr>
          <w:rtl/>
        </w:rPr>
      </w:pPr>
      <w:r>
        <w:rPr>
          <w:rStyle w:val="Strong"/>
          <w:rFonts w:ascii="Tahoma" w:hAnsi="Tahoma" w:cs="Tahoma"/>
          <w:color w:val="000000"/>
          <w:sz w:val="27"/>
          <w:szCs w:val="27"/>
          <w:rtl/>
        </w:rPr>
        <w:t>ومن الأمور المختصة بملكوت الله، التي حدثهم الرب عنها، علاقتهم بالروح القدس، وعمل الروح القدس فيهم..</w:t>
      </w:r>
    </w:p>
    <w:p w14:paraId="21686E27" w14:textId="77777777" w:rsidR="00000000" w:rsidRDefault="000E21B5">
      <w:pPr>
        <w:pStyle w:val="NormalWeb"/>
        <w:bidi/>
        <w:rPr>
          <w:rtl/>
        </w:rPr>
      </w:pPr>
      <w:r>
        <w:rPr>
          <w:rFonts w:ascii="Tahoma" w:hAnsi="Tahoma" w:cs="Tahoma"/>
          <w:color w:val="000000"/>
          <w:sz w:val="27"/>
          <w:szCs w:val="27"/>
          <w:rtl/>
        </w:rPr>
        <w:t xml:space="preserve">لقد كان مزمعًا أن يرسل لهم الروح القدس بعد صعوده، لذلك كان لزامًا أن يحدثهم عن الروح </w:t>
      </w:r>
      <w:r>
        <w:rPr>
          <w:rFonts w:ascii="Tahoma" w:hAnsi="Tahoma" w:cs="Tahoma"/>
          <w:color w:val="000000"/>
          <w:sz w:val="27"/>
          <w:szCs w:val="27"/>
          <w:rtl/>
        </w:rPr>
        <w:t>القدس، الناطق في الأنبياء، الذين يتكلم على أفواههم، كما قال لهم "لستم أنتم المتكلمين بل روح أبيكم".. الروح القدس العامل في كل أسرار الكنيسة... الروح القدس الذي سيعطيهم قوة كما قال لهم " لكِنَّكُمْ سَتَنَالُونَ قُوَّةً مَتَى حَلَّ الرُّوحُ الْقُدُسُ عَلَيْك</w:t>
      </w:r>
      <w:r>
        <w:rPr>
          <w:rFonts w:ascii="Tahoma" w:hAnsi="Tahoma" w:cs="Tahoma"/>
          <w:color w:val="000000"/>
          <w:sz w:val="27"/>
          <w:szCs w:val="27"/>
          <w:rtl/>
        </w:rPr>
        <w:t>ُمْ، وَتَكُونُونَ لِي شُهُودًا " (أع 1: 8).</w:t>
      </w:r>
    </w:p>
    <w:p w14:paraId="3E569E1E" w14:textId="77777777" w:rsidR="00000000" w:rsidRDefault="000E21B5">
      <w:pPr>
        <w:pStyle w:val="NormalWeb"/>
        <w:bidi/>
        <w:rPr>
          <w:rtl/>
        </w:rPr>
      </w:pPr>
      <w:r>
        <w:rPr>
          <w:rStyle w:val="Strong"/>
          <w:rFonts w:ascii="Tahoma" w:hAnsi="Tahoma" w:cs="Tahoma"/>
          <w:color w:val="000000"/>
          <w:sz w:val="27"/>
          <w:szCs w:val="27"/>
          <w:rtl/>
        </w:rPr>
        <w:t>وفى فترة الأربعين يومًا، سلمهم الكهنوت، وعمل الروح القدس فيه، وسلطان الحل والربط. إذ الكهنوت من الأمور المختصة بالملكوت.</w:t>
      </w:r>
    </w:p>
    <w:p w14:paraId="1BFCB779" w14:textId="77777777" w:rsidR="00000000" w:rsidRDefault="000E21B5">
      <w:pPr>
        <w:pStyle w:val="NormalWeb"/>
        <w:bidi/>
        <w:rPr>
          <w:rtl/>
        </w:rPr>
      </w:pPr>
      <w:r>
        <w:rPr>
          <w:rFonts w:ascii="Tahoma" w:hAnsi="Tahoma" w:cs="Tahoma"/>
          <w:color w:val="000000"/>
          <w:sz w:val="27"/>
          <w:szCs w:val="27"/>
          <w:rtl/>
        </w:rPr>
        <w:t xml:space="preserve">وهكذا يقول الكتاب إنه نفخ في </w:t>
      </w:r>
      <w:proofErr w:type="spellStart"/>
      <w:r>
        <w:rPr>
          <w:rFonts w:ascii="Tahoma" w:hAnsi="Tahoma" w:cs="Tahoma"/>
          <w:color w:val="000000"/>
          <w:sz w:val="27"/>
          <w:szCs w:val="27"/>
          <w:rtl/>
        </w:rPr>
        <w:t>وجهوههم</w:t>
      </w:r>
      <w:proofErr w:type="spellEnd"/>
      <w:r>
        <w:rPr>
          <w:rFonts w:ascii="Tahoma" w:hAnsi="Tahoma" w:cs="Tahoma"/>
          <w:color w:val="000000"/>
          <w:sz w:val="27"/>
          <w:szCs w:val="27"/>
          <w:rtl/>
        </w:rPr>
        <w:t>، وقال لهم ". اقْبَلُوا الرُّوحَ الْقُدُسَ. مَنْ غَفَرْ</w:t>
      </w:r>
      <w:r>
        <w:rPr>
          <w:rFonts w:ascii="Tahoma" w:hAnsi="Tahoma" w:cs="Tahoma"/>
          <w:color w:val="000000"/>
          <w:sz w:val="27"/>
          <w:szCs w:val="27"/>
          <w:rtl/>
        </w:rPr>
        <w:t>تُمْ خَطَايَاهُ تُغْفَرُ لَهُ، وَمَنْ أَمْسَكْتُمْ خَطَايَاهُ أُمْسِكَتْ " (</w:t>
      </w:r>
      <w:proofErr w:type="spellStart"/>
      <w:r>
        <w:rPr>
          <w:rFonts w:ascii="Tahoma" w:hAnsi="Tahoma" w:cs="Tahoma"/>
          <w:color w:val="000000"/>
          <w:sz w:val="27"/>
          <w:szCs w:val="27"/>
          <w:rtl/>
        </w:rPr>
        <w:t>يو</w:t>
      </w:r>
      <w:proofErr w:type="spellEnd"/>
      <w:r>
        <w:rPr>
          <w:rFonts w:ascii="Tahoma" w:hAnsi="Tahoma" w:cs="Tahoma"/>
          <w:color w:val="000000"/>
          <w:sz w:val="27"/>
          <w:szCs w:val="27"/>
          <w:rtl/>
        </w:rPr>
        <w:t xml:space="preserve"> 20: 22، 23).</w:t>
      </w:r>
    </w:p>
    <w:p w14:paraId="491756E0" w14:textId="77777777" w:rsidR="00000000" w:rsidRDefault="000E21B5">
      <w:pPr>
        <w:pStyle w:val="NormalWeb"/>
        <w:bidi/>
        <w:rPr>
          <w:rtl/>
        </w:rPr>
      </w:pPr>
      <w:r>
        <w:rPr>
          <w:rStyle w:val="Strong"/>
          <w:rFonts w:ascii="Tahoma" w:hAnsi="Tahoma" w:cs="Tahoma"/>
          <w:color w:val="000000"/>
          <w:sz w:val="27"/>
          <w:szCs w:val="27"/>
          <w:rtl/>
        </w:rPr>
        <w:t>وفي الأربعين يومًا، سلم لهم أيضًا صليب الخدمة.</w:t>
      </w:r>
    </w:p>
    <w:p w14:paraId="1F6CB8E0" w14:textId="1D308345" w:rsidR="00000000" w:rsidRDefault="000E21B5">
      <w:pPr>
        <w:pStyle w:val="NormalWeb"/>
        <w:bidi/>
        <w:rPr>
          <w:rtl/>
        </w:rPr>
      </w:pPr>
      <w:r>
        <w:rPr>
          <w:rFonts w:ascii="Tahoma" w:hAnsi="Tahoma" w:cs="Tahoma"/>
          <w:color w:val="000000"/>
          <w:sz w:val="27"/>
          <w:szCs w:val="27"/>
          <w:rtl/>
        </w:rPr>
        <w:lastRenderedPageBreak/>
        <w:t xml:space="preserve">شرح لهم </w:t>
      </w:r>
      <w:r w:rsidR="00E043D7">
        <w:rPr>
          <w:rFonts w:ascii="Tahoma" w:hAnsi="Tahoma" w:cs="Tahoma" w:hint="cs"/>
          <w:color w:val="000000"/>
          <w:sz w:val="27"/>
          <w:szCs w:val="27"/>
          <w:rtl/>
        </w:rPr>
        <w:t>ما سو</w:t>
      </w:r>
      <w:r w:rsidR="00E043D7">
        <w:rPr>
          <w:rFonts w:ascii="Tahoma" w:hAnsi="Tahoma" w:cs="Tahoma" w:hint="eastAsia"/>
          <w:color w:val="000000"/>
          <w:sz w:val="27"/>
          <w:szCs w:val="27"/>
          <w:rtl/>
        </w:rPr>
        <w:t>ف</w:t>
      </w:r>
      <w:r>
        <w:rPr>
          <w:rFonts w:ascii="Tahoma" w:hAnsi="Tahoma" w:cs="Tahoma"/>
          <w:color w:val="000000"/>
          <w:sz w:val="27"/>
          <w:szCs w:val="27"/>
          <w:rtl/>
        </w:rPr>
        <w:t xml:space="preserve"> يصادفهم من ضيقات. كما شرح لبطرس الرسول أية ميتة سيموت بها (</w:t>
      </w:r>
      <w:proofErr w:type="spellStart"/>
      <w:r>
        <w:rPr>
          <w:rFonts w:ascii="Tahoma" w:hAnsi="Tahoma" w:cs="Tahoma"/>
          <w:color w:val="000000"/>
          <w:sz w:val="27"/>
          <w:szCs w:val="27"/>
          <w:rtl/>
        </w:rPr>
        <w:t>يو</w:t>
      </w:r>
      <w:proofErr w:type="spellEnd"/>
      <w:r>
        <w:rPr>
          <w:rFonts w:ascii="Tahoma" w:hAnsi="Tahoma" w:cs="Tahoma"/>
          <w:color w:val="000000"/>
          <w:sz w:val="27"/>
          <w:szCs w:val="27"/>
          <w:rtl/>
        </w:rPr>
        <w:t xml:space="preserve"> 21: 19). وكان قد سبق أن قال لهم إنهم سيقدمون إلى محاكم وإلى قضاة. لذلك لما صادف الرسل </w:t>
      </w:r>
      <w:r w:rsidR="00E043D7">
        <w:rPr>
          <w:rFonts w:ascii="Tahoma" w:hAnsi="Tahoma" w:cs="Tahoma" w:hint="cs"/>
          <w:color w:val="000000"/>
          <w:sz w:val="27"/>
          <w:szCs w:val="27"/>
          <w:rtl/>
        </w:rPr>
        <w:t>اضطهادات</w:t>
      </w:r>
      <w:r>
        <w:rPr>
          <w:rFonts w:ascii="Tahoma" w:hAnsi="Tahoma" w:cs="Tahoma"/>
          <w:color w:val="000000"/>
          <w:sz w:val="27"/>
          <w:szCs w:val="27"/>
          <w:rtl/>
        </w:rPr>
        <w:t xml:space="preserve"> فيما بعد، لم يبالوا، لأنه سبق فقال لهم.</w:t>
      </w:r>
    </w:p>
    <w:p w14:paraId="28FD39A0" w14:textId="77777777" w:rsidR="00000000" w:rsidRDefault="000E21B5">
      <w:pPr>
        <w:pStyle w:val="NormalWeb"/>
        <w:bidi/>
        <w:rPr>
          <w:rtl/>
        </w:rPr>
      </w:pPr>
      <w:r>
        <w:rPr>
          <w:rStyle w:val="Strong"/>
          <w:rFonts w:ascii="Tahoma" w:hAnsi="Tahoma" w:cs="Tahoma"/>
          <w:color w:val="000000"/>
          <w:sz w:val="27"/>
          <w:szCs w:val="27"/>
          <w:rtl/>
        </w:rPr>
        <w:t>وهكذا كان الرب يعدهم بكل الطرق للخدمة المقبلة</w:t>
      </w:r>
      <w:r>
        <w:rPr>
          <w:rStyle w:val="Strong"/>
          <w:rFonts w:ascii="Tahoma" w:hAnsi="Tahoma" w:cs="Tahoma"/>
          <w:color w:val="000000"/>
          <w:sz w:val="27"/>
          <w:szCs w:val="27"/>
          <w:rtl/>
        </w:rPr>
        <w:t>.</w:t>
      </w:r>
    </w:p>
    <w:p w14:paraId="15987735" w14:textId="56CD030A" w:rsidR="00000000" w:rsidRDefault="000E21B5">
      <w:pPr>
        <w:pStyle w:val="NormalWeb"/>
        <w:bidi/>
        <w:rPr>
          <w:rtl/>
        </w:rPr>
      </w:pPr>
      <w:r>
        <w:rPr>
          <w:rFonts w:ascii="Tahoma" w:hAnsi="Tahoma" w:cs="Tahoma"/>
          <w:color w:val="000000"/>
          <w:sz w:val="27"/>
          <w:szCs w:val="27"/>
          <w:rtl/>
        </w:rPr>
        <w:t xml:space="preserve">على أن الخدمة ليست كلها صليبًا، وإنما فيها أيضًا معونة وقوة. ولذلك فإن الرب في الأربعين يومًا، حدث التلاميذ عن القوة </w:t>
      </w:r>
      <w:r w:rsidR="00E043D7">
        <w:rPr>
          <w:rFonts w:ascii="Tahoma" w:hAnsi="Tahoma" w:cs="Tahoma" w:hint="cs"/>
          <w:color w:val="000000"/>
          <w:sz w:val="27"/>
          <w:szCs w:val="27"/>
          <w:rtl/>
        </w:rPr>
        <w:t>التي</w:t>
      </w:r>
      <w:r>
        <w:rPr>
          <w:rFonts w:ascii="Tahoma" w:hAnsi="Tahoma" w:cs="Tahoma"/>
          <w:color w:val="000000"/>
          <w:sz w:val="27"/>
          <w:szCs w:val="27"/>
          <w:rtl/>
        </w:rPr>
        <w:t xml:space="preserve"> سينالونها، وما سوف يعطيهم الروح من معجزات وآيات.</w:t>
      </w:r>
    </w:p>
    <w:p w14:paraId="1521FC0E" w14:textId="77777777" w:rsidR="00000000" w:rsidRDefault="000E21B5">
      <w:pPr>
        <w:pStyle w:val="NormalWeb"/>
        <w:bidi/>
        <w:rPr>
          <w:rtl/>
        </w:rPr>
      </w:pPr>
      <w:r>
        <w:rPr>
          <w:rStyle w:val="Strong"/>
          <w:rFonts w:ascii="Tahoma" w:hAnsi="Tahoma" w:cs="Tahoma"/>
          <w:color w:val="000000"/>
          <w:sz w:val="27"/>
          <w:szCs w:val="27"/>
          <w:rtl/>
        </w:rPr>
        <w:t>فلما كلمهم عن الكرازة والعماد، حدثهم أيضًا عن المعجزات.</w:t>
      </w:r>
    </w:p>
    <w:p w14:paraId="53CF69B8" w14:textId="4B06ED5E" w:rsidR="00000000" w:rsidRDefault="000E21B5">
      <w:pPr>
        <w:pStyle w:val="NormalWeb"/>
        <w:bidi/>
        <w:rPr>
          <w:rtl/>
        </w:rPr>
      </w:pPr>
      <w:r>
        <w:rPr>
          <w:rFonts w:ascii="Tahoma" w:hAnsi="Tahoma" w:cs="Tahoma"/>
          <w:color w:val="000000"/>
          <w:sz w:val="27"/>
          <w:szCs w:val="27"/>
          <w:rtl/>
        </w:rPr>
        <w:t>فقال لهم " وَهَذِهِ الآيَات</w:t>
      </w:r>
      <w:r>
        <w:rPr>
          <w:rFonts w:ascii="Tahoma" w:hAnsi="Tahoma" w:cs="Tahoma"/>
          <w:color w:val="000000"/>
          <w:sz w:val="27"/>
          <w:szCs w:val="27"/>
          <w:rtl/>
        </w:rPr>
        <w:t xml:space="preserve">ُ تَتْبَعُ الْمُؤْمِنِينَ: يُخْرِجُونَ الشَّيَاطِينَ بِاسْمِي، وَيَتَكَلَّمُونَ بِأَلْسِنَةٍ جَدِيدَةٍ. يَحْمِلُونَ حَيَّاتٍ، وَإِنْ شَرِبُوا شَيْئًا مُمِيتًا لَا يَضُرُّهُمْ، وَيَضَعُونَ أَيْدِيَهُمْ عَلَى الْمَرْضَى </w:t>
      </w:r>
      <w:proofErr w:type="spellStart"/>
      <w:r>
        <w:rPr>
          <w:rFonts w:ascii="Tahoma" w:hAnsi="Tahoma" w:cs="Tahoma"/>
          <w:color w:val="000000"/>
          <w:sz w:val="27"/>
          <w:szCs w:val="27"/>
          <w:rtl/>
        </w:rPr>
        <w:t>فَيَبْرَأُونَ</w:t>
      </w:r>
      <w:proofErr w:type="spellEnd"/>
      <w:r>
        <w:rPr>
          <w:rFonts w:ascii="Tahoma" w:hAnsi="Tahoma" w:cs="Tahoma"/>
          <w:color w:val="000000"/>
          <w:sz w:val="27"/>
          <w:szCs w:val="27"/>
          <w:rtl/>
        </w:rPr>
        <w:t xml:space="preserve"> " (مر 16: 17، 18) هذه </w:t>
      </w:r>
      <w:r w:rsidR="009A3380">
        <w:rPr>
          <w:rFonts w:ascii="Tahoma" w:hAnsi="Tahoma" w:cs="Tahoma" w:hint="cs"/>
          <w:color w:val="000000"/>
          <w:sz w:val="27"/>
          <w:szCs w:val="27"/>
          <w:rtl/>
        </w:rPr>
        <w:t>هي</w:t>
      </w:r>
      <w:r>
        <w:rPr>
          <w:rFonts w:ascii="Tahoma" w:hAnsi="Tahoma" w:cs="Tahoma"/>
          <w:color w:val="000000"/>
          <w:sz w:val="27"/>
          <w:szCs w:val="27"/>
          <w:rtl/>
        </w:rPr>
        <w:t xml:space="preserve"> فترة الأربعين المقدسة، فترة مكوث الرب مع تلاميذه، يحدثهم عن الأمور المختصة بملكوت الله..</w:t>
      </w:r>
    </w:p>
    <w:p w14:paraId="5717A05E" w14:textId="77777777" w:rsidR="00000000" w:rsidRDefault="000E21B5">
      <w:pPr>
        <w:pStyle w:val="NormalWeb"/>
        <w:bidi/>
        <w:rPr>
          <w:rtl/>
        </w:rPr>
      </w:pPr>
      <w:r>
        <w:rPr>
          <w:rStyle w:val="Strong"/>
          <w:rFonts w:ascii="Tahoma" w:hAnsi="Tahoma" w:cs="Tahoma"/>
          <w:color w:val="000000"/>
          <w:sz w:val="27"/>
          <w:szCs w:val="27"/>
          <w:rtl/>
        </w:rPr>
        <w:t>فما هو موقفنا نحن من أمور الملكوت هذه؟</w:t>
      </w:r>
    </w:p>
    <w:p w14:paraId="40701EE6" w14:textId="77777777" w:rsidR="00000000" w:rsidRDefault="000E21B5">
      <w:pPr>
        <w:pStyle w:val="NormalWeb"/>
        <w:bidi/>
        <w:rPr>
          <w:rtl/>
        </w:rPr>
      </w:pPr>
      <w:r>
        <w:rPr>
          <w:rFonts w:ascii="Tahoma" w:hAnsi="Tahoma" w:cs="Tahoma"/>
          <w:color w:val="000000"/>
          <w:sz w:val="27"/>
          <w:szCs w:val="27"/>
          <w:rtl/>
        </w:rPr>
        <w:t>هل نحن نجلس مع المسيح، لكي يحدثنا عن الأمور المختصة بملكوت الله؟ هل نذهب إلي حيث هو، لكي نراه فيحدثنا، كما طلب من تلاميذه أن يم</w:t>
      </w:r>
      <w:r>
        <w:rPr>
          <w:rFonts w:ascii="Tahoma" w:hAnsi="Tahoma" w:cs="Tahoma"/>
          <w:color w:val="000000"/>
          <w:sz w:val="27"/>
          <w:szCs w:val="27"/>
          <w:rtl/>
        </w:rPr>
        <w:t xml:space="preserve">ضوا إلى الجليل قائلًا "هناك يرونني" فمضوا </w:t>
      </w:r>
      <w:proofErr w:type="spellStart"/>
      <w:r>
        <w:rPr>
          <w:rFonts w:ascii="Tahoma" w:hAnsi="Tahoma" w:cs="Tahoma"/>
          <w:color w:val="000000"/>
          <w:sz w:val="27"/>
          <w:szCs w:val="27"/>
          <w:rtl/>
        </w:rPr>
        <w:t>وإلتقوا</w:t>
      </w:r>
      <w:proofErr w:type="spellEnd"/>
      <w:r>
        <w:rPr>
          <w:rFonts w:ascii="Tahoma" w:hAnsi="Tahoma" w:cs="Tahoma"/>
          <w:color w:val="000000"/>
          <w:sz w:val="27"/>
          <w:szCs w:val="27"/>
          <w:rtl/>
        </w:rPr>
        <w:t xml:space="preserve"> به...</w:t>
      </w:r>
    </w:p>
    <w:p w14:paraId="285E34D9" w14:textId="77777777" w:rsidR="00000000" w:rsidRDefault="000E21B5">
      <w:pPr>
        <w:pStyle w:val="NormalWeb"/>
        <w:bidi/>
        <w:rPr>
          <w:rtl/>
        </w:rPr>
      </w:pPr>
      <w:r>
        <w:rPr>
          <w:rFonts w:ascii="Tahoma" w:hAnsi="Tahoma" w:cs="Tahoma"/>
          <w:color w:val="000000"/>
          <w:sz w:val="27"/>
          <w:szCs w:val="27"/>
          <w:rtl/>
        </w:rPr>
        <w:t>هل نحن نعد أنفسنا للخدمة، لكي نبني الملكوت مثلهم؟ إن لم يكن على مستوى الكنيسة، فعلى مستوى الأسرة أو الأصدقاء، أو على أقل القليل نبني ملكوت الله داخل أنفسنا، لكي نتدرب على بنيانه أيضًا خارجنا...</w:t>
      </w:r>
    </w:p>
    <w:p w14:paraId="411E33C3" w14:textId="068121F5" w:rsidR="00000000" w:rsidRDefault="000E21B5">
      <w:pPr>
        <w:pStyle w:val="NormalWeb"/>
        <w:bidi/>
        <w:rPr>
          <w:rtl/>
        </w:rPr>
      </w:pPr>
      <w:r>
        <w:rPr>
          <w:rFonts w:ascii="Tahoma" w:hAnsi="Tahoma" w:cs="Tahoma"/>
          <w:color w:val="000000"/>
          <w:sz w:val="27"/>
          <w:szCs w:val="27"/>
          <w:rtl/>
        </w:rPr>
        <w:t>ها نحن</w:t>
      </w:r>
      <w:r>
        <w:rPr>
          <w:rFonts w:ascii="Tahoma" w:hAnsi="Tahoma" w:cs="Tahoma"/>
          <w:color w:val="000000"/>
          <w:sz w:val="27"/>
          <w:szCs w:val="27"/>
          <w:rtl/>
        </w:rPr>
        <w:t xml:space="preserve"> نتدرب على حياة الشركة مع الروح القدس مثلهم؟ لأننا بدون الروح </w:t>
      </w:r>
      <w:r w:rsidR="00240763">
        <w:rPr>
          <w:rFonts w:ascii="Tahoma" w:hAnsi="Tahoma" w:cs="Tahoma" w:hint="cs"/>
          <w:color w:val="000000"/>
          <w:sz w:val="27"/>
          <w:szCs w:val="27"/>
          <w:rtl/>
        </w:rPr>
        <w:t>لا نستطي</w:t>
      </w:r>
      <w:r w:rsidR="00240763">
        <w:rPr>
          <w:rFonts w:ascii="Tahoma" w:hAnsi="Tahoma" w:cs="Tahoma" w:hint="eastAsia"/>
          <w:color w:val="000000"/>
          <w:sz w:val="27"/>
          <w:szCs w:val="27"/>
          <w:rtl/>
        </w:rPr>
        <w:t>ع</w:t>
      </w:r>
      <w:r>
        <w:rPr>
          <w:rFonts w:ascii="Tahoma" w:hAnsi="Tahoma" w:cs="Tahoma"/>
          <w:color w:val="000000"/>
          <w:sz w:val="27"/>
          <w:szCs w:val="27"/>
          <w:rtl/>
        </w:rPr>
        <w:t xml:space="preserve"> أن نعمل شيئًا...</w:t>
      </w:r>
    </w:p>
    <w:p w14:paraId="3EB48BE4" w14:textId="77777777" w:rsidR="00000000" w:rsidRDefault="000E21B5">
      <w:pPr>
        <w:pStyle w:val="NormalWeb"/>
        <w:bidi/>
        <w:rPr>
          <w:rtl/>
        </w:rPr>
      </w:pPr>
      <w:r>
        <w:rPr>
          <w:rFonts w:ascii="Tahoma" w:hAnsi="Tahoma" w:cs="Tahoma"/>
          <w:color w:val="000000"/>
          <w:sz w:val="27"/>
          <w:szCs w:val="27"/>
          <w:rtl/>
        </w:rPr>
        <w:t>وهل نواظب على الأسرار المقدسة التي يعمل فيها الروح، وعلى باقي وسائط النعمة التي هي الأمور المختصة بالملكوت؟</w:t>
      </w:r>
    </w:p>
    <w:p w14:paraId="2F6791AE" w14:textId="5ABDC67F" w:rsidR="00000000" w:rsidRDefault="000E21B5">
      <w:pPr>
        <w:pStyle w:val="NormalWeb"/>
        <w:bidi/>
        <w:rPr>
          <w:rtl/>
        </w:rPr>
      </w:pPr>
      <w:r>
        <w:rPr>
          <w:rFonts w:ascii="Tahoma" w:hAnsi="Tahoma" w:cs="Tahoma"/>
          <w:color w:val="000000"/>
          <w:sz w:val="27"/>
          <w:szCs w:val="27"/>
          <w:rtl/>
        </w:rPr>
        <w:t xml:space="preserve">وهل نحن نتدرب على حمل الصليب، </w:t>
      </w:r>
      <w:r w:rsidR="00240763">
        <w:rPr>
          <w:rFonts w:ascii="Tahoma" w:hAnsi="Tahoma" w:cs="Tahoma" w:hint="cs"/>
          <w:color w:val="000000"/>
          <w:sz w:val="27"/>
          <w:szCs w:val="27"/>
          <w:rtl/>
        </w:rPr>
        <w:t>كشي</w:t>
      </w:r>
      <w:r w:rsidR="00240763">
        <w:rPr>
          <w:rFonts w:ascii="Tahoma" w:hAnsi="Tahoma" w:cs="Tahoma" w:hint="eastAsia"/>
          <w:color w:val="000000"/>
          <w:sz w:val="27"/>
          <w:szCs w:val="27"/>
          <w:rtl/>
        </w:rPr>
        <w:t>ء</w:t>
      </w:r>
      <w:r>
        <w:rPr>
          <w:rFonts w:ascii="Tahoma" w:hAnsi="Tahoma" w:cs="Tahoma"/>
          <w:color w:val="000000"/>
          <w:sz w:val="27"/>
          <w:szCs w:val="27"/>
          <w:rtl/>
        </w:rPr>
        <w:t xml:space="preserve"> هام من الأمور المختصة بالم</w:t>
      </w:r>
      <w:r>
        <w:rPr>
          <w:rFonts w:ascii="Tahoma" w:hAnsi="Tahoma" w:cs="Tahoma"/>
          <w:color w:val="000000"/>
          <w:sz w:val="27"/>
          <w:szCs w:val="27"/>
          <w:rtl/>
        </w:rPr>
        <w:t>لكوت، بل هو علامة مميزة...</w:t>
      </w:r>
    </w:p>
    <w:p w14:paraId="334C909C" w14:textId="1A79E074" w:rsidR="00000000" w:rsidRDefault="000E21B5">
      <w:pPr>
        <w:pStyle w:val="NormalWeb"/>
        <w:bidi/>
        <w:rPr>
          <w:rtl/>
        </w:rPr>
      </w:pPr>
      <w:r>
        <w:rPr>
          <w:rStyle w:val="Strong"/>
          <w:rFonts w:ascii="Tahoma" w:hAnsi="Tahoma" w:cs="Tahoma"/>
          <w:color w:val="000000"/>
          <w:sz w:val="27"/>
          <w:szCs w:val="27"/>
          <w:rtl/>
        </w:rPr>
        <w:t xml:space="preserve">ليتنا ندخل </w:t>
      </w:r>
      <w:r w:rsidR="000E392A">
        <w:rPr>
          <w:rStyle w:val="Strong"/>
          <w:rFonts w:ascii="Tahoma" w:hAnsi="Tahoma" w:cs="Tahoma" w:hint="cs"/>
          <w:color w:val="000000"/>
          <w:sz w:val="27"/>
          <w:szCs w:val="27"/>
          <w:rtl/>
        </w:rPr>
        <w:t>في</w:t>
      </w:r>
      <w:r>
        <w:rPr>
          <w:rStyle w:val="Strong"/>
          <w:rFonts w:ascii="Tahoma" w:hAnsi="Tahoma" w:cs="Tahoma"/>
          <w:color w:val="000000"/>
          <w:sz w:val="27"/>
          <w:szCs w:val="27"/>
          <w:rtl/>
        </w:rPr>
        <w:t xml:space="preserve"> روح هذه الفترة نعيشها.</w:t>
      </w:r>
    </w:p>
    <w:p w14:paraId="1B5486B1" w14:textId="53B6583D" w:rsidR="00000000" w:rsidRDefault="000E21B5">
      <w:pPr>
        <w:pStyle w:val="NormalWeb"/>
        <w:bidi/>
        <w:rPr>
          <w:rtl/>
        </w:rPr>
      </w:pPr>
      <w:r>
        <w:rPr>
          <w:rFonts w:ascii="Tahoma" w:hAnsi="Tahoma" w:cs="Tahoma"/>
          <w:color w:val="000000"/>
          <w:sz w:val="27"/>
          <w:szCs w:val="27"/>
          <w:rtl/>
        </w:rPr>
        <w:t xml:space="preserve">وليتنا نفحص كل أمورنا، ونرى هل هي مختصة بالملكوت؟ ونفحص أنفسنا، لئلا نكون متمسكين بالأمور المختصة بالعالم أو بالجسد والمادة، فنحرم أنفسنا من الجلوس مع المسيح </w:t>
      </w:r>
      <w:r w:rsidR="000E392A">
        <w:rPr>
          <w:rFonts w:ascii="Tahoma" w:hAnsi="Tahoma" w:cs="Tahoma" w:hint="cs"/>
          <w:color w:val="000000"/>
          <w:sz w:val="27"/>
          <w:szCs w:val="27"/>
          <w:rtl/>
        </w:rPr>
        <w:t>في</w:t>
      </w:r>
      <w:r>
        <w:rPr>
          <w:rFonts w:ascii="Tahoma" w:hAnsi="Tahoma" w:cs="Tahoma"/>
          <w:color w:val="000000"/>
          <w:sz w:val="27"/>
          <w:szCs w:val="27"/>
          <w:rtl/>
        </w:rPr>
        <w:t xml:space="preserve"> الأربعين المقدسة.</w:t>
      </w:r>
    </w:p>
    <w:p w14:paraId="14BFFBDC" w14:textId="76695F75" w:rsidR="00000000" w:rsidRDefault="000E21B5">
      <w:pPr>
        <w:pStyle w:val="NormalWeb"/>
        <w:bidi/>
        <w:rPr>
          <w:rtl/>
        </w:rPr>
      </w:pPr>
      <w:r>
        <w:rPr>
          <w:rFonts w:ascii="Tahoma" w:hAnsi="Tahoma" w:cs="Tahoma"/>
          <w:color w:val="000000"/>
          <w:sz w:val="27"/>
          <w:szCs w:val="27"/>
          <w:rtl/>
        </w:rPr>
        <w:lastRenderedPageBreak/>
        <w:t xml:space="preserve">إن </w:t>
      </w:r>
      <w:r w:rsidR="000E392A">
        <w:rPr>
          <w:rFonts w:ascii="Tahoma" w:hAnsi="Tahoma" w:cs="Tahoma" w:hint="cs"/>
          <w:color w:val="000000"/>
          <w:sz w:val="27"/>
          <w:szCs w:val="27"/>
          <w:rtl/>
        </w:rPr>
        <w:t>التصاقنا</w:t>
      </w:r>
      <w:r>
        <w:rPr>
          <w:rFonts w:ascii="Tahoma" w:hAnsi="Tahoma" w:cs="Tahoma"/>
          <w:color w:val="000000"/>
          <w:sz w:val="27"/>
          <w:szCs w:val="27"/>
          <w:rtl/>
        </w:rPr>
        <w:t xml:space="preserve"> ب</w:t>
      </w:r>
      <w:r>
        <w:rPr>
          <w:rFonts w:ascii="Tahoma" w:hAnsi="Tahoma" w:cs="Tahoma"/>
          <w:color w:val="000000"/>
          <w:sz w:val="27"/>
          <w:szCs w:val="27"/>
          <w:rtl/>
        </w:rPr>
        <w:t xml:space="preserve">الملكوت وأموره، يحتاج منا </w:t>
      </w:r>
      <w:r w:rsidR="000E392A">
        <w:rPr>
          <w:rFonts w:ascii="Tahoma" w:hAnsi="Tahoma" w:cs="Tahoma" w:hint="cs"/>
          <w:color w:val="000000"/>
          <w:sz w:val="27"/>
          <w:szCs w:val="27"/>
          <w:rtl/>
        </w:rPr>
        <w:t>اقتناعا</w:t>
      </w:r>
      <w:r>
        <w:rPr>
          <w:rFonts w:ascii="Tahoma" w:hAnsi="Tahoma" w:cs="Tahoma"/>
          <w:color w:val="000000"/>
          <w:sz w:val="27"/>
          <w:szCs w:val="27"/>
          <w:rtl/>
        </w:rPr>
        <w:t xml:space="preserve"> قلبيًا بأهمية هذا الملكوت بالنسبة إلي أبديتنا وبالنسبة إلى خلاص الناس أيضًا...</w:t>
      </w:r>
    </w:p>
    <w:p w14:paraId="242DEC4F" w14:textId="239B6180" w:rsidR="00000000" w:rsidRDefault="000E21B5">
      <w:pPr>
        <w:pStyle w:val="NormalWeb"/>
        <w:bidi/>
        <w:rPr>
          <w:rtl/>
        </w:rPr>
      </w:pPr>
      <w:r>
        <w:rPr>
          <w:rFonts w:ascii="Tahoma" w:hAnsi="Tahoma" w:cs="Tahoma"/>
          <w:color w:val="000000"/>
          <w:sz w:val="27"/>
          <w:szCs w:val="27"/>
          <w:rtl/>
        </w:rPr>
        <w:t xml:space="preserve">إن وصلنا إلى هذا </w:t>
      </w:r>
      <w:r w:rsidR="000E392A">
        <w:rPr>
          <w:rFonts w:ascii="Tahoma" w:hAnsi="Tahoma" w:cs="Tahoma" w:hint="cs"/>
          <w:color w:val="000000"/>
          <w:sz w:val="27"/>
          <w:szCs w:val="27"/>
          <w:rtl/>
        </w:rPr>
        <w:t>الاقتناع</w:t>
      </w:r>
      <w:r>
        <w:rPr>
          <w:rFonts w:ascii="Tahoma" w:hAnsi="Tahoma" w:cs="Tahoma"/>
          <w:color w:val="000000"/>
          <w:sz w:val="27"/>
          <w:szCs w:val="27"/>
          <w:rtl/>
        </w:rPr>
        <w:t>، ستلتهب قلوبنا بالغيرة المقدسة وبمحبة الله، فنهتم بالأمور المختصة بالملكوت.</w:t>
      </w:r>
    </w:p>
    <w:p w14:paraId="10CF4DD2" w14:textId="77777777" w:rsidR="00000000" w:rsidRDefault="000E21B5">
      <w:pPr>
        <w:rPr>
          <w:rFonts w:eastAsia="Times New Roman"/>
          <w:rtl/>
        </w:rPr>
      </w:pPr>
      <w:r>
        <w:rPr>
          <w:rFonts w:eastAsia="Times New Roman"/>
        </w:rPr>
        <w:pict w14:anchorId="3C03100E">
          <v:rect id="_x0000_i1025" style="width:0;height:1.5pt" o:hralign="center" o:hrstd="t" o:hr="t" fillcolor="#a0a0a0" stroked="f"/>
        </w:pict>
      </w:r>
    </w:p>
    <w:p w14:paraId="7BE930D3" w14:textId="77777777" w:rsidR="000E21B5" w:rsidRDefault="000E21B5">
      <w:pPr>
        <w:pStyle w:val="NormalWeb"/>
        <w:bidi/>
      </w:pPr>
      <w:r>
        <w:rPr>
          <w:rFonts w:ascii="Tahoma" w:hAnsi="Tahoma" w:cs="Tahoma"/>
          <w:color w:val="000000"/>
          <w:sz w:val="17"/>
          <w:szCs w:val="17"/>
          <w:rtl/>
        </w:rPr>
        <w:t>مقال</w:t>
      </w:r>
      <w:r>
        <w:rPr>
          <w:rFonts w:ascii="Tahoma" w:hAnsi="Tahoma" w:cs="Tahoma"/>
          <w:color w:val="000000"/>
          <w:sz w:val="17"/>
          <w:szCs w:val="17"/>
          <w:rtl/>
        </w:rPr>
        <w:t xml:space="preserve"> لقداسة البابا </w:t>
      </w:r>
      <w:proofErr w:type="spellStart"/>
      <w:r>
        <w:rPr>
          <w:rFonts w:ascii="Tahoma" w:hAnsi="Tahoma" w:cs="Tahoma"/>
          <w:color w:val="000000"/>
          <w:sz w:val="17"/>
          <w:szCs w:val="17"/>
          <w:rtl/>
        </w:rPr>
        <w:t>شنوده</w:t>
      </w:r>
      <w:proofErr w:type="spellEnd"/>
      <w:r>
        <w:rPr>
          <w:rFonts w:ascii="Tahoma" w:hAnsi="Tahoma" w:cs="Tahoma"/>
          <w:color w:val="000000"/>
          <w:sz w:val="17"/>
          <w:szCs w:val="17"/>
          <w:rtl/>
        </w:rPr>
        <w:t xml:space="preserve"> الثالث - بمجلة الكرازة - السنة العاشرة (العدد الحادي والعشرون) 25-5-1979م</w:t>
      </w:r>
    </w:p>
    <w:sectPr w:rsidR="000E21B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E3EA7"/>
    <w:rsid w:val="000E21B5"/>
    <w:rsid w:val="000E392A"/>
    <w:rsid w:val="001E3EA7"/>
    <w:rsid w:val="00240763"/>
    <w:rsid w:val="003959C4"/>
    <w:rsid w:val="005757AE"/>
    <w:rsid w:val="006E0EF8"/>
    <w:rsid w:val="0085644A"/>
    <w:rsid w:val="009A3380"/>
    <w:rsid w:val="009B7993"/>
    <w:rsid w:val="00AD3CBC"/>
    <w:rsid w:val="00B71C8B"/>
    <w:rsid w:val="00E043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163F1"/>
  <w15:docId w15:val="{81C67F74-E9E6-4DBC-80BD-55EF4830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hAnsi="Times New Roman" w:cs="Times New Roman"/>
      <w:b/>
      <w:bCs/>
      <w:kern w:val="36"/>
      <w:sz w:val="48"/>
      <w:szCs w:val="48"/>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1141</Words>
  <Characters>6507</Characters>
  <Application>Microsoft Office Word</Application>
  <DocSecurity>0</DocSecurity>
  <Lines>54</Lines>
  <Paragraphs>15</Paragraphs>
  <ScaleCrop>false</ScaleCrop>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PopeShenoda</cp:lastModifiedBy>
  <cp:revision>12</cp:revision>
  <dcterms:created xsi:type="dcterms:W3CDTF">2026-09-07T08:35:00Z</dcterms:created>
  <dcterms:modified xsi:type="dcterms:W3CDTF">2026-09-07T08:45:00Z</dcterms:modified>
</cp:coreProperties>
</file>