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886F" w14:textId="3EAED0F7" w:rsidR="00B8615D" w:rsidRPr="00B8615D" w:rsidRDefault="00B8615D" w:rsidP="00B8615D">
      <w:pPr>
        <w:spacing w:after="0" w:line="240" w:lineRule="auto"/>
        <w:jc w:val="center"/>
        <w:rPr>
          <w:b/>
          <w:bCs/>
          <w:sz w:val="36"/>
          <w:szCs w:val="36"/>
          <w:rtl/>
          <w:lang w:bidi="ar-EG"/>
        </w:rPr>
      </w:pPr>
      <w:r w:rsidRPr="00B8615D">
        <w:rPr>
          <w:rFonts w:hint="cs"/>
          <w:b/>
          <w:bCs/>
          <w:sz w:val="36"/>
          <w:szCs w:val="36"/>
          <w:rtl/>
          <w:lang w:bidi="ar-EG"/>
        </w:rPr>
        <w:t>قداسة البابا يستقبل الكهنة الأقباط بالمهجر</w:t>
      </w:r>
      <w:r w:rsidR="00751B42">
        <w:rPr>
          <w:rStyle w:val="FootnoteReference"/>
          <w:b/>
          <w:bCs/>
          <w:sz w:val="36"/>
          <w:szCs w:val="36"/>
          <w:rtl/>
          <w:lang w:bidi="ar-EG"/>
        </w:rPr>
        <w:footnoteReference w:id="1"/>
      </w:r>
    </w:p>
    <w:p w14:paraId="5B9CD4AE" w14:textId="67D39075" w:rsidR="006D108F" w:rsidRPr="00935ADF" w:rsidRDefault="006D108F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>كه</w:t>
      </w:r>
      <w:r w:rsidR="00071123" w:rsidRPr="00935ADF">
        <w:rPr>
          <w:rFonts w:hint="cs"/>
          <w:b/>
          <w:bCs/>
          <w:sz w:val="28"/>
          <w:szCs w:val="28"/>
          <w:rtl/>
          <w:lang w:bidi="ar-EG"/>
        </w:rPr>
        <w:t>ن</w:t>
      </w: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تنا </w:t>
      </w:r>
      <w:r w:rsidR="00071123" w:rsidRPr="00935ADF">
        <w:rPr>
          <w:rFonts w:hint="cs"/>
          <w:b/>
          <w:bCs/>
          <w:sz w:val="28"/>
          <w:szCs w:val="28"/>
          <w:rtl/>
          <w:lang w:bidi="ar-EG"/>
        </w:rPr>
        <w:t xml:space="preserve">في أمريكا صلوا قداس </w:t>
      </w:r>
      <w:r w:rsidR="005D0CAD" w:rsidRPr="00935ADF">
        <w:rPr>
          <w:rFonts w:hint="cs"/>
          <w:b/>
          <w:bCs/>
          <w:sz w:val="28"/>
          <w:szCs w:val="28"/>
          <w:rtl/>
          <w:lang w:bidi="ar-EG"/>
        </w:rPr>
        <w:t xml:space="preserve">عيد الغطاس </w:t>
      </w:r>
      <w:r w:rsidR="008D3937" w:rsidRPr="00935ADF">
        <w:rPr>
          <w:rFonts w:hint="cs"/>
          <w:b/>
          <w:bCs/>
          <w:sz w:val="28"/>
          <w:szCs w:val="28"/>
          <w:rtl/>
          <w:lang w:bidi="ar-EG"/>
        </w:rPr>
        <w:t xml:space="preserve">مع أبنائهم، وسافروا </w:t>
      </w:r>
      <w:r w:rsidR="00E50831" w:rsidRPr="00935ADF">
        <w:rPr>
          <w:rFonts w:hint="cs"/>
          <w:b/>
          <w:bCs/>
          <w:sz w:val="28"/>
          <w:szCs w:val="28"/>
          <w:rtl/>
          <w:lang w:bidi="ar-EG"/>
        </w:rPr>
        <w:t xml:space="preserve">إلى مصر ليلتقوا </w:t>
      </w:r>
      <w:r w:rsidR="00B97F0C" w:rsidRPr="00935ADF">
        <w:rPr>
          <w:rFonts w:hint="cs"/>
          <w:b/>
          <w:bCs/>
          <w:sz w:val="28"/>
          <w:szCs w:val="28"/>
          <w:rtl/>
          <w:lang w:bidi="ar-EG"/>
        </w:rPr>
        <w:t xml:space="preserve">بأسقفهم، قداسة البابا. وكانوا قد قاموا بنفس الزيارة </w:t>
      </w:r>
      <w:r w:rsidR="004B117A" w:rsidRPr="00935ADF">
        <w:rPr>
          <w:rFonts w:hint="cs"/>
          <w:b/>
          <w:bCs/>
          <w:sz w:val="28"/>
          <w:szCs w:val="28"/>
          <w:rtl/>
          <w:lang w:bidi="ar-EG"/>
        </w:rPr>
        <w:t xml:space="preserve">في يناير </w:t>
      </w:r>
      <w:r w:rsidR="003B71BB" w:rsidRPr="00935ADF">
        <w:rPr>
          <w:rFonts w:hint="cs"/>
          <w:b/>
          <w:bCs/>
          <w:sz w:val="28"/>
          <w:szCs w:val="28"/>
          <w:rtl/>
          <w:lang w:bidi="ar-EG"/>
        </w:rPr>
        <w:t xml:space="preserve">الماضي في نفس الموعد. </w:t>
      </w:r>
    </w:p>
    <w:p w14:paraId="5F0569C9" w14:textId="21BF01BE" w:rsidR="003B71BB" w:rsidRPr="00935ADF" w:rsidRDefault="003B71BB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>وقد وصلوا إلى مصر يوم 20 يناير</w:t>
      </w:r>
      <w:r w:rsidR="0010782A" w:rsidRPr="00935ADF">
        <w:rPr>
          <w:rFonts w:hint="cs"/>
          <w:sz w:val="28"/>
          <w:szCs w:val="28"/>
          <w:rtl/>
          <w:lang w:bidi="ar-EG"/>
        </w:rPr>
        <w:t>، وق</w:t>
      </w:r>
      <w:r w:rsidR="000F5629" w:rsidRPr="00935ADF">
        <w:rPr>
          <w:rFonts w:hint="cs"/>
          <w:sz w:val="28"/>
          <w:szCs w:val="28"/>
          <w:rtl/>
          <w:lang w:bidi="ar-EG"/>
        </w:rPr>
        <w:t>ضوا باقي الأسبوع، وزاروا أسرا</w:t>
      </w:r>
      <w:r w:rsidR="007D44D9">
        <w:rPr>
          <w:rFonts w:hint="cs"/>
          <w:sz w:val="28"/>
          <w:szCs w:val="28"/>
          <w:rtl/>
          <w:lang w:bidi="ar-EG"/>
        </w:rPr>
        <w:t>ت</w:t>
      </w:r>
      <w:r w:rsidR="000F5629" w:rsidRPr="00935ADF">
        <w:rPr>
          <w:rFonts w:hint="cs"/>
          <w:sz w:val="28"/>
          <w:szCs w:val="28"/>
          <w:rtl/>
          <w:lang w:bidi="ar-EG"/>
        </w:rPr>
        <w:t xml:space="preserve">هم. وكانت لهم خلال ذلك جلسات رعوية مع قداسة البابا نوقشت فيها كل أعمال الرعاية الخاصة بأبنائنا في المجهر. </w:t>
      </w:r>
    </w:p>
    <w:p w14:paraId="448F25AF" w14:textId="1F01A5F5" w:rsidR="000F5629" w:rsidRPr="00935ADF" w:rsidRDefault="000F5629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كان أهم ما يشغل البابا وأبناءه </w:t>
      </w:r>
      <w:r w:rsidR="00C72E63" w:rsidRPr="00935ADF">
        <w:rPr>
          <w:rFonts w:hint="cs"/>
          <w:b/>
          <w:bCs/>
          <w:sz w:val="28"/>
          <w:szCs w:val="28"/>
          <w:rtl/>
          <w:lang w:bidi="ar-EG"/>
        </w:rPr>
        <w:t xml:space="preserve">الكهنة هو الوضع </w:t>
      </w:r>
      <w:r w:rsidR="00D769D9" w:rsidRPr="00935ADF">
        <w:rPr>
          <w:rFonts w:hint="cs"/>
          <w:b/>
          <w:bCs/>
          <w:sz w:val="28"/>
          <w:szCs w:val="28"/>
          <w:rtl/>
          <w:lang w:bidi="ar-EG"/>
        </w:rPr>
        <w:t xml:space="preserve">الروحي لأبنائنا الذين </w:t>
      </w:r>
      <w:r w:rsidR="000753C4" w:rsidRPr="00935ADF">
        <w:rPr>
          <w:rFonts w:hint="cs"/>
          <w:b/>
          <w:bCs/>
          <w:sz w:val="28"/>
          <w:szCs w:val="28"/>
          <w:rtl/>
          <w:lang w:bidi="ar-EG"/>
        </w:rPr>
        <w:t xml:space="preserve">يولدون في المهجر، </w:t>
      </w:r>
      <w:r w:rsidR="00B25C58" w:rsidRPr="00935ADF">
        <w:rPr>
          <w:rFonts w:hint="cs"/>
          <w:b/>
          <w:bCs/>
          <w:sz w:val="28"/>
          <w:szCs w:val="28"/>
          <w:rtl/>
          <w:lang w:bidi="ar-EG"/>
        </w:rPr>
        <w:t xml:space="preserve">أو الذين </w:t>
      </w:r>
      <w:r w:rsidR="00110BD7" w:rsidRPr="00935ADF">
        <w:rPr>
          <w:rFonts w:hint="cs"/>
          <w:b/>
          <w:bCs/>
          <w:sz w:val="28"/>
          <w:szCs w:val="28"/>
          <w:rtl/>
          <w:lang w:bidi="ar-EG"/>
        </w:rPr>
        <w:t xml:space="preserve">سافروا إلى تلك البلاد </w:t>
      </w:r>
      <w:r w:rsidR="00CB145B" w:rsidRPr="00935ADF">
        <w:rPr>
          <w:rFonts w:hint="cs"/>
          <w:b/>
          <w:bCs/>
          <w:sz w:val="28"/>
          <w:szCs w:val="28"/>
          <w:rtl/>
          <w:lang w:bidi="ar-EG"/>
        </w:rPr>
        <w:t xml:space="preserve">وهم أطفال لم يرسخوا بعد في </w:t>
      </w:r>
      <w:r w:rsidR="00B81C93" w:rsidRPr="00935ADF">
        <w:rPr>
          <w:rFonts w:hint="cs"/>
          <w:b/>
          <w:bCs/>
          <w:sz w:val="28"/>
          <w:szCs w:val="28"/>
          <w:rtl/>
          <w:lang w:bidi="ar-EG"/>
        </w:rPr>
        <w:t xml:space="preserve">تقاليدنا </w:t>
      </w:r>
      <w:r w:rsidR="00A1485F" w:rsidRPr="00935ADF">
        <w:rPr>
          <w:rFonts w:hint="cs"/>
          <w:b/>
          <w:bCs/>
          <w:sz w:val="28"/>
          <w:szCs w:val="28"/>
          <w:rtl/>
          <w:lang w:bidi="ar-EG"/>
        </w:rPr>
        <w:t xml:space="preserve">القبطية، وروحنا </w:t>
      </w:r>
      <w:r w:rsidR="00485DC8" w:rsidRPr="00935ADF">
        <w:rPr>
          <w:rFonts w:hint="cs"/>
          <w:b/>
          <w:bCs/>
          <w:sz w:val="28"/>
          <w:szCs w:val="28"/>
          <w:rtl/>
          <w:lang w:bidi="ar-EG"/>
        </w:rPr>
        <w:t xml:space="preserve">الشرقية، </w:t>
      </w:r>
      <w:r w:rsidR="00CE7477" w:rsidRPr="00935ADF">
        <w:rPr>
          <w:rFonts w:hint="cs"/>
          <w:b/>
          <w:bCs/>
          <w:sz w:val="28"/>
          <w:szCs w:val="28"/>
          <w:rtl/>
          <w:lang w:bidi="ar-EG"/>
        </w:rPr>
        <w:t xml:space="preserve">وأسلوب </w:t>
      </w:r>
      <w:proofErr w:type="spellStart"/>
      <w:r w:rsidR="00A324D6" w:rsidRPr="00935ADF">
        <w:rPr>
          <w:rFonts w:hint="cs"/>
          <w:b/>
          <w:bCs/>
          <w:sz w:val="28"/>
          <w:szCs w:val="28"/>
          <w:rtl/>
          <w:lang w:bidi="ar-EG"/>
        </w:rPr>
        <w:t>روحياتنا</w:t>
      </w:r>
      <w:proofErr w:type="spellEnd"/>
      <w:r w:rsidR="00A324D6" w:rsidRPr="00935AD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82F80" w:rsidRPr="00935ADF">
        <w:rPr>
          <w:rFonts w:hint="cs"/>
          <w:b/>
          <w:bCs/>
          <w:sz w:val="28"/>
          <w:szCs w:val="28"/>
          <w:rtl/>
          <w:lang w:bidi="ar-EG"/>
        </w:rPr>
        <w:t>ومعيشتنا!!</w:t>
      </w:r>
    </w:p>
    <w:p w14:paraId="7E29357D" w14:textId="094BB8BD" w:rsidR="00182F80" w:rsidRPr="00935ADF" w:rsidRDefault="00182F80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كيف يمكن ربطهم بالكنيسة الأم؟ </w:t>
      </w:r>
      <w:r w:rsidR="00FB4130" w:rsidRPr="00935ADF">
        <w:rPr>
          <w:rFonts w:hint="cs"/>
          <w:sz w:val="28"/>
          <w:szCs w:val="28"/>
          <w:rtl/>
          <w:lang w:bidi="ar-EG"/>
        </w:rPr>
        <w:t xml:space="preserve">بينما هم لم </w:t>
      </w:r>
      <w:r w:rsidR="00044F84" w:rsidRPr="00935ADF">
        <w:rPr>
          <w:rFonts w:hint="cs"/>
          <w:sz w:val="28"/>
          <w:szCs w:val="28"/>
          <w:rtl/>
          <w:lang w:bidi="ar-EG"/>
        </w:rPr>
        <w:t xml:space="preserve">يعيشوا فيها، ولا يعرفون لغتها.. لا </w:t>
      </w:r>
      <w:r w:rsidR="00D60324" w:rsidRPr="00935ADF">
        <w:rPr>
          <w:rFonts w:hint="cs"/>
          <w:sz w:val="28"/>
          <w:szCs w:val="28"/>
          <w:rtl/>
          <w:lang w:bidi="ar-EG"/>
        </w:rPr>
        <w:t xml:space="preserve">يعرفون القبطية ولا العربية. وكل </w:t>
      </w:r>
      <w:r w:rsidR="00F1651E" w:rsidRPr="00935ADF">
        <w:rPr>
          <w:rFonts w:hint="cs"/>
          <w:sz w:val="28"/>
          <w:szCs w:val="28"/>
          <w:rtl/>
          <w:lang w:bidi="ar-EG"/>
        </w:rPr>
        <w:t xml:space="preserve">ثقافهم من مصادر غربية.. هل سيصيرون مجرد </w:t>
      </w:r>
      <w:r w:rsidR="006F6CC0" w:rsidRPr="00935ADF">
        <w:rPr>
          <w:rFonts w:hint="cs"/>
          <w:sz w:val="28"/>
          <w:szCs w:val="28"/>
          <w:rtl/>
          <w:lang w:bidi="ar-EG"/>
        </w:rPr>
        <w:t xml:space="preserve">مصريين وأقباط </w:t>
      </w:r>
      <w:r w:rsidR="00433CC0" w:rsidRPr="00935ADF">
        <w:rPr>
          <w:rFonts w:hint="cs"/>
          <w:sz w:val="28"/>
          <w:szCs w:val="28"/>
          <w:rtl/>
          <w:lang w:bidi="ar-EG"/>
        </w:rPr>
        <w:t xml:space="preserve">من جهة الأصلي؟! ثم يذوبون في المجتمع الأمريكي تمامًا، كما ذابت فيه من قبل جنسيات </w:t>
      </w:r>
      <w:r w:rsidR="008421E8" w:rsidRPr="00935ADF">
        <w:rPr>
          <w:rFonts w:hint="cs"/>
          <w:sz w:val="28"/>
          <w:szCs w:val="28"/>
          <w:rtl/>
          <w:lang w:bidi="ar-EG"/>
        </w:rPr>
        <w:t>وشعوبًا متنوعة؟!</w:t>
      </w:r>
    </w:p>
    <w:p w14:paraId="0D144047" w14:textId="6CC714EE" w:rsidR="008421E8" w:rsidRPr="00935ADF" w:rsidRDefault="008421E8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وهنا بدأ التفكير في عمل واسع لترجمة </w:t>
      </w:r>
      <w:r w:rsidR="00C44123" w:rsidRPr="00935ADF">
        <w:rPr>
          <w:rFonts w:hint="cs"/>
          <w:b/>
          <w:bCs/>
          <w:sz w:val="28"/>
          <w:szCs w:val="28"/>
          <w:rtl/>
          <w:lang w:bidi="ar-EG"/>
        </w:rPr>
        <w:t xml:space="preserve">كل التراث </w:t>
      </w:r>
      <w:r w:rsidR="00471952" w:rsidRPr="00935ADF">
        <w:rPr>
          <w:rFonts w:hint="cs"/>
          <w:b/>
          <w:bCs/>
          <w:sz w:val="28"/>
          <w:szCs w:val="28"/>
          <w:rtl/>
          <w:lang w:bidi="ar-EG"/>
        </w:rPr>
        <w:t xml:space="preserve">القبطي إلى اللغة </w:t>
      </w:r>
      <w:r w:rsidR="009A6E87" w:rsidRPr="00935ADF">
        <w:rPr>
          <w:rFonts w:hint="cs"/>
          <w:b/>
          <w:bCs/>
          <w:sz w:val="28"/>
          <w:szCs w:val="28"/>
          <w:rtl/>
          <w:lang w:bidi="ar-EG"/>
        </w:rPr>
        <w:t xml:space="preserve">الإنجليزية. </w:t>
      </w:r>
    </w:p>
    <w:p w14:paraId="7EF5719C" w14:textId="51D8AC9D" w:rsidR="009A6E87" w:rsidRPr="00935ADF" w:rsidRDefault="009A6E87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إن كنائسنا في المهجر قد قامت بحركة ترجمة نشطة، </w:t>
      </w:r>
      <w:r w:rsidR="00D64223" w:rsidRPr="00935ADF">
        <w:rPr>
          <w:rFonts w:hint="cs"/>
          <w:sz w:val="28"/>
          <w:szCs w:val="28"/>
          <w:rtl/>
          <w:lang w:bidi="ar-EG"/>
        </w:rPr>
        <w:t>ولكن من ج</w:t>
      </w:r>
      <w:r w:rsidR="00582AF3">
        <w:rPr>
          <w:rFonts w:hint="cs"/>
          <w:sz w:val="28"/>
          <w:szCs w:val="28"/>
          <w:rtl/>
          <w:lang w:bidi="ar-EG"/>
        </w:rPr>
        <w:t>ه</w:t>
      </w:r>
      <w:r w:rsidR="00D64223" w:rsidRPr="00935ADF">
        <w:rPr>
          <w:rFonts w:hint="cs"/>
          <w:sz w:val="28"/>
          <w:szCs w:val="28"/>
          <w:rtl/>
          <w:lang w:bidi="ar-EG"/>
        </w:rPr>
        <w:t xml:space="preserve">ة الكتب الطقسية فقط التي تستخدم للقراءة </w:t>
      </w:r>
      <w:r w:rsidR="009B3755" w:rsidRPr="00935ADF">
        <w:rPr>
          <w:rFonts w:hint="cs"/>
          <w:sz w:val="28"/>
          <w:szCs w:val="28"/>
          <w:rtl/>
          <w:lang w:bidi="ar-EG"/>
        </w:rPr>
        <w:t xml:space="preserve">والصلاة داخل الكنيسة. </w:t>
      </w:r>
    </w:p>
    <w:p w14:paraId="42DF1BBB" w14:textId="7ED1F081" w:rsidR="00053067" w:rsidRPr="00935ADF" w:rsidRDefault="000C77D1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>ولكن أولادنا ولا</w:t>
      </w:r>
      <w:r w:rsidR="00935ADF">
        <w:rPr>
          <w:rFonts w:hint="cs"/>
          <w:sz w:val="28"/>
          <w:szCs w:val="28"/>
          <w:rtl/>
          <w:lang w:bidi="ar-EG"/>
        </w:rPr>
        <w:t xml:space="preserve"> </w:t>
      </w:r>
      <w:r w:rsidRPr="00935ADF">
        <w:rPr>
          <w:rFonts w:hint="cs"/>
          <w:sz w:val="28"/>
          <w:szCs w:val="28"/>
          <w:rtl/>
          <w:lang w:bidi="ar-EG"/>
        </w:rPr>
        <w:t xml:space="preserve">شك </w:t>
      </w:r>
      <w:r w:rsidR="00054BFB" w:rsidRPr="00935ADF">
        <w:rPr>
          <w:rFonts w:hint="cs"/>
          <w:sz w:val="28"/>
          <w:szCs w:val="28"/>
          <w:rtl/>
          <w:lang w:bidi="ar-EG"/>
        </w:rPr>
        <w:t xml:space="preserve">يحتاجون </w:t>
      </w:r>
      <w:r w:rsidR="00103E8C" w:rsidRPr="00935ADF">
        <w:rPr>
          <w:rFonts w:hint="cs"/>
          <w:sz w:val="28"/>
          <w:szCs w:val="28"/>
          <w:rtl/>
          <w:lang w:bidi="ar-EG"/>
        </w:rPr>
        <w:t xml:space="preserve">إلى كتب في </w:t>
      </w:r>
      <w:r w:rsidR="00425D2C" w:rsidRPr="00935ADF">
        <w:rPr>
          <w:rFonts w:hint="cs"/>
          <w:sz w:val="28"/>
          <w:szCs w:val="28"/>
          <w:rtl/>
          <w:lang w:bidi="ar-EG"/>
        </w:rPr>
        <w:t>ميادين عديدة: في الروحيات</w:t>
      </w:r>
      <w:r w:rsidR="00A600C3" w:rsidRPr="00935ADF">
        <w:rPr>
          <w:rFonts w:hint="cs"/>
          <w:sz w:val="28"/>
          <w:szCs w:val="28"/>
          <w:rtl/>
          <w:lang w:bidi="ar-EG"/>
        </w:rPr>
        <w:t xml:space="preserve">، وتاريخ </w:t>
      </w:r>
      <w:r w:rsidR="00B842C3" w:rsidRPr="00935ADF">
        <w:rPr>
          <w:rFonts w:hint="cs"/>
          <w:sz w:val="28"/>
          <w:szCs w:val="28"/>
          <w:rtl/>
          <w:lang w:bidi="ar-EG"/>
        </w:rPr>
        <w:t xml:space="preserve">الكنيسة، وسير القديسين، وفي العقيدة واللاهوت وحتى </w:t>
      </w:r>
      <w:r w:rsidR="00DF2614" w:rsidRPr="00935ADF">
        <w:rPr>
          <w:rFonts w:hint="cs"/>
          <w:sz w:val="28"/>
          <w:szCs w:val="28"/>
          <w:rtl/>
          <w:lang w:bidi="ar-EG"/>
        </w:rPr>
        <w:t>في الطقس نفسه</w:t>
      </w:r>
      <w:r w:rsidR="00582AF3">
        <w:rPr>
          <w:rFonts w:hint="cs"/>
          <w:sz w:val="28"/>
          <w:szCs w:val="28"/>
          <w:rtl/>
          <w:lang w:bidi="ar-EG"/>
        </w:rPr>
        <w:t>،</w:t>
      </w:r>
      <w:r w:rsidR="00DF2614" w:rsidRPr="00935ADF">
        <w:rPr>
          <w:rFonts w:hint="cs"/>
          <w:sz w:val="28"/>
          <w:szCs w:val="28"/>
          <w:rtl/>
          <w:lang w:bidi="ar-EG"/>
        </w:rPr>
        <w:t xml:space="preserve"> من </w:t>
      </w:r>
      <w:r w:rsidR="007B6AA1" w:rsidRPr="00935ADF">
        <w:rPr>
          <w:rFonts w:hint="cs"/>
          <w:sz w:val="28"/>
          <w:szCs w:val="28"/>
          <w:rtl/>
          <w:lang w:bidi="ar-EG"/>
        </w:rPr>
        <w:t>جهة دراسته ومعرفة روحاني</w:t>
      </w:r>
      <w:r w:rsidR="00582AF3">
        <w:rPr>
          <w:rFonts w:hint="cs"/>
          <w:sz w:val="28"/>
          <w:szCs w:val="28"/>
          <w:rtl/>
          <w:lang w:bidi="ar-EG"/>
        </w:rPr>
        <w:t>ته</w:t>
      </w:r>
      <w:r w:rsidR="007B6AA1" w:rsidRPr="00935ADF">
        <w:rPr>
          <w:rFonts w:hint="cs"/>
          <w:sz w:val="28"/>
          <w:szCs w:val="28"/>
          <w:rtl/>
          <w:lang w:bidi="ar-EG"/>
        </w:rPr>
        <w:t xml:space="preserve"> </w:t>
      </w:r>
      <w:r w:rsidR="00D22B43" w:rsidRPr="00935ADF">
        <w:rPr>
          <w:rFonts w:hint="cs"/>
          <w:sz w:val="28"/>
          <w:szCs w:val="28"/>
          <w:rtl/>
          <w:lang w:bidi="ar-EG"/>
        </w:rPr>
        <w:t xml:space="preserve">ورموزه </w:t>
      </w:r>
      <w:r w:rsidR="00C655E7" w:rsidRPr="00935ADF">
        <w:rPr>
          <w:rFonts w:hint="cs"/>
          <w:sz w:val="28"/>
          <w:szCs w:val="28"/>
          <w:rtl/>
          <w:lang w:bidi="ar-EG"/>
        </w:rPr>
        <w:t>و</w:t>
      </w:r>
      <w:r w:rsidR="00582AF3">
        <w:rPr>
          <w:rFonts w:hint="cs"/>
          <w:sz w:val="28"/>
          <w:szCs w:val="28"/>
          <w:rtl/>
          <w:lang w:bidi="ar-EG"/>
        </w:rPr>
        <w:t>أ</w:t>
      </w:r>
      <w:r w:rsidR="00C655E7" w:rsidRPr="00935ADF">
        <w:rPr>
          <w:rFonts w:hint="cs"/>
          <w:sz w:val="28"/>
          <w:szCs w:val="28"/>
          <w:rtl/>
          <w:lang w:bidi="ar-EG"/>
        </w:rPr>
        <w:t>س</w:t>
      </w:r>
      <w:r w:rsidR="00582AF3">
        <w:rPr>
          <w:rFonts w:hint="cs"/>
          <w:sz w:val="28"/>
          <w:szCs w:val="28"/>
          <w:rtl/>
          <w:lang w:bidi="ar-EG"/>
        </w:rPr>
        <w:t>ـــ</w:t>
      </w:r>
      <w:r w:rsidR="00C655E7" w:rsidRPr="00935ADF">
        <w:rPr>
          <w:rFonts w:hint="cs"/>
          <w:sz w:val="28"/>
          <w:szCs w:val="28"/>
          <w:rtl/>
          <w:lang w:bidi="ar-EG"/>
        </w:rPr>
        <w:t xml:space="preserve">سه الكتابية. </w:t>
      </w:r>
    </w:p>
    <w:p w14:paraId="1169A6A6" w14:textId="2B774509" w:rsidR="00C655E7" w:rsidRPr="00935ADF" w:rsidRDefault="008A6498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ونوقش أيضًا موضوع مجلة موحدة </w:t>
      </w:r>
      <w:r w:rsidR="00B24258" w:rsidRPr="00935ADF">
        <w:rPr>
          <w:rFonts w:hint="cs"/>
          <w:b/>
          <w:bCs/>
          <w:sz w:val="28"/>
          <w:szCs w:val="28"/>
          <w:rtl/>
          <w:lang w:bidi="ar-EG"/>
        </w:rPr>
        <w:t xml:space="preserve">لكل أولادنا في المهجر. </w:t>
      </w:r>
    </w:p>
    <w:p w14:paraId="334DC443" w14:textId="6619FDD9" w:rsidR="00B24258" w:rsidRPr="00935ADF" w:rsidRDefault="00B24258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>تحرر باللغة الإنجليزية</w:t>
      </w:r>
      <w:r w:rsidR="00226DC2" w:rsidRPr="00935ADF">
        <w:rPr>
          <w:rFonts w:hint="cs"/>
          <w:sz w:val="28"/>
          <w:szCs w:val="28"/>
          <w:rtl/>
          <w:lang w:bidi="ar-EG"/>
        </w:rPr>
        <w:t xml:space="preserve">. ويشترك </w:t>
      </w:r>
      <w:r w:rsidR="008A16E8" w:rsidRPr="00935ADF">
        <w:rPr>
          <w:rFonts w:hint="cs"/>
          <w:sz w:val="28"/>
          <w:szCs w:val="28"/>
          <w:rtl/>
          <w:lang w:bidi="ar-EG"/>
        </w:rPr>
        <w:t xml:space="preserve">في تحريرها </w:t>
      </w:r>
      <w:r w:rsidR="007E5CF7" w:rsidRPr="00935ADF">
        <w:rPr>
          <w:rFonts w:hint="cs"/>
          <w:sz w:val="28"/>
          <w:szCs w:val="28"/>
          <w:rtl/>
          <w:lang w:bidi="ar-EG"/>
        </w:rPr>
        <w:t xml:space="preserve">أبناؤنا في </w:t>
      </w:r>
      <w:r w:rsidR="003B345B" w:rsidRPr="00935ADF">
        <w:rPr>
          <w:rFonts w:hint="cs"/>
          <w:sz w:val="28"/>
          <w:szCs w:val="28"/>
          <w:rtl/>
          <w:lang w:bidi="ar-EG"/>
        </w:rPr>
        <w:t xml:space="preserve">أمريكا </w:t>
      </w:r>
      <w:proofErr w:type="spellStart"/>
      <w:r w:rsidR="003B345B" w:rsidRPr="00935ADF">
        <w:rPr>
          <w:rFonts w:hint="cs"/>
          <w:sz w:val="28"/>
          <w:szCs w:val="28"/>
          <w:rtl/>
          <w:lang w:bidi="ar-EG"/>
        </w:rPr>
        <w:t>وأوربا</w:t>
      </w:r>
      <w:proofErr w:type="spellEnd"/>
      <w:r w:rsidR="003B345B" w:rsidRPr="00935ADF">
        <w:rPr>
          <w:rFonts w:hint="cs"/>
          <w:sz w:val="28"/>
          <w:szCs w:val="28"/>
          <w:rtl/>
          <w:lang w:bidi="ar-EG"/>
        </w:rPr>
        <w:t xml:space="preserve"> وأستراليا. ويكتبون فيها أيضًا أخبارهم</w:t>
      </w:r>
      <w:r w:rsidR="006A5182" w:rsidRPr="00935ADF">
        <w:rPr>
          <w:rFonts w:hint="cs"/>
          <w:sz w:val="28"/>
          <w:szCs w:val="28"/>
          <w:rtl/>
          <w:lang w:bidi="ar-EG"/>
        </w:rPr>
        <w:t xml:space="preserve">، فيتعرف </w:t>
      </w:r>
      <w:r w:rsidR="008465B5" w:rsidRPr="00935ADF">
        <w:rPr>
          <w:rFonts w:hint="cs"/>
          <w:sz w:val="28"/>
          <w:szCs w:val="28"/>
          <w:rtl/>
          <w:lang w:bidi="ar-EG"/>
        </w:rPr>
        <w:t xml:space="preserve">الكل </w:t>
      </w:r>
      <w:r w:rsidR="007418CB" w:rsidRPr="00935ADF">
        <w:rPr>
          <w:rFonts w:hint="cs"/>
          <w:sz w:val="28"/>
          <w:szCs w:val="28"/>
          <w:rtl/>
          <w:lang w:bidi="ar-EG"/>
        </w:rPr>
        <w:t xml:space="preserve">على </w:t>
      </w:r>
      <w:r w:rsidR="00B95D46">
        <w:rPr>
          <w:rFonts w:hint="cs"/>
          <w:sz w:val="28"/>
          <w:szCs w:val="28"/>
          <w:rtl/>
          <w:lang w:bidi="ar-EG"/>
        </w:rPr>
        <w:t>أ</w:t>
      </w:r>
      <w:r w:rsidR="007418CB" w:rsidRPr="00935ADF">
        <w:rPr>
          <w:rFonts w:hint="cs"/>
          <w:sz w:val="28"/>
          <w:szCs w:val="28"/>
          <w:rtl/>
          <w:lang w:bidi="ar-EG"/>
        </w:rPr>
        <w:t xml:space="preserve">خبار </w:t>
      </w:r>
      <w:r w:rsidR="00387449" w:rsidRPr="00935ADF">
        <w:rPr>
          <w:rFonts w:hint="cs"/>
          <w:sz w:val="28"/>
          <w:szCs w:val="28"/>
          <w:rtl/>
          <w:lang w:bidi="ar-EG"/>
        </w:rPr>
        <w:t>بع</w:t>
      </w:r>
      <w:r w:rsidR="00B95D46">
        <w:rPr>
          <w:rFonts w:hint="cs"/>
          <w:sz w:val="28"/>
          <w:szCs w:val="28"/>
          <w:rtl/>
          <w:lang w:bidi="ar-EG"/>
        </w:rPr>
        <w:t>ض</w:t>
      </w:r>
      <w:r w:rsidR="00387449" w:rsidRPr="00935ADF">
        <w:rPr>
          <w:rFonts w:hint="cs"/>
          <w:sz w:val="28"/>
          <w:szCs w:val="28"/>
          <w:rtl/>
          <w:lang w:bidi="ar-EG"/>
        </w:rPr>
        <w:t xml:space="preserve">هم البعض. كما تحرر فيها الكنيسة </w:t>
      </w:r>
      <w:r w:rsidR="002F114E" w:rsidRPr="00935ADF">
        <w:rPr>
          <w:rFonts w:hint="cs"/>
          <w:sz w:val="28"/>
          <w:szCs w:val="28"/>
          <w:rtl/>
          <w:lang w:bidi="ar-EG"/>
        </w:rPr>
        <w:t xml:space="preserve">بمقالات </w:t>
      </w:r>
      <w:r w:rsidR="00CF036D" w:rsidRPr="00935ADF">
        <w:rPr>
          <w:rFonts w:hint="cs"/>
          <w:sz w:val="28"/>
          <w:szCs w:val="28"/>
          <w:rtl/>
          <w:lang w:bidi="ar-EG"/>
        </w:rPr>
        <w:t xml:space="preserve">وأخبار، بالإنجليزية </w:t>
      </w:r>
      <w:r w:rsidR="006634ED" w:rsidRPr="00935ADF">
        <w:rPr>
          <w:rFonts w:hint="cs"/>
          <w:sz w:val="28"/>
          <w:szCs w:val="28"/>
          <w:rtl/>
          <w:lang w:bidi="ar-EG"/>
        </w:rPr>
        <w:t xml:space="preserve">والعربية، لصالح الشباب </w:t>
      </w:r>
      <w:r w:rsidR="006029E6" w:rsidRPr="00935ADF">
        <w:rPr>
          <w:rFonts w:hint="cs"/>
          <w:sz w:val="28"/>
          <w:szCs w:val="28"/>
          <w:rtl/>
          <w:lang w:bidi="ar-EG"/>
        </w:rPr>
        <w:t xml:space="preserve">والأطفال، والكبار أيضًا. </w:t>
      </w:r>
    </w:p>
    <w:p w14:paraId="21F8E7F6" w14:textId="7B769708" w:rsidR="006029E6" w:rsidRPr="00935ADF" w:rsidRDefault="006029E6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ثم نوقش موضوع تأسيس إكليريكية </w:t>
      </w:r>
      <w:r w:rsidR="00A01E6D" w:rsidRPr="00935ADF">
        <w:rPr>
          <w:rFonts w:hint="cs"/>
          <w:b/>
          <w:bCs/>
          <w:sz w:val="28"/>
          <w:szCs w:val="28"/>
          <w:rtl/>
          <w:lang w:bidi="ar-EG"/>
        </w:rPr>
        <w:t xml:space="preserve">في المهجر: </w:t>
      </w:r>
    </w:p>
    <w:p w14:paraId="30634581" w14:textId="46C516B0" w:rsidR="00A01E6D" w:rsidRPr="00935ADF" w:rsidRDefault="00A01E6D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تضع مناهجها </w:t>
      </w:r>
      <w:r w:rsidR="00B95D8C" w:rsidRPr="00935ADF">
        <w:rPr>
          <w:rFonts w:hint="cs"/>
          <w:sz w:val="28"/>
          <w:szCs w:val="28"/>
          <w:rtl/>
          <w:lang w:bidi="ar-EG"/>
        </w:rPr>
        <w:t xml:space="preserve">وعلومها، الإكليريكية الأم في </w:t>
      </w:r>
      <w:r w:rsidR="00CA6D8D" w:rsidRPr="00935ADF">
        <w:rPr>
          <w:rFonts w:hint="cs"/>
          <w:sz w:val="28"/>
          <w:szCs w:val="28"/>
          <w:rtl/>
          <w:lang w:bidi="ar-EG"/>
        </w:rPr>
        <w:t>مصر</w:t>
      </w:r>
      <w:r w:rsidR="000C5B05" w:rsidRPr="00935ADF">
        <w:rPr>
          <w:rFonts w:hint="cs"/>
          <w:sz w:val="28"/>
          <w:szCs w:val="28"/>
          <w:rtl/>
          <w:lang w:bidi="ar-EG"/>
        </w:rPr>
        <w:t>. ويتول</w:t>
      </w:r>
      <w:r w:rsidR="00930617" w:rsidRPr="00935ADF">
        <w:rPr>
          <w:rFonts w:hint="cs"/>
          <w:sz w:val="28"/>
          <w:szCs w:val="28"/>
          <w:rtl/>
          <w:lang w:bidi="ar-EG"/>
        </w:rPr>
        <w:t xml:space="preserve">ى </w:t>
      </w:r>
      <w:r w:rsidR="00B62F98" w:rsidRPr="00935ADF">
        <w:rPr>
          <w:rFonts w:hint="cs"/>
          <w:sz w:val="28"/>
          <w:szCs w:val="28"/>
          <w:rtl/>
          <w:lang w:bidi="ar-EG"/>
        </w:rPr>
        <w:t xml:space="preserve">التدريس </w:t>
      </w:r>
      <w:proofErr w:type="spellStart"/>
      <w:r w:rsidR="00B62F98" w:rsidRPr="00935ADF">
        <w:rPr>
          <w:rFonts w:hint="cs"/>
          <w:sz w:val="28"/>
          <w:szCs w:val="28"/>
          <w:rtl/>
          <w:lang w:bidi="ar-EG"/>
        </w:rPr>
        <w:t>إكليريكيون</w:t>
      </w:r>
      <w:proofErr w:type="spellEnd"/>
      <w:r w:rsidR="00B62F98" w:rsidRPr="00935ADF">
        <w:rPr>
          <w:rFonts w:hint="cs"/>
          <w:sz w:val="28"/>
          <w:szCs w:val="28"/>
          <w:rtl/>
          <w:lang w:bidi="ar-EG"/>
        </w:rPr>
        <w:t xml:space="preserve"> </w:t>
      </w:r>
      <w:r w:rsidR="00EE1647" w:rsidRPr="00935ADF">
        <w:rPr>
          <w:rFonts w:hint="cs"/>
          <w:sz w:val="28"/>
          <w:szCs w:val="28"/>
          <w:rtl/>
          <w:lang w:bidi="ar-EG"/>
        </w:rPr>
        <w:t xml:space="preserve">مؤهلون تخرجوا </w:t>
      </w:r>
      <w:r w:rsidR="00C3217A" w:rsidRPr="00935ADF">
        <w:rPr>
          <w:rFonts w:hint="cs"/>
          <w:sz w:val="28"/>
          <w:szCs w:val="28"/>
          <w:rtl/>
          <w:lang w:bidi="ar-EG"/>
        </w:rPr>
        <w:t xml:space="preserve">في مصر. ويساعد </w:t>
      </w:r>
      <w:r w:rsidR="00C6342E" w:rsidRPr="00935ADF">
        <w:rPr>
          <w:rFonts w:hint="cs"/>
          <w:sz w:val="28"/>
          <w:szCs w:val="28"/>
          <w:rtl/>
          <w:lang w:bidi="ar-EG"/>
        </w:rPr>
        <w:t xml:space="preserve">على هذا أن بعض الآباء الكهنة في أمريكا حاليًا، كانوا ضمن هيئة التدريس في </w:t>
      </w:r>
      <w:r w:rsidR="00C6342E" w:rsidRPr="00935ADF">
        <w:rPr>
          <w:rFonts w:hint="cs"/>
          <w:sz w:val="28"/>
          <w:szCs w:val="28"/>
          <w:rtl/>
          <w:lang w:bidi="ar-EG"/>
        </w:rPr>
        <w:lastRenderedPageBreak/>
        <w:t xml:space="preserve">الإكليريكية </w:t>
      </w:r>
      <w:r w:rsidR="00256A25" w:rsidRPr="00935ADF">
        <w:rPr>
          <w:rFonts w:hint="cs"/>
          <w:sz w:val="28"/>
          <w:szCs w:val="28"/>
          <w:rtl/>
          <w:lang w:bidi="ar-EG"/>
        </w:rPr>
        <w:t>بالقاهرة</w:t>
      </w:r>
      <w:r w:rsidR="00503ECB" w:rsidRPr="00935ADF">
        <w:rPr>
          <w:rFonts w:hint="cs"/>
          <w:sz w:val="28"/>
          <w:szCs w:val="28"/>
          <w:rtl/>
          <w:lang w:bidi="ar-EG"/>
        </w:rPr>
        <w:t xml:space="preserve">. وبعضهم تخرج </w:t>
      </w:r>
      <w:r w:rsidR="003366AA" w:rsidRPr="00935ADF">
        <w:rPr>
          <w:rFonts w:hint="cs"/>
          <w:sz w:val="28"/>
          <w:szCs w:val="28"/>
          <w:rtl/>
          <w:lang w:bidi="ar-EG"/>
        </w:rPr>
        <w:t xml:space="preserve">في مصر </w:t>
      </w:r>
      <w:r w:rsidR="00811AA3" w:rsidRPr="00935ADF">
        <w:rPr>
          <w:rFonts w:hint="cs"/>
          <w:sz w:val="28"/>
          <w:szCs w:val="28"/>
          <w:rtl/>
          <w:lang w:bidi="ar-EG"/>
        </w:rPr>
        <w:t xml:space="preserve">وأكمل علومه </w:t>
      </w:r>
      <w:r w:rsidR="00E40EFD" w:rsidRPr="00935ADF">
        <w:rPr>
          <w:rFonts w:hint="cs"/>
          <w:sz w:val="28"/>
          <w:szCs w:val="28"/>
          <w:rtl/>
          <w:lang w:bidi="ar-EG"/>
        </w:rPr>
        <w:t>في الخارج.  ويمكن أن يدرسوا العلوم الدينية</w:t>
      </w:r>
      <w:r w:rsidR="00676A74" w:rsidRPr="00935ADF">
        <w:rPr>
          <w:rFonts w:hint="cs"/>
          <w:sz w:val="28"/>
          <w:szCs w:val="28"/>
          <w:rtl/>
          <w:lang w:bidi="ar-EG"/>
        </w:rPr>
        <w:t xml:space="preserve">. ولا مانع من الاستعانة بأساتذة </w:t>
      </w:r>
      <w:r w:rsidR="00F01092" w:rsidRPr="00935ADF">
        <w:rPr>
          <w:rFonts w:hint="cs"/>
          <w:sz w:val="28"/>
          <w:szCs w:val="28"/>
          <w:rtl/>
          <w:lang w:bidi="ar-EG"/>
        </w:rPr>
        <w:t xml:space="preserve">من الخارج </w:t>
      </w:r>
      <w:r w:rsidR="008906B5" w:rsidRPr="00935ADF">
        <w:rPr>
          <w:rFonts w:hint="cs"/>
          <w:sz w:val="28"/>
          <w:szCs w:val="28"/>
          <w:rtl/>
          <w:lang w:bidi="ar-EG"/>
        </w:rPr>
        <w:t xml:space="preserve">في علوم اللغات </w:t>
      </w:r>
      <w:r w:rsidR="00750374" w:rsidRPr="00935ADF">
        <w:rPr>
          <w:rFonts w:hint="cs"/>
          <w:sz w:val="28"/>
          <w:szCs w:val="28"/>
          <w:rtl/>
          <w:lang w:bidi="ar-EG"/>
        </w:rPr>
        <w:t xml:space="preserve">والفلسفة </w:t>
      </w:r>
      <w:r w:rsidR="00376E2F" w:rsidRPr="00935ADF">
        <w:rPr>
          <w:rFonts w:hint="cs"/>
          <w:sz w:val="28"/>
          <w:szCs w:val="28"/>
          <w:rtl/>
          <w:lang w:bidi="ar-EG"/>
        </w:rPr>
        <w:t xml:space="preserve">والتربية. </w:t>
      </w:r>
    </w:p>
    <w:p w14:paraId="4635E677" w14:textId="02336AFC" w:rsidR="00376E2F" w:rsidRPr="00935ADF" w:rsidRDefault="00376E2F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ويوضع </w:t>
      </w:r>
      <w:r w:rsidR="00E84709" w:rsidRPr="00935ADF">
        <w:rPr>
          <w:rFonts w:hint="cs"/>
          <w:sz w:val="28"/>
          <w:szCs w:val="28"/>
          <w:rtl/>
          <w:lang w:bidi="ar-EG"/>
        </w:rPr>
        <w:t xml:space="preserve">الامتحان في مصر، ويرسل إلى الخارج، </w:t>
      </w:r>
      <w:r w:rsidR="00C45BDA" w:rsidRPr="00935ADF">
        <w:rPr>
          <w:rFonts w:hint="cs"/>
          <w:sz w:val="28"/>
          <w:szCs w:val="28"/>
          <w:rtl/>
          <w:lang w:bidi="ar-EG"/>
        </w:rPr>
        <w:t xml:space="preserve">وتشرف </w:t>
      </w:r>
      <w:r w:rsidR="00ED3ACC" w:rsidRPr="00935ADF">
        <w:rPr>
          <w:rFonts w:hint="cs"/>
          <w:sz w:val="28"/>
          <w:szCs w:val="28"/>
          <w:rtl/>
          <w:lang w:bidi="ar-EG"/>
        </w:rPr>
        <w:t xml:space="preserve">لجنة إكليريكية </w:t>
      </w:r>
      <w:r w:rsidR="00F3241A" w:rsidRPr="00935ADF">
        <w:rPr>
          <w:rFonts w:hint="cs"/>
          <w:sz w:val="28"/>
          <w:szCs w:val="28"/>
          <w:rtl/>
          <w:lang w:bidi="ar-EG"/>
        </w:rPr>
        <w:t xml:space="preserve">مشتركة </w:t>
      </w:r>
      <w:r w:rsidR="0055477E" w:rsidRPr="00935ADF">
        <w:rPr>
          <w:rFonts w:hint="cs"/>
          <w:sz w:val="28"/>
          <w:szCs w:val="28"/>
          <w:rtl/>
          <w:lang w:bidi="ar-EG"/>
        </w:rPr>
        <w:t xml:space="preserve">من مصر </w:t>
      </w:r>
      <w:r w:rsidR="00516D51" w:rsidRPr="00935ADF">
        <w:rPr>
          <w:rFonts w:hint="cs"/>
          <w:sz w:val="28"/>
          <w:szCs w:val="28"/>
          <w:rtl/>
          <w:lang w:bidi="ar-EG"/>
        </w:rPr>
        <w:t xml:space="preserve">والخارج على الامتحانات </w:t>
      </w:r>
      <w:r w:rsidR="00212ED7" w:rsidRPr="00935ADF">
        <w:rPr>
          <w:rFonts w:hint="cs"/>
          <w:sz w:val="28"/>
          <w:szCs w:val="28"/>
          <w:rtl/>
          <w:lang w:bidi="ar-EG"/>
        </w:rPr>
        <w:t xml:space="preserve">النهائية. </w:t>
      </w:r>
    </w:p>
    <w:p w14:paraId="5254A412" w14:textId="32E06591" w:rsidR="00544285" w:rsidRPr="00935ADF" w:rsidRDefault="00036F4E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وناقش البابا مع </w:t>
      </w:r>
      <w:r w:rsidR="00632609" w:rsidRPr="00935ADF">
        <w:rPr>
          <w:rFonts w:hint="cs"/>
          <w:b/>
          <w:bCs/>
          <w:sz w:val="28"/>
          <w:szCs w:val="28"/>
          <w:rtl/>
          <w:lang w:bidi="ar-EG"/>
        </w:rPr>
        <w:t xml:space="preserve">كهنته موضوع الأحوال الشخصية: </w:t>
      </w:r>
    </w:p>
    <w:p w14:paraId="0C2CFB62" w14:textId="7CE7F194" w:rsidR="00632609" w:rsidRPr="00935ADF" w:rsidRDefault="00632609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وشرح القواعد التي نتبعها في مصر، والتي يسير </w:t>
      </w:r>
      <w:r w:rsidR="00712870" w:rsidRPr="00935ADF">
        <w:rPr>
          <w:rFonts w:hint="cs"/>
          <w:sz w:val="28"/>
          <w:szCs w:val="28"/>
          <w:rtl/>
          <w:lang w:bidi="ar-EG"/>
        </w:rPr>
        <w:t xml:space="preserve">عليها المجلس </w:t>
      </w:r>
      <w:proofErr w:type="spellStart"/>
      <w:r w:rsidR="00712870" w:rsidRPr="00935ADF">
        <w:rPr>
          <w:rFonts w:hint="cs"/>
          <w:sz w:val="28"/>
          <w:szCs w:val="28"/>
          <w:rtl/>
          <w:lang w:bidi="ar-EG"/>
        </w:rPr>
        <w:t>الإكليريكي</w:t>
      </w:r>
      <w:proofErr w:type="spellEnd"/>
      <w:r w:rsidR="009C765A" w:rsidRPr="00935ADF">
        <w:rPr>
          <w:rFonts w:hint="cs"/>
          <w:sz w:val="28"/>
          <w:szCs w:val="28"/>
          <w:rtl/>
          <w:lang w:bidi="ar-EG"/>
        </w:rPr>
        <w:t xml:space="preserve"> الأعلى في التعامل مع المشاكل الأسرية، </w:t>
      </w:r>
      <w:r w:rsidR="00163755" w:rsidRPr="00935ADF">
        <w:rPr>
          <w:rFonts w:hint="cs"/>
          <w:sz w:val="28"/>
          <w:szCs w:val="28"/>
          <w:rtl/>
          <w:lang w:bidi="ar-EG"/>
        </w:rPr>
        <w:t>وبخا</w:t>
      </w:r>
      <w:r w:rsidR="00542811">
        <w:rPr>
          <w:rFonts w:hint="cs"/>
          <w:sz w:val="28"/>
          <w:szCs w:val="28"/>
          <w:rtl/>
          <w:lang w:bidi="ar-EG"/>
        </w:rPr>
        <w:t>صة</w:t>
      </w:r>
      <w:r w:rsidR="009C765A" w:rsidRPr="00935ADF">
        <w:rPr>
          <w:rFonts w:hint="cs"/>
          <w:sz w:val="28"/>
          <w:szCs w:val="28"/>
          <w:rtl/>
          <w:lang w:bidi="ar-EG"/>
        </w:rPr>
        <w:t xml:space="preserve"> </w:t>
      </w:r>
      <w:r w:rsidR="00163755" w:rsidRPr="00935ADF">
        <w:rPr>
          <w:rFonts w:hint="cs"/>
          <w:sz w:val="28"/>
          <w:szCs w:val="28"/>
          <w:rtl/>
          <w:lang w:bidi="ar-EG"/>
        </w:rPr>
        <w:t xml:space="preserve">موضوع الطلاق أو بطلان الزواج، وطلب الزواج </w:t>
      </w:r>
      <w:r w:rsidR="00134E4A" w:rsidRPr="00935ADF">
        <w:rPr>
          <w:rFonts w:hint="cs"/>
          <w:sz w:val="28"/>
          <w:szCs w:val="28"/>
          <w:rtl/>
          <w:lang w:bidi="ar-EG"/>
        </w:rPr>
        <w:t xml:space="preserve">بعده. </w:t>
      </w:r>
    </w:p>
    <w:p w14:paraId="38549D21" w14:textId="4EEF4B2D" w:rsidR="00134E4A" w:rsidRPr="00935ADF" w:rsidRDefault="00134E4A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ونوقش موضوع الأماكن التي تحتاج إلى كنائس: </w:t>
      </w:r>
    </w:p>
    <w:p w14:paraId="7514064F" w14:textId="4F291CF9" w:rsidR="00134E4A" w:rsidRPr="00935ADF" w:rsidRDefault="00134E4A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أو التي تحتاج إلى آباء كهنة. ومن أمثلة ذلك </w:t>
      </w:r>
      <w:proofErr w:type="spellStart"/>
      <w:r w:rsidRPr="00935ADF">
        <w:rPr>
          <w:rFonts w:hint="cs"/>
          <w:sz w:val="28"/>
          <w:szCs w:val="28"/>
          <w:rtl/>
          <w:lang w:bidi="ar-EG"/>
        </w:rPr>
        <w:t>مينوسوتا</w:t>
      </w:r>
      <w:proofErr w:type="spellEnd"/>
      <w:r w:rsidRPr="00935ADF">
        <w:rPr>
          <w:rFonts w:hint="cs"/>
          <w:sz w:val="28"/>
          <w:szCs w:val="28"/>
          <w:rtl/>
          <w:lang w:bidi="ar-EG"/>
        </w:rPr>
        <w:t xml:space="preserve">، </w:t>
      </w:r>
      <w:proofErr w:type="spellStart"/>
      <w:r w:rsidRPr="00935ADF">
        <w:rPr>
          <w:rFonts w:hint="cs"/>
          <w:sz w:val="28"/>
          <w:szCs w:val="28"/>
          <w:rtl/>
          <w:lang w:bidi="ar-EG"/>
        </w:rPr>
        <w:t>وكلورادو</w:t>
      </w:r>
      <w:proofErr w:type="spellEnd"/>
      <w:r w:rsidRPr="00935ADF">
        <w:rPr>
          <w:rFonts w:hint="cs"/>
          <w:sz w:val="28"/>
          <w:szCs w:val="28"/>
          <w:rtl/>
          <w:lang w:bidi="ar-EG"/>
        </w:rPr>
        <w:t xml:space="preserve">، </w:t>
      </w:r>
      <w:r w:rsidR="004929D5" w:rsidRPr="00935ADF">
        <w:rPr>
          <w:rFonts w:hint="cs"/>
          <w:sz w:val="28"/>
          <w:szCs w:val="28"/>
          <w:rtl/>
          <w:lang w:bidi="ar-EG"/>
        </w:rPr>
        <w:t xml:space="preserve">وسياتل، </w:t>
      </w:r>
      <w:proofErr w:type="spellStart"/>
      <w:r w:rsidR="004929D5" w:rsidRPr="00935ADF">
        <w:rPr>
          <w:rFonts w:hint="cs"/>
          <w:sz w:val="28"/>
          <w:szCs w:val="28"/>
          <w:rtl/>
          <w:lang w:bidi="ar-EG"/>
        </w:rPr>
        <w:t>والفالي</w:t>
      </w:r>
      <w:proofErr w:type="spellEnd"/>
      <w:r w:rsidR="004929D5" w:rsidRPr="00935ADF">
        <w:rPr>
          <w:rFonts w:hint="cs"/>
          <w:sz w:val="28"/>
          <w:szCs w:val="28"/>
          <w:rtl/>
          <w:lang w:bidi="ar-EG"/>
        </w:rPr>
        <w:t xml:space="preserve">، وأورانج </w:t>
      </w:r>
      <w:proofErr w:type="spellStart"/>
      <w:r w:rsidR="00D27BAC" w:rsidRPr="00935ADF">
        <w:rPr>
          <w:rFonts w:hint="cs"/>
          <w:sz w:val="28"/>
          <w:szCs w:val="28"/>
          <w:rtl/>
          <w:lang w:bidi="ar-EG"/>
        </w:rPr>
        <w:t>ك</w:t>
      </w:r>
      <w:r w:rsidR="00542811">
        <w:rPr>
          <w:rFonts w:hint="cs"/>
          <w:sz w:val="28"/>
          <w:szCs w:val="28"/>
          <w:rtl/>
          <w:lang w:bidi="ar-EG"/>
        </w:rPr>
        <w:t>ا</w:t>
      </w:r>
      <w:r w:rsidR="00D27BAC" w:rsidRPr="00935ADF">
        <w:rPr>
          <w:rFonts w:hint="cs"/>
          <w:sz w:val="28"/>
          <w:szCs w:val="28"/>
          <w:rtl/>
          <w:lang w:bidi="ar-EG"/>
        </w:rPr>
        <w:t>ونتي</w:t>
      </w:r>
      <w:proofErr w:type="spellEnd"/>
      <w:r w:rsidR="004929D5" w:rsidRPr="00935ADF">
        <w:rPr>
          <w:rFonts w:hint="cs"/>
          <w:sz w:val="28"/>
          <w:szCs w:val="28"/>
          <w:rtl/>
          <w:lang w:bidi="ar-EG"/>
        </w:rPr>
        <w:t xml:space="preserve">، ونورث كارولينا، ودالاس، </w:t>
      </w:r>
      <w:r w:rsidRPr="00935ADF">
        <w:rPr>
          <w:rFonts w:hint="cs"/>
          <w:sz w:val="28"/>
          <w:szCs w:val="28"/>
          <w:rtl/>
          <w:lang w:bidi="ar-EG"/>
        </w:rPr>
        <w:t xml:space="preserve">وفلوريدا، </w:t>
      </w:r>
      <w:r w:rsidR="004929D5" w:rsidRPr="00935ADF">
        <w:rPr>
          <w:rFonts w:hint="cs"/>
          <w:sz w:val="28"/>
          <w:szCs w:val="28"/>
          <w:rtl/>
          <w:lang w:bidi="ar-EG"/>
        </w:rPr>
        <w:t xml:space="preserve">وديرنا في كاليفورنيا، مع زيادة الخدمة الكهنوتية في هيوستن </w:t>
      </w:r>
      <w:r w:rsidR="00831906" w:rsidRPr="00935ADF">
        <w:rPr>
          <w:rFonts w:hint="cs"/>
          <w:sz w:val="28"/>
          <w:szCs w:val="28"/>
          <w:rtl/>
          <w:lang w:bidi="ar-EG"/>
        </w:rPr>
        <w:t xml:space="preserve">وشيكاغو. </w:t>
      </w:r>
    </w:p>
    <w:p w14:paraId="54C1B6C0" w14:textId="4A2FA6C9" w:rsidR="00831906" w:rsidRPr="00935ADF" w:rsidRDefault="00831906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وعرض الآباء الكهنة رغبتهم في زيارة البابا إلى أمريكا مرة أخرى. </w:t>
      </w:r>
    </w:p>
    <w:p w14:paraId="22A52B2E" w14:textId="6D50B136" w:rsidR="00831906" w:rsidRPr="00935ADF" w:rsidRDefault="00831906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وأجاب البابا بأنه لا يمكنه زيارة أمريكا مرتين بدون زيارة استراليا التي لم يزرها حتى الآن. كذلك </w:t>
      </w:r>
      <w:r w:rsidR="005750D5" w:rsidRPr="00935ADF">
        <w:rPr>
          <w:rFonts w:hint="cs"/>
          <w:sz w:val="28"/>
          <w:szCs w:val="28"/>
          <w:rtl/>
          <w:lang w:bidi="ar-EG"/>
        </w:rPr>
        <w:t>لابد سيؤجل زيارته لأمريكا، حتى يملأ أولًا الفراغات المحتاجة إلى كهنة وكنائس، حتى يزوره أولاده في أمريكا وقد أد</w:t>
      </w:r>
      <w:r w:rsidR="0065012E">
        <w:rPr>
          <w:rFonts w:hint="cs"/>
          <w:sz w:val="28"/>
          <w:szCs w:val="28"/>
          <w:rtl/>
          <w:lang w:bidi="ar-EG"/>
        </w:rPr>
        <w:t>ى</w:t>
      </w:r>
      <w:r w:rsidR="005750D5" w:rsidRPr="00935ADF">
        <w:rPr>
          <w:rFonts w:hint="cs"/>
          <w:sz w:val="28"/>
          <w:szCs w:val="28"/>
          <w:rtl/>
          <w:lang w:bidi="ar-EG"/>
        </w:rPr>
        <w:t xml:space="preserve"> واجبه الرعوي من جهتهم. وهو يعد حاليًا لذلك. </w:t>
      </w:r>
    </w:p>
    <w:p w14:paraId="332121DE" w14:textId="5CE24CFB" w:rsidR="005750D5" w:rsidRPr="00935ADF" w:rsidRDefault="005750D5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وكانت هذه الزيارة فرصة لدراسة الخدمة حاليًا. </w:t>
      </w:r>
    </w:p>
    <w:p w14:paraId="30ED1B4A" w14:textId="0F8CC992" w:rsidR="005750D5" w:rsidRPr="00935ADF" w:rsidRDefault="005750D5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ولهذا احتاج بعض الآباء الكهنة إلى جلسات خاصة لعرض مشاكل الخدمة عندهم، والنواحي الرعوية التي تحتاج إلى مناقشة أو دراسة. </w:t>
      </w:r>
    </w:p>
    <w:p w14:paraId="33DF626A" w14:textId="05921843" w:rsidR="005750D5" w:rsidRPr="00935ADF" w:rsidRDefault="005750D5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وناقش البابا مع أولاده موضوع توحيد الترجمات الطقسية. </w:t>
      </w:r>
    </w:p>
    <w:p w14:paraId="78B84443" w14:textId="4818A0DA" w:rsidR="005750D5" w:rsidRPr="00935ADF" w:rsidRDefault="005750D5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بغية الوصول إلى ترجمة موحدة للقداس، </w:t>
      </w:r>
      <w:proofErr w:type="spellStart"/>
      <w:r w:rsidRPr="00935ADF">
        <w:rPr>
          <w:rFonts w:hint="cs"/>
          <w:sz w:val="28"/>
          <w:szCs w:val="28"/>
          <w:rtl/>
          <w:lang w:bidi="ar-EG"/>
        </w:rPr>
        <w:t>وللأجبية</w:t>
      </w:r>
      <w:proofErr w:type="spellEnd"/>
      <w:r w:rsidRPr="00935ADF">
        <w:rPr>
          <w:rFonts w:hint="cs"/>
          <w:sz w:val="28"/>
          <w:szCs w:val="28"/>
          <w:rtl/>
          <w:lang w:bidi="ar-EG"/>
        </w:rPr>
        <w:t xml:space="preserve">، وللألحان، ولباقي القراءات الكنسية، يتفق عليها الجميع. واستقر الرأي على </w:t>
      </w:r>
      <w:r w:rsidR="00D32F48" w:rsidRPr="00935ADF">
        <w:rPr>
          <w:rFonts w:hint="cs"/>
          <w:sz w:val="28"/>
          <w:szCs w:val="28"/>
          <w:rtl/>
          <w:lang w:bidi="ar-EG"/>
        </w:rPr>
        <w:t>تكو</w:t>
      </w:r>
      <w:r w:rsidR="005E49FA">
        <w:rPr>
          <w:rFonts w:hint="cs"/>
          <w:sz w:val="28"/>
          <w:szCs w:val="28"/>
          <w:rtl/>
          <w:lang w:bidi="ar-EG"/>
        </w:rPr>
        <w:t>ي</w:t>
      </w:r>
      <w:r w:rsidR="00D32F48" w:rsidRPr="00935ADF">
        <w:rPr>
          <w:rFonts w:hint="cs"/>
          <w:sz w:val="28"/>
          <w:szCs w:val="28"/>
          <w:rtl/>
          <w:lang w:bidi="ar-EG"/>
        </w:rPr>
        <w:t xml:space="preserve">ن لجنة خاصة بهذا الغرض. </w:t>
      </w:r>
    </w:p>
    <w:p w14:paraId="4DE92FAB" w14:textId="51FA7F2D" w:rsidR="00D32F48" w:rsidRPr="00935ADF" w:rsidRDefault="00D32F48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ومن </w:t>
      </w:r>
      <w:r w:rsidR="004D2A6F" w:rsidRPr="00935ADF">
        <w:rPr>
          <w:rFonts w:hint="cs"/>
          <w:b/>
          <w:bCs/>
          <w:sz w:val="28"/>
          <w:szCs w:val="28"/>
          <w:rtl/>
          <w:lang w:bidi="ar-EG"/>
        </w:rPr>
        <w:t xml:space="preserve">جهة المسئولية: </w:t>
      </w:r>
    </w:p>
    <w:p w14:paraId="6B3DEF0F" w14:textId="72735CE3" w:rsidR="004D2A6F" w:rsidRPr="00935ADF" w:rsidRDefault="004D2A6F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اتفق على أن القمص ميخائيل </w:t>
      </w:r>
      <w:proofErr w:type="spellStart"/>
      <w:r w:rsidRPr="00935ADF">
        <w:rPr>
          <w:rFonts w:hint="cs"/>
          <w:sz w:val="28"/>
          <w:szCs w:val="28"/>
          <w:rtl/>
          <w:lang w:bidi="ar-EG"/>
        </w:rPr>
        <w:t>أدوارد</w:t>
      </w:r>
      <w:proofErr w:type="spellEnd"/>
      <w:r w:rsidRPr="00935ADF">
        <w:rPr>
          <w:rFonts w:hint="cs"/>
          <w:sz w:val="28"/>
          <w:szCs w:val="28"/>
          <w:rtl/>
          <w:lang w:bidi="ar-EG"/>
        </w:rPr>
        <w:t xml:space="preserve"> </w:t>
      </w:r>
      <w:r w:rsidR="00EE5195" w:rsidRPr="00935ADF">
        <w:rPr>
          <w:rFonts w:hint="cs"/>
          <w:sz w:val="28"/>
          <w:szCs w:val="28"/>
          <w:rtl/>
          <w:lang w:bidi="ar-EG"/>
        </w:rPr>
        <w:t xml:space="preserve">يشرف على موضوع الإكليريكية والمجلة، والقمص أنطونيوس راغب يشرف على موضوع المجلس </w:t>
      </w:r>
      <w:proofErr w:type="spellStart"/>
      <w:r w:rsidR="00EE5195" w:rsidRPr="00935ADF">
        <w:rPr>
          <w:rFonts w:hint="cs"/>
          <w:sz w:val="28"/>
          <w:szCs w:val="28"/>
          <w:rtl/>
          <w:lang w:bidi="ar-EG"/>
        </w:rPr>
        <w:t>الإكليريكي</w:t>
      </w:r>
      <w:proofErr w:type="spellEnd"/>
      <w:r w:rsidR="00EE5195" w:rsidRPr="00935ADF">
        <w:rPr>
          <w:rFonts w:hint="cs"/>
          <w:sz w:val="28"/>
          <w:szCs w:val="28"/>
          <w:rtl/>
          <w:lang w:bidi="ar-EG"/>
        </w:rPr>
        <w:t xml:space="preserve">. وبعض الآباء الكهنة يشرفون على موضوع الترجمة. </w:t>
      </w:r>
    </w:p>
    <w:p w14:paraId="3110FD2E" w14:textId="299BB413" w:rsidR="00EE5195" w:rsidRPr="00935ADF" w:rsidRDefault="00700F30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وترك الآباء الكهنة في البطريركية نماذج من الترجمات التي قاموا بها في كنائسهم، مع نموذج من المجلات التي تصدرها كنائس المهجر. </w:t>
      </w:r>
    </w:p>
    <w:p w14:paraId="2F450A82" w14:textId="6CE36C00" w:rsidR="00700F30" w:rsidRPr="00935ADF" w:rsidRDefault="00700F30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lastRenderedPageBreak/>
        <w:t xml:space="preserve">موضوع المجلس </w:t>
      </w:r>
      <w:proofErr w:type="spellStart"/>
      <w:r w:rsidRPr="00935ADF">
        <w:rPr>
          <w:rFonts w:hint="cs"/>
          <w:sz w:val="28"/>
          <w:szCs w:val="28"/>
          <w:rtl/>
          <w:lang w:bidi="ar-EG"/>
        </w:rPr>
        <w:t>الإكليريكي</w:t>
      </w:r>
      <w:proofErr w:type="spellEnd"/>
      <w:r w:rsidRPr="00935ADF">
        <w:rPr>
          <w:rFonts w:hint="cs"/>
          <w:sz w:val="28"/>
          <w:szCs w:val="28"/>
          <w:rtl/>
          <w:lang w:bidi="ar-EG"/>
        </w:rPr>
        <w:t xml:space="preserve">. أما لجنة توحيد الترجمات الطقسية، فيشرف عليها الآباء: القمص غبريال عبد السيد، والقمص مرقس </w:t>
      </w:r>
      <w:proofErr w:type="spellStart"/>
      <w:r w:rsidRPr="00935ADF">
        <w:rPr>
          <w:rFonts w:hint="cs"/>
          <w:sz w:val="28"/>
          <w:szCs w:val="28"/>
          <w:rtl/>
          <w:lang w:bidi="ar-EG"/>
        </w:rPr>
        <w:t>مرقس</w:t>
      </w:r>
      <w:proofErr w:type="spellEnd"/>
      <w:r w:rsidRPr="00935ADF">
        <w:rPr>
          <w:rFonts w:hint="cs"/>
          <w:sz w:val="28"/>
          <w:szCs w:val="28"/>
          <w:rtl/>
          <w:lang w:bidi="ar-EG"/>
        </w:rPr>
        <w:t xml:space="preserve">، والقمص روفائيل صبحي، والقمص أنطونيوس حنين، والقس أثناسيوس. </w:t>
      </w:r>
    </w:p>
    <w:p w14:paraId="1C93CB1A" w14:textId="606DB1E2" w:rsidR="00700F30" w:rsidRPr="00935ADF" w:rsidRDefault="00BF0EBA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وناقش البابا مع أبنائه الكهنة موضوعات أخرى منها: </w:t>
      </w:r>
    </w:p>
    <w:p w14:paraId="2F9E2F7E" w14:textId="66FF8BD4" w:rsidR="00BF0EBA" w:rsidRPr="00935ADF" w:rsidRDefault="00BF0EBA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مناهج التربية لكنسية وإمكانية توحيدها. </w:t>
      </w:r>
    </w:p>
    <w:p w14:paraId="57876751" w14:textId="4A827598" w:rsidR="00BF0EBA" w:rsidRPr="00935ADF" w:rsidRDefault="00BF0EBA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العضوية الكنسية، ومدي إمكانية تسجيلها على كومبيوتر. </w:t>
      </w:r>
    </w:p>
    <w:p w14:paraId="5CC98A37" w14:textId="30F45F67" w:rsidR="00BF0EBA" w:rsidRPr="00935ADF" w:rsidRDefault="00692254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المجتمعات القبطية الصغيرة التي يخدمها كنائس كبيرة. </w:t>
      </w:r>
    </w:p>
    <w:p w14:paraId="5D8067D6" w14:textId="2335E724" w:rsidR="00692254" w:rsidRPr="00935ADF" w:rsidRDefault="00692254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تجميع الأسئلة والمشكلات الطقسية وأرسالها </w:t>
      </w:r>
      <w:r w:rsidR="00830911" w:rsidRPr="00935ADF">
        <w:rPr>
          <w:rFonts w:hint="cs"/>
          <w:sz w:val="28"/>
          <w:szCs w:val="28"/>
          <w:rtl/>
          <w:lang w:bidi="ar-EG"/>
        </w:rPr>
        <w:t xml:space="preserve">للرد عليها. </w:t>
      </w:r>
    </w:p>
    <w:p w14:paraId="6D38ACB1" w14:textId="21643B12" w:rsidR="00830911" w:rsidRPr="00935ADF" w:rsidRDefault="00830911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الأيقونات ومدي </w:t>
      </w:r>
      <w:r w:rsidR="007D1880" w:rsidRPr="00935ADF">
        <w:rPr>
          <w:rFonts w:hint="cs"/>
          <w:sz w:val="28"/>
          <w:szCs w:val="28"/>
          <w:rtl/>
          <w:lang w:bidi="ar-EG"/>
        </w:rPr>
        <w:t>ا</w:t>
      </w:r>
      <w:r w:rsidR="00A2120D" w:rsidRPr="00935ADF">
        <w:rPr>
          <w:rFonts w:hint="cs"/>
          <w:sz w:val="28"/>
          <w:szCs w:val="28"/>
          <w:rtl/>
          <w:lang w:bidi="ar-EG"/>
        </w:rPr>
        <w:t xml:space="preserve">تفاقها مع الطقس القبطي. </w:t>
      </w:r>
    </w:p>
    <w:p w14:paraId="41BFB65F" w14:textId="46BF8D81" w:rsidR="00A2120D" w:rsidRPr="00935ADF" w:rsidRDefault="00A2120D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 xml:space="preserve">الهيئات المضادة </w:t>
      </w:r>
      <w:r w:rsidR="007D1880" w:rsidRPr="00935ADF">
        <w:rPr>
          <w:rFonts w:hint="cs"/>
          <w:sz w:val="28"/>
          <w:szCs w:val="28"/>
          <w:rtl/>
          <w:lang w:bidi="ar-EG"/>
        </w:rPr>
        <w:t xml:space="preserve">داخل كنيسة المهجر، ونوعيتها ونشاطها. </w:t>
      </w:r>
    </w:p>
    <w:p w14:paraId="69A0B9BD" w14:textId="08D6514B" w:rsidR="007D1880" w:rsidRPr="00935ADF" w:rsidRDefault="007D1880" w:rsidP="00935ADF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935ADF">
        <w:rPr>
          <w:rFonts w:hint="cs"/>
          <w:b/>
          <w:bCs/>
          <w:sz w:val="28"/>
          <w:szCs w:val="28"/>
          <w:rtl/>
          <w:lang w:bidi="ar-EG"/>
        </w:rPr>
        <w:t xml:space="preserve">كما تحدث البابا مع كهنة المهجر عن ديون مصر. </w:t>
      </w:r>
    </w:p>
    <w:p w14:paraId="17798BCF" w14:textId="34CF91B0" w:rsidR="007D1880" w:rsidRPr="00935ADF" w:rsidRDefault="007D1880" w:rsidP="00935ADF">
      <w:pPr>
        <w:spacing w:after="0" w:line="240" w:lineRule="auto"/>
        <w:rPr>
          <w:sz w:val="28"/>
          <w:szCs w:val="28"/>
          <w:rtl/>
          <w:lang w:bidi="ar-EG"/>
        </w:rPr>
      </w:pPr>
      <w:r w:rsidRPr="00935ADF">
        <w:rPr>
          <w:rFonts w:hint="cs"/>
          <w:sz w:val="28"/>
          <w:szCs w:val="28"/>
          <w:rtl/>
          <w:lang w:bidi="ar-EG"/>
        </w:rPr>
        <w:t>ومدي ما يمكن أن يساهم به أقباط المهجر في هذا المجال وأرسل معهم خطايًا</w:t>
      </w:r>
      <w:r w:rsidR="002915ED" w:rsidRPr="00935ADF">
        <w:rPr>
          <w:rFonts w:hint="cs"/>
          <w:sz w:val="28"/>
          <w:szCs w:val="28"/>
          <w:rtl/>
          <w:lang w:bidi="ar-EG"/>
        </w:rPr>
        <w:t xml:space="preserve"> رسميًا حول المساهمة في سداد هذه الديون. </w:t>
      </w:r>
    </w:p>
    <w:p w14:paraId="2F4DAD4F" w14:textId="77777777" w:rsidR="002915ED" w:rsidRPr="00935ADF" w:rsidRDefault="002915ED" w:rsidP="00935ADF">
      <w:pPr>
        <w:spacing w:after="0" w:line="240" w:lineRule="auto"/>
        <w:rPr>
          <w:sz w:val="28"/>
          <w:szCs w:val="28"/>
          <w:lang w:bidi="ar-EG"/>
        </w:rPr>
      </w:pPr>
    </w:p>
    <w:sectPr w:rsidR="002915ED" w:rsidRPr="00935ADF" w:rsidSect="007D44D9">
      <w:headerReference w:type="default" r:id="rId7"/>
      <w:pgSz w:w="12240" w:h="15840"/>
      <w:pgMar w:top="1440" w:right="1041" w:bottom="1440" w:left="269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0202" w14:textId="77777777" w:rsidR="00751B42" w:rsidRDefault="00751B42" w:rsidP="00751B42">
      <w:pPr>
        <w:spacing w:after="0" w:line="240" w:lineRule="auto"/>
      </w:pPr>
      <w:r>
        <w:separator/>
      </w:r>
    </w:p>
  </w:endnote>
  <w:endnote w:type="continuationSeparator" w:id="0">
    <w:p w14:paraId="35C569B7" w14:textId="77777777" w:rsidR="00751B42" w:rsidRDefault="00751B42" w:rsidP="0075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6DB4" w14:textId="77777777" w:rsidR="00751B42" w:rsidRDefault="00751B42" w:rsidP="00751B42">
      <w:pPr>
        <w:spacing w:after="0" w:line="240" w:lineRule="auto"/>
      </w:pPr>
      <w:r>
        <w:separator/>
      </w:r>
    </w:p>
  </w:footnote>
  <w:footnote w:type="continuationSeparator" w:id="0">
    <w:p w14:paraId="2040248D" w14:textId="77777777" w:rsidR="00751B42" w:rsidRDefault="00751B42" w:rsidP="00751B42">
      <w:pPr>
        <w:spacing w:after="0" w:line="240" w:lineRule="auto"/>
      </w:pPr>
      <w:r>
        <w:continuationSeparator/>
      </w:r>
    </w:p>
  </w:footnote>
  <w:footnote w:id="1">
    <w:p w14:paraId="53936148" w14:textId="48CD70FE" w:rsidR="00751B42" w:rsidRPr="00751B42" w:rsidRDefault="00751B42" w:rsidP="00751B42">
      <w:pPr>
        <w:spacing w:after="0" w:line="240" w:lineRule="auto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51B42">
        <w:rPr>
          <w:rFonts w:hint="cs"/>
          <w:sz w:val="22"/>
          <w:szCs w:val="22"/>
          <w:rtl/>
          <w:lang w:bidi="ar-EG"/>
        </w:rPr>
        <w:t>قداسة البابا يستقبل الكهنة الأقباط بالمهجر، نُشر في مجلة الكرازة 1 فبراير 1986</w:t>
      </w:r>
      <w:r>
        <w:rPr>
          <w:rFonts w:hint="cs"/>
          <w:sz w:val="22"/>
          <w:szCs w:val="22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450E" w14:textId="7FC88824" w:rsidR="00751B42" w:rsidRDefault="00751B42">
    <w:pPr>
      <w:pStyle w:val="Header"/>
    </w:pPr>
    <w:r>
      <w:rPr>
        <w:noProof/>
      </w:rPr>
      <w:drawing>
        <wp:inline distT="0" distB="0" distL="0" distR="0" wp14:anchorId="4B1BBF0B" wp14:editId="52FFC733">
          <wp:extent cx="371475" cy="342900"/>
          <wp:effectExtent l="0" t="0" r="952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E8"/>
    <w:rsid w:val="00036F4E"/>
    <w:rsid w:val="00044F84"/>
    <w:rsid w:val="00053067"/>
    <w:rsid w:val="00054BFB"/>
    <w:rsid w:val="00071123"/>
    <w:rsid w:val="000753C4"/>
    <w:rsid w:val="000C5B05"/>
    <w:rsid w:val="000C77D1"/>
    <w:rsid w:val="000F5629"/>
    <w:rsid w:val="00103E8C"/>
    <w:rsid w:val="0010782A"/>
    <w:rsid w:val="00110BD7"/>
    <w:rsid w:val="00134E4A"/>
    <w:rsid w:val="001549D8"/>
    <w:rsid w:val="00163755"/>
    <w:rsid w:val="00182F80"/>
    <w:rsid w:val="00212ED7"/>
    <w:rsid w:val="00226DC2"/>
    <w:rsid w:val="00256A25"/>
    <w:rsid w:val="002915ED"/>
    <w:rsid w:val="002F114E"/>
    <w:rsid w:val="003366AA"/>
    <w:rsid w:val="00376E2F"/>
    <w:rsid w:val="00387449"/>
    <w:rsid w:val="003A336D"/>
    <w:rsid w:val="003B345B"/>
    <w:rsid w:val="003B71BB"/>
    <w:rsid w:val="00425D2C"/>
    <w:rsid w:val="00433CC0"/>
    <w:rsid w:val="00471952"/>
    <w:rsid w:val="00474399"/>
    <w:rsid w:val="00485DC8"/>
    <w:rsid w:val="004929D5"/>
    <w:rsid w:val="004B117A"/>
    <w:rsid w:val="004D2A6F"/>
    <w:rsid w:val="00503ECB"/>
    <w:rsid w:val="00516D51"/>
    <w:rsid w:val="00532835"/>
    <w:rsid w:val="00542811"/>
    <w:rsid w:val="00544285"/>
    <w:rsid w:val="0055477E"/>
    <w:rsid w:val="005750D5"/>
    <w:rsid w:val="00582AF3"/>
    <w:rsid w:val="005D0CAD"/>
    <w:rsid w:val="005E49FA"/>
    <w:rsid w:val="006029E6"/>
    <w:rsid w:val="00632609"/>
    <w:rsid w:val="0065012E"/>
    <w:rsid w:val="006634ED"/>
    <w:rsid w:val="00676A74"/>
    <w:rsid w:val="00692254"/>
    <w:rsid w:val="006A5182"/>
    <w:rsid w:val="006D108F"/>
    <w:rsid w:val="006F6CC0"/>
    <w:rsid w:val="00700F30"/>
    <w:rsid w:val="00712870"/>
    <w:rsid w:val="007418CB"/>
    <w:rsid w:val="00750374"/>
    <w:rsid w:val="00751B42"/>
    <w:rsid w:val="007B6AA1"/>
    <w:rsid w:val="007D1880"/>
    <w:rsid w:val="007D44D9"/>
    <w:rsid w:val="007E5CF7"/>
    <w:rsid w:val="00811AA3"/>
    <w:rsid w:val="00830911"/>
    <w:rsid w:val="00831906"/>
    <w:rsid w:val="008421E8"/>
    <w:rsid w:val="008465B5"/>
    <w:rsid w:val="008906B5"/>
    <w:rsid w:val="008A16E8"/>
    <w:rsid w:val="008A6498"/>
    <w:rsid w:val="008D3937"/>
    <w:rsid w:val="008E3AE8"/>
    <w:rsid w:val="00930617"/>
    <w:rsid w:val="00935ADF"/>
    <w:rsid w:val="009A6E87"/>
    <w:rsid w:val="009B3755"/>
    <w:rsid w:val="009C765A"/>
    <w:rsid w:val="00A01E6D"/>
    <w:rsid w:val="00A1485F"/>
    <w:rsid w:val="00A2120D"/>
    <w:rsid w:val="00A2748B"/>
    <w:rsid w:val="00A324D6"/>
    <w:rsid w:val="00A600C3"/>
    <w:rsid w:val="00B22545"/>
    <w:rsid w:val="00B24258"/>
    <w:rsid w:val="00B25C58"/>
    <w:rsid w:val="00B27F88"/>
    <w:rsid w:val="00B62F98"/>
    <w:rsid w:val="00B81C93"/>
    <w:rsid w:val="00B842C3"/>
    <w:rsid w:val="00B8615D"/>
    <w:rsid w:val="00B95D46"/>
    <w:rsid w:val="00B95D8C"/>
    <w:rsid w:val="00B97F0C"/>
    <w:rsid w:val="00BF0EBA"/>
    <w:rsid w:val="00C3217A"/>
    <w:rsid w:val="00C44123"/>
    <w:rsid w:val="00C45BDA"/>
    <w:rsid w:val="00C6342E"/>
    <w:rsid w:val="00C655E7"/>
    <w:rsid w:val="00C72E63"/>
    <w:rsid w:val="00CA6D8D"/>
    <w:rsid w:val="00CB145B"/>
    <w:rsid w:val="00CE7477"/>
    <w:rsid w:val="00CF036D"/>
    <w:rsid w:val="00D02CE8"/>
    <w:rsid w:val="00D06EED"/>
    <w:rsid w:val="00D22B43"/>
    <w:rsid w:val="00D27BAC"/>
    <w:rsid w:val="00D32F48"/>
    <w:rsid w:val="00D60324"/>
    <w:rsid w:val="00D64223"/>
    <w:rsid w:val="00D769D9"/>
    <w:rsid w:val="00DF2614"/>
    <w:rsid w:val="00DF5CE8"/>
    <w:rsid w:val="00E40EFD"/>
    <w:rsid w:val="00E50831"/>
    <w:rsid w:val="00E67B91"/>
    <w:rsid w:val="00E84709"/>
    <w:rsid w:val="00ED3ACC"/>
    <w:rsid w:val="00EE1647"/>
    <w:rsid w:val="00EE5195"/>
    <w:rsid w:val="00F01092"/>
    <w:rsid w:val="00F1651E"/>
    <w:rsid w:val="00F3241A"/>
    <w:rsid w:val="00FB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4EC31"/>
  <w15:chartTrackingRefBased/>
  <w15:docId w15:val="{0D18473B-CE0F-46D5-8073-D7D60B3C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45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1B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1B42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1B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B42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51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B42"/>
    <w:rPr>
      <w:rFonts w:ascii="Simplified Arabic" w:hAnsi="Simplified Arabic" w:cs="Simplified Arabi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A0FC-9677-4D33-B164-0067CF28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99</cp:revision>
  <dcterms:created xsi:type="dcterms:W3CDTF">2025-02-25T08:38:00Z</dcterms:created>
  <dcterms:modified xsi:type="dcterms:W3CDTF">2026-06-13T14:27:00Z</dcterms:modified>
</cp:coreProperties>
</file>