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337E" w14:textId="77777777" w:rsidR="00C4193D" w:rsidRDefault="00C4193D" w:rsidP="00C4193D">
      <w:pPr>
        <w:spacing w:after="0" w:line="240" w:lineRule="auto"/>
        <w:jc w:val="center"/>
        <w:rPr>
          <w:rFonts w:ascii="Simplified Arabic" w:hAnsi="Simplified Arabic" w:cs="Simplified Arabic"/>
          <w:sz w:val="36"/>
          <w:szCs w:val="36"/>
          <w:lang w:bidi="ar-EG"/>
        </w:rPr>
      </w:pPr>
      <w:r>
        <w:rPr>
          <w:rFonts w:ascii="Simplified Arabic" w:hAnsi="Simplified Arabic" w:cs="Simplified Arabic"/>
          <w:b/>
          <w:bCs/>
          <w:sz w:val="36"/>
          <w:szCs w:val="36"/>
          <w:rtl/>
          <w:lang w:bidi="ar-EG"/>
        </w:rPr>
        <w:t>طفل الحضانة والطفولة المبكرة</w:t>
      </w:r>
      <w:r>
        <w:rPr>
          <w:rStyle w:val="FootnoteReference"/>
          <w:rFonts w:ascii="Simplified Arabic" w:hAnsi="Simplified Arabic" w:cs="Simplified Arabic"/>
          <w:b/>
          <w:bCs/>
          <w:sz w:val="36"/>
          <w:szCs w:val="36"/>
          <w:rtl/>
          <w:lang w:bidi="ar-EG"/>
        </w:rPr>
        <w:footnoteReference w:id="1"/>
      </w:r>
    </w:p>
    <w:p w14:paraId="10474B4F" w14:textId="7E7AB949"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فصول الحضانة ه</w:t>
      </w:r>
      <w:r>
        <w:rPr>
          <w:rFonts w:ascii="Simplified Arabic" w:hAnsi="Simplified Arabic" w:cs="Simplified Arabic" w:hint="cs"/>
          <w:sz w:val="28"/>
          <w:szCs w:val="28"/>
          <w:rtl/>
          <w:lang w:bidi="ar-EG"/>
        </w:rPr>
        <w:t>ي</w:t>
      </w:r>
      <w:r>
        <w:rPr>
          <w:rFonts w:ascii="Simplified Arabic" w:hAnsi="Simplified Arabic" w:cs="Simplified Arabic"/>
          <w:sz w:val="28"/>
          <w:szCs w:val="28"/>
          <w:rtl/>
          <w:lang w:bidi="ar-EG"/>
        </w:rPr>
        <w:t xml:space="preserve"> ما تسميها بعض فروع مدارس التربية بفصول</w:t>
      </w:r>
      <w:r w:rsidR="00E35822">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w:t>
      </w:r>
      <w:proofErr w:type="spellStart"/>
      <w:r>
        <w:rPr>
          <w:rFonts w:ascii="Simplified Arabic" w:hAnsi="Simplified Arabic" w:cs="Simplified Arabic"/>
          <w:sz w:val="28"/>
          <w:szCs w:val="28"/>
          <w:rtl/>
          <w:lang w:bidi="ar-EG"/>
        </w:rPr>
        <w:t>الملايكة</w:t>
      </w:r>
      <w:proofErr w:type="spellEnd"/>
      <w:r>
        <w:rPr>
          <w:rFonts w:ascii="Simplified Arabic" w:hAnsi="Simplified Arabic" w:cs="Simplified Arabic"/>
          <w:sz w:val="28"/>
          <w:szCs w:val="28"/>
          <w:rtl/>
          <w:lang w:bidi="ar-EG"/>
        </w:rPr>
        <w:t>). وهذه السن يتميز بالأمور الآتية:</w:t>
      </w:r>
    </w:p>
    <w:p w14:paraId="1A20C3B5" w14:textId="77777777" w:rsidR="00C4193D" w:rsidRDefault="00C4193D" w:rsidP="00C4193D">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1- القدرة العجيبة على الحفظ:</w:t>
      </w:r>
    </w:p>
    <w:p w14:paraId="7600BE75"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الطفل له ذاكرة بيضاء بكر، يمكن أن تستقبل معلومات كثيرة جدًا، ينطبق فيها كل شيء. بعكس الكبار الذين تكون ذاكرتهم مشغولة بأمور عديدة، وليست لديها القدرة على استيعاب الكثير.</w:t>
      </w:r>
    </w:p>
    <w:p w14:paraId="15978831"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وعلى رأى أحد علماء التربية. الذي قال إن الطفل في السنوات الأربع الأولى من عمره، يحفظ قاموسًا كاملًا، لأنه بدأ بلا شيء من مفردات اللغة، ثم بدأ يعرف مئات المفردات التي يستخدمها في التعبير عن احتياجات حياته كلها..</w:t>
      </w:r>
    </w:p>
    <w:p w14:paraId="715072AD" w14:textId="77777777" w:rsidR="00C4193D" w:rsidRDefault="00C4193D" w:rsidP="00C4193D">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إذن واجب المدرس نحو الطفل في هذه السن أن يعطيه أكبر قدر من المحفوظات..</w:t>
      </w:r>
    </w:p>
    <w:p w14:paraId="364C3D80"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سواء أن يحفظه الصلاة الربانية، أو باسم الآب والابن والروح القدس، أو تراتيل، أو ألحانًا، أو آيات من الكتاب..</w:t>
      </w:r>
    </w:p>
    <w:p w14:paraId="25E02BA5"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وفى هذه السن لا يهم الطفل إن كان يفهم أو لا يفهم ما يحفظه، فهو عمومًا لا يعي كثيرًا معاني المحفوظات ولكنه قادر أن يحفظ وربما تعجبه موسيقى ما يحفظه.</w:t>
      </w:r>
    </w:p>
    <w:p w14:paraId="23F7321C"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لا يجوز للمدرس أن يحتقر عقلية الصغار وقدراتهم، ويمتنع عن إعطائهم شيئًا يحفظونه، فهو إن امتنع عن هذا، </w:t>
      </w:r>
      <w:proofErr w:type="spellStart"/>
      <w:r>
        <w:rPr>
          <w:rFonts w:ascii="Simplified Arabic" w:hAnsi="Simplified Arabic" w:cs="Simplified Arabic"/>
          <w:sz w:val="28"/>
          <w:szCs w:val="28"/>
          <w:rtl/>
          <w:lang w:bidi="ar-EG"/>
        </w:rPr>
        <w:t>سيملأون</w:t>
      </w:r>
      <w:proofErr w:type="spellEnd"/>
      <w:r>
        <w:rPr>
          <w:rFonts w:ascii="Simplified Arabic" w:hAnsi="Simplified Arabic" w:cs="Simplified Arabic"/>
          <w:sz w:val="28"/>
          <w:szCs w:val="28"/>
          <w:rtl/>
          <w:lang w:bidi="ar-EG"/>
        </w:rPr>
        <w:t xml:space="preserve"> ذاكرتهم بحفظ أشياء أخرى، من البيت من الأصدقاء، من الراديو والتلفزيون، ومن الأناشيد والأغاني.. إلخ.</w:t>
      </w:r>
    </w:p>
    <w:p w14:paraId="5D4A157E"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ويكون المدرس بهذا قد فوت على الأطفال فرصة الحفظ، وحينما يكبرون سوف لا يجدون نفس الإمكانية.. إلى جوار القدرة على الحفظ يتميز طفل هذه المرحلة بخاصية أخرى هي التسليم والقبول.</w:t>
      </w:r>
    </w:p>
    <w:p w14:paraId="7E275AE3" w14:textId="77777777" w:rsidR="00C4193D" w:rsidRDefault="00C4193D" w:rsidP="00C4193D">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2- التسليم والقبول:</w:t>
      </w:r>
    </w:p>
    <w:p w14:paraId="46D6A7AE"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الطفل في هذه السن يقبل كل ما يقال له، ويسلم به بدون نقاش أو جدال، لذلك سنه من أصلح فترات العمر التي تغرس فيها العقائد والمبادئ والقيم.</w:t>
      </w:r>
    </w:p>
    <w:p w14:paraId="33EBA9BC"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وفيما بعد، إن سأل أو طلب الفهم أو جادل في سن متقدمة، إنما يكون ذلك على أساس راسخ موجود من إيمان ثابت فيه منذ طفولته المبكرة.</w:t>
      </w:r>
    </w:p>
    <w:p w14:paraId="72DB5DDF"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وليس من الصالح أن يفوت المدرس على الطفل هذه الفرصة ويحشو ذهنه بتفاهات لا تفيد بشيء محتقرًا عقليته وقدراته. على أن ليس معنى هذا أن تقدم إليه عقائد معقدة كلا بل الإيمان البسيط في كلمات بسيطة، يتسلمها الطفل ويحفظها ثم </w:t>
      </w:r>
      <w:proofErr w:type="spellStart"/>
      <w:r>
        <w:rPr>
          <w:rFonts w:ascii="Simplified Arabic" w:hAnsi="Simplified Arabic" w:cs="Simplified Arabic"/>
          <w:sz w:val="28"/>
          <w:szCs w:val="28"/>
          <w:rtl/>
          <w:lang w:bidi="ar-EG"/>
        </w:rPr>
        <w:t>فى</w:t>
      </w:r>
      <w:proofErr w:type="spellEnd"/>
      <w:r>
        <w:rPr>
          <w:rFonts w:ascii="Simplified Arabic" w:hAnsi="Simplified Arabic" w:cs="Simplified Arabic"/>
          <w:sz w:val="28"/>
          <w:szCs w:val="28"/>
          <w:rtl/>
          <w:lang w:bidi="ar-EG"/>
        </w:rPr>
        <w:t xml:space="preserve"> سن متقدمة تشرح له أعماقها..</w:t>
      </w:r>
    </w:p>
    <w:p w14:paraId="64AD2647" w14:textId="77777777" w:rsidR="00C4193D" w:rsidRDefault="00C4193D" w:rsidP="00C4193D">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3- الخيال:</w:t>
      </w:r>
    </w:p>
    <w:p w14:paraId="61A24BC8"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من مميزات هذا السن أيضًا سعة الخيال، ومحبة القصص التي على لسان الحيوانات والطيور والأسماك والأزهار وقوى الطبيعة، يقبلها ويحبها. في هذه السن يمكن أن تُعطى قصة مثل حمار </w:t>
      </w:r>
      <w:proofErr w:type="spellStart"/>
      <w:r>
        <w:rPr>
          <w:rFonts w:ascii="Simplified Arabic" w:hAnsi="Simplified Arabic" w:cs="Simplified Arabic"/>
          <w:sz w:val="28"/>
          <w:szCs w:val="28"/>
          <w:rtl/>
          <w:lang w:bidi="ar-EG"/>
        </w:rPr>
        <w:t>بلعام</w:t>
      </w:r>
      <w:proofErr w:type="spellEnd"/>
      <w:r>
        <w:rPr>
          <w:rFonts w:ascii="Simplified Arabic" w:hAnsi="Simplified Arabic" w:cs="Simplified Arabic"/>
          <w:sz w:val="28"/>
          <w:szCs w:val="28"/>
          <w:rtl/>
          <w:lang w:bidi="ar-EG"/>
        </w:rPr>
        <w:t>، فلا يناقشها وباقي قصص المعجزات التي تحتاج إلى تسليم، والتي يقبلها خياله، وكذلك تعجبه قصص الملائكة..</w:t>
      </w:r>
    </w:p>
    <w:p w14:paraId="2A421744" w14:textId="77777777" w:rsidR="00C4193D" w:rsidRDefault="00C4193D" w:rsidP="00C4193D">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4- محبة القصص:</w:t>
      </w:r>
    </w:p>
    <w:p w14:paraId="44835CDA"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في هذه السن يحب الطفل أن يسمع الحكايات ويستزيد من سماعها، ويحب من يقصها عليه. والمدرس الناجح هو الذي يحفظ قصصًا كثيرة. ويمكن أن تكون قصصًا من الكتاب أو من التاريخ، أو من سير القديسين. أو من قصص الحيوانات..</w:t>
      </w:r>
    </w:p>
    <w:p w14:paraId="7E8DE62B"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لذلك فتدريس أطفال هذه المرحلة يحتاج إلى كفاءة في المدرس ومعلوماته، وعمق في استعداده للدرس ومهارة في طريقة عرضه، وليس كل من درس يصلح لتدريس الأطفال..</w:t>
      </w:r>
    </w:p>
    <w:p w14:paraId="24C3EAB2" w14:textId="77777777" w:rsidR="00C4193D" w:rsidRDefault="00C4193D" w:rsidP="00C4193D">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5- التقليد:</w:t>
      </w:r>
    </w:p>
    <w:p w14:paraId="0B0F77DF"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الطفل </w:t>
      </w:r>
      <w:proofErr w:type="spellStart"/>
      <w:r>
        <w:rPr>
          <w:rFonts w:ascii="Simplified Arabic" w:hAnsi="Simplified Arabic" w:cs="Simplified Arabic"/>
          <w:sz w:val="28"/>
          <w:szCs w:val="28"/>
          <w:rtl/>
          <w:lang w:bidi="ar-EG"/>
        </w:rPr>
        <w:t>فى</w:t>
      </w:r>
      <w:proofErr w:type="spellEnd"/>
      <w:r>
        <w:rPr>
          <w:rFonts w:ascii="Simplified Arabic" w:hAnsi="Simplified Arabic" w:cs="Simplified Arabic"/>
          <w:sz w:val="28"/>
          <w:szCs w:val="28"/>
          <w:rtl/>
          <w:lang w:bidi="ar-EG"/>
        </w:rPr>
        <w:t xml:space="preserve"> هذه السن شغوف بالتقليد فهو يقلد والديه، ويقلد مدرس مدارس الأحد، ويقلد أصوات الطيور والحيوانات، ويقلد الحركات والكلمات.. لذلك يلزم لمدرس هذه المرحلة أن يكون قدوة في كل تصرفاته وكلماته وحركاته، بل وحتى في ملامحه.. لأن الطفل قد يأخذ منه كل هذا بدلًا من الدرس..</w:t>
      </w:r>
    </w:p>
    <w:p w14:paraId="6B766B3E"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فالمدرس الذي له أخطاء معينة، ولو عن غير قصد، يكون ضارًا بالنسبة إلى هذه السن. فينبغي ليس فقط أن يكون خاليًا من الأخطاء التي يمتصها الطفل، وإنما من الناحية الإيجابية، يلزم أن يكون مثالًا يقتدي به الطفل في كل فضيلة..</w:t>
      </w:r>
    </w:p>
    <w:p w14:paraId="38FD236F" w14:textId="77777777" w:rsidR="00C4193D" w:rsidRDefault="00C4193D" w:rsidP="00C4193D">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ويجب أن يكون المدرس وديعًا يحبه الأطفال.</w:t>
      </w:r>
    </w:p>
    <w:p w14:paraId="6245212E" w14:textId="77777777" w:rsidR="00C4193D" w:rsidRDefault="00C4193D" w:rsidP="00C4193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فلا يستخدم طرق الضرب، أو الانتهار الشديد، أو معاقبة الأطفال بأسلوب يخيفهم، أو ينفرهم من الكنيسة وخدامها.. </w:t>
      </w:r>
    </w:p>
    <w:p w14:paraId="7FCFC336" w14:textId="77777777" w:rsidR="00BB20AF" w:rsidRPr="00C4193D" w:rsidRDefault="00BB20AF" w:rsidP="00C4193D">
      <w:pPr>
        <w:rPr>
          <w:lang w:bidi="ar-EG"/>
        </w:rPr>
      </w:pPr>
    </w:p>
    <w:sectPr w:rsidR="00BB20AF" w:rsidRPr="00C4193D" w:rsidSect="00DA2F87">
      <w:headerReference w:type="default" r:id="rId6"/>
      <w:pgSz w:w="11906" w:h="16838"/>
      <w:pgMar w:top="1440" w:right="1133" w:bottom="1440" w:left="1276"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9EED" w14:textId="77777777" w:rsidR="00C4193D" w:rsidRDefault="00C4193D" w:rsidP="00C4193D">
      <w:pPr>
        <w:spacing w:after="0" w:line="240" w:lineRule="auto"/>
      </w:pPr>
      <w:r>
        <w:separator/>
      </w:r>
    </w:p>
  </w:endnote>
  <w:endnote w:type="continuationSeparator" w:id="0">
    <w:p w14:paraId="6DAEC8EE" w14:textId="77777777" w:rsidR="00C4193D" w:rsidRDefault="00C4193D" w:rsidP="00C4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EE69" w14:textId="77777777" w:rsidR="00C4193D" w:rsidRDefault="00C4193D" w:rsidP="00C4193D">
      <w:pPr>
        <w:spacing w:after="0" w:line="240" w:lineRule="auto"/>
      </w:pPr>
      <w:r>
        <w:separator/>
      </w:r>
    </w:p>
  </w:footnote>
  <w:footnote w:type="continuationSeparator" w:id="0">
    <w:p w14:paraId="48912FD6" w14:textId="77777777" w:rsidR="00C4193D" w:rsidRDefault="00C4193D" w:rsidP="00C4193D">
      <w:pPr>
        <w:spacing w:after="0" w:line="240" w:lineRule="auto"/>
      </w:pPr>
      <w:r>
        <w:continuationSeparator/>
      </w:r>
    </w:p>
  </w:footnote>
  <w:footnote w:id="1">
    <w:p w14:paraId="1116C2F9" w14:textId="1D8ED811" w:rsidR="00C4193D" w:rsidRDefault="00C4193D" w:rsidP="00C4193D">
      <w:pPr>
        <w:spacing w:line="240" w:lineRule="auto"/>
        <w:jc w:val="both"/>
        <w:rPr>
          <w:rFonts w:ascii="Simplified Arabic" w:hAnsi="Simplified Arabic" w:cs="Simplified Arabic"/>
          <w:b/>
          <w:bCs/>
          <w:rtl/>
          <w:lang w:bidi="ar-EG"/>
        </w:rPr>
      </w:pPr>
      <w:r>
        <w:rPr>
          <w:rStyle w:val="FootnoteReference"/>
        </w:rPr>
        <w:footnoteRef/>
      </w:r>
      <w:r>
        <w:rPr>
          <w:rtl/>
        </w:rPr>
        <w:t xml:space="preserve"> </w:t>
      </w:r>
      <w:r>
        <w:rPr>
          <w:rFonts w:ascii="Simplified Arabic" w:hAnsi="Simplified Arabic" w:cs="Simplified Arabic"/>
          <w:rtl/>
          <w:lang w:bidi="ar-EG"/>
        </w:rPr>
        <w:t xml:space="preserve">مقال: قداسة البابا </w:t>
      </w:r>
      <w:proofErr w:type="spellStart"/>
      <w:r>
        <w:rPr>
          <w:rFonts w:ascii="Simplified Arabic" w:hAnsi="Simplified Arabic" w:cs="Simplified Arabic"/>
          <w:rtl/>
          <w:lang w:bidi="ar-EG"/>
        </w:rPr>
        <w:t>شنوده</w:t>
      </w:r>
      <w:proofErr w:type="spellEnd"/>
      <w:r>
        <w:rPr>
          <w:rFonts w:ascii="Simplified Arabic" w:hAnsi="Simplified Arabic" w:cs="Simplified Arabic"/>
          <w:rtl/>
          <w:lang w:bidi="ar-EG"/>
        </w:rPr>
        <w:t xml:space="preserve"> الثالث "</w:t>
      </w:r>
      <w:r>
        <w:rPr>
          <w:rFonts w:ascii="Simplified Arabic" w:hAnsi="Simplified Arabic" w:cs="Simplified Arabic" w:hint="cs"/>
          <w:rtl/>
          <w:lang w:bidi="ar-EG"/>
        </w:rPr>
        <w:t>التربية الكنسية</w:t>
      </w:r>
      <w:r>
        <w:rPr>
          <w:rFonts w:ascii="Simplified Arabic" w:hAnsi="Simplified Arabic" w:cs="Simplified Arabic"/>
          <w:rtl/>
          <w:lang w:bidi="ar-EG"/>
        </w:rPr>
        <w:t xml:space="preserve"> - طفل الحضانة والطفولة المبكرة"،</w:t>
      </w:r>
      <w:r>
        <w:rPr>
          <w:rFonts w:ascii="Simplified Arabic" w:hAnsi="Simplified Arabic" w:cs="Simplified Arabic"/>
          <w:b/>
          <w:bCs/>
          <w:rtl/>
          <w:lang w:bidi="ar-EG"/>
        </w:rPr>
        <w:t xml:space="preserve"> </w:t>
      </w:r>
      <w:r>
        <w:rPr>
          <w:rFonts w:ascii="Simplified Arabic" w:hAnsi="Simplified Arabic" w:cs="Simplified Arabic" w:hint="cs"/>
          <w:rtl/>
          <w:lang w:bidi="ar-EG"/>
        </w:rPr>
        <w:t>الكرازة 28 أغسطس 1981</w:t>
      </w:r>
      <w:r>
        <w:rPr>
          <w:rFonts w:ascii="Simplified Arabic" w:hAnsi="Simplified Arabic" w:cs="Simplified Arabic"/>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24EB" w14:textId="689F6822" w:rsidR="00DA2F87" w:rsidRDefault="00DA2F87">
    <w:pPr>
      <w:pStyle w:val="Header"/>
    </w:pPr>
    <w:r>
      <w:rPr>
        <w:noProof/>
      </w:rPr>
      <w:drawing>
        <wp:inline distT="0" distB="0" distL="0" distR="0" wp14:anchorId="466AE1E7" wp14:editId="0D6936EF">
          <wp:extent cx="691515" cy="752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628"/>
    <w:rsid w:val="00012234"/>
    <w:rsid w:val="00024513"/>
    <w:rsid w:val="001B188D"/>
    <w:rsid w:val="00260B41"/>
    <w:rsid w:val="00261382"/>
    <w:rsid w:val="002D7C80"/>
    <w:rsid w:val="002E619D"/>
    <w:rsid w:val="002F194A"/>
    <w:rsid w:val="00381F10"/>
    <w:rsid w:val="003912E4"/>
    <w:rsid w:val="003B78F4"/>
    <w:rsid w:val="00475C2E"/>
    <w:rsid w:val="00525D0A"/>
    <w:rsid w:val="00537A31"/>
    <w:rsid w:val="00600D67"/>
    <w:rsid w:val="00685317"/>
    <w:rsid w:val="006D78EF"/>
    <w:rsid w:val="00717F85"/>
    <w:rsid w:val="00782A28"/>
    <w:rsid w:val="0080621F"/>
    <w:rsid w:val="0082375A"/>
    <w:rsid w:val="00867D86"/>
    <w:rsid w:val="008E6058"/>
    <w:rsid w:val="008F2D06"/>
    <w:rsid w:val="0092117A"/>
    <w:rsid w:val="009D34B5"/>
    <w:rsid w:val="00A06628"/>
    <w:rsid w:val="00A259A4"/>
    <w:rsid w:val="00B60F15"/>
    <w:rsid w:val="00B76554"/>
    <w:rsid w:val="00BB20AF"/>
    <w:rsid w:val="00C4193D"/>
    <w:rsid w:val="00D105BC"/>
    <w:rsid w:val="00DA2F87"/>
    <w:rsid w:val="00DF4F79"/>
    <w:rsid w:val="00E35822"/>
    <w:rsid w:val="00F3604E"/>
    <w:rsid w:val="00F76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B0050"/>
  <w15:docId w15:val="{7FB74C38-2D16-440C-8E8B-0941BFFC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4193D"/>
    <w:rPr>
      <w:vertAlign w:val="superscript"/>
    </w:rPr>
  </w:style>
  <w:style w:type="paragraph" w:styleId="Header">
    <w:name w:val="header"/>
    <w:basedOn w:val="Normal"/>
    <w:link w:val="HeaderChar"/>
    <w:uiPriority w:val="99"/>
    <w:unhideWhenUsed/>
    <w:rsid w:val="00DA2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F87"/>
  </w:style>
  <w:style w:type="paragraph" w:styleId="Footer">
    <w:name w:val="footer"/>
    <w:basedOn w:val="Normal"/>
    <w:link w:val="FooterChar"/>
    <w:uiPriority w:val="99"/>
    <w:unhideWhenUsed/>
    <w:rsid w:val="00DA2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Omdaix</dc:creator>
  <cp:lastModifiedBy>tk</cp:lastModifiedBy>
  <cp:revision>6</cp:revision>
  <dcterms:created xsi:type="dcterms:W3CDTF">2018-03-02T12:04:00Z</dcterms:created>
  <dcterms:modified xsi:type="dcterms:W3CDTF">2026-01-15T12:39:00Z</dcterms:modified>
</cp:coreProperties>
</file>