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DCB9" w14:textId="77777777" w:rsidR="00000000" w:rsidRDefault="006159FC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الخيانة والمؤامرة</w:t>
      </w:r>
    </w:p>
    <w:p w14:paraId="6CFD5E30" w14:textId="77777777" w:rsidR="00000000" w:rsidRDefault="006159FC">
      <w:pPr>
        <w:pStyle w:val="NormalWeb"/>
        <w:bidi/>
        <w:jc w:val="center"/>
        <w:rPr>
          <w:rtl/>
        </w:rPr>
      </w:pPr>
      <w:r>
        <w:rPr>
          <w:rtl/>
        </w:rPr>
        <w:t> </w:t>
      </w:r>
    </w:p>
    <w:p w14:paraId="4F1349BD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من ليلة الأربعاء، نتذكر التآمر على المسيح، وخيانتنا له...</w:t>
      </w:r>
    </w:p>
    <w:p w14:paraId="3200C847" w14:textId="27BDDCCA" w:rsidR="00000000" w:rsidRDefault="00A453A9">
      <w:pPr>
        <w:pStyle w:val="NormalWeb"/>
        <w:bidi/>
        <w:rPr>
          <w:rtl/>
        </w:rPr>
      </w:pPr>
      <w:r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لا تظنو</w:t>
      </w:r>
      <w:r>
        <w:rPr>
          <w:rStyle w:val="Strong"/>
          <w:rFonts w:ascii="Tahoma" w:hAnsi="Tahoma" w:cs="Tahoma" w:hint="eastAsia"/>
          <w:color w:val="000000"/>
          <w:sz w:val="27"/>
          <w:szCs w:val="27"/>
          <w:rtl/>
        </w:rPr>
        <w:t>ا</w:t>
      </w:r>
      <w:r w:rsidR="006159FC"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أن يهوذا هو الوحيد الذي خان المسيح. يهوذا هو صاحب الخيانة الكبرى الصريحة، أذ باع سيده، وسلمه لأعدائه بخيانة فيها التواء قلب: قبلة من الخارج، مع دسيسة وتسليم!!</w:t>
      </w:r>
    </w:p>
    <w:p w14:paraId="631025DB" w14:textId="38ECAD01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لهذا، فإننا – </w:t>
      </w:r>
      <w:r w:rsidR="00AC0A7C">
        <w:rPr>
          <w:rFonts w:ascii="Tahoma" w:hAnsi="Tahoma" w:cs="Tahoma" w:hint="cs"/>
          <w:color w:val="000000"/>
          <w:sz w:val="27"/>
          <w:szCs w:val="27"/>
          <w:rtl/>
        </w:rPr>
        <w:t>احتياجا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على قبلة يهوذا، نمنع القبلة </w:t>
      </w:r>
      <w:r w:rsidR="00063FDE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الكنيسة، من ليلة أربعاء البصخة إلى 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نهاية أسبوع الآلام. كان يهوذا </w:t>
      </w:r>
      <w:r w:rsidR="00C72B20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قبلته، كشجرة التين المورقة </w:t>
      </w:r>
      <w:r w:rsidR="00063FDE">
        <w:rPr>
          <w:rFonts w:ascii="Tahoma" w:hAnsi="Tahoma" w:cs="Tahoma" w:hint="cs"/>
          <w:color w:val="000000"/>
          <w:sz w:val="27"/>
          <w:szCs w:val="27"/>
          <w:rtl/>
        </w:rPr>
        <w:t>التي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لعنها المسيح: من الخارج القبله، والورق الخارج. ولاثمر </w:t>
      </w:r>
      <w:r w:rsidR="00157588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الداخل...</w:t>
      </w:r>
    </w:p>
    <w:p w14:paraId="7D892922" w14:textId="4104BCE7" w:rsidR="00000000" w:rsidRDefault="002D70A7">
      <w:pPr>
        <w:pStyle w:val="NormalWeb"/>
        <w:bidi/>
        <w:rPr>
          <w:rtl/>
        </w:rPr>
      </w:pPr>
      <w:r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صدقوني</w:t>
      </w:r>
      <w:r w:rsidR="006159FC"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يا أخوتى، أن السيد المسيح لم يترك يهوذا من محبته على الأطلاق. فكم من مرة. أنذره ليبعده عن الخطية.</w:t>
      </w:r>
    </w:p>
    <w:p w14:paraId="11FBF0BF" w14:textId="67646FD8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قال للتلاميذ "واحد 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منكم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سيسلمنى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"، ليخجل يهوذا. وقال "كان خيراً لذلك الإنسان لو لم يولد"، لكي يخاف يهوذا ويبتعد. وقال "الذي يغمس </w:t>
      </w:r>
      <w:r w:rsidR="00DF51D0">
        <w:rPr>
          <w:rFonts w:ascii="Tahoma" w:hAnsi="Tahoma" w:cs="Tahoma" w:hint="cs"/>
          <w:color w:val="000000"/>
          <w:sz w:val="27"/>
          <w:szCs w:val="27"/>
          <w:rtl/>
        </w:rPr>
        <w:t>معي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</w:t>
      </w:r>
      <w:r w:rsidR="002D70A7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الصفحة" ليذكره بأنه صديقه الذي يأكل معه عيشاً وملحاً، من صفحة واحدة، فيندم ويراجع نفسه.</w:t>
      </w:r>
    </w:p>
    <w:p w14:paraId="094F7860" w14:textId="54D36E73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وعاتبه قائلا "الذي تريده أن تعمله، أعمله بأكثر سرعة"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، ليشعره أنه عارف بما يدبره، ولكي يوبخه.. وحتى آخر لحظة، عندما تقدم يهوذا وقبله قال له الرب </w:t>
      </w:r>
      <w:r w:rsidR="002D70A7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عتاب "أبقبله تسلم أبن الأنسان؟!" (لو48:22).. بل قال له بالأكثر "يا</w:t>
      </w:r>
      <w:r w:rsidR="004A1874">
        <w:rPr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rtl/>
        </w:rPr>
        <w:t>صاحب، لماذا جئت؟!" (مت 50:26).</w:t>
      </w:r>
    </w:p>
    <w:p w14:paraId="48C9BC10" w14:textId="74277DBC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كان الرب يستطيع أن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يمنعة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من </w:t>
      </w:r>
      <w:r w:rsidR="008E5AEA">
        <w:rPr>
          <w:rFonts w:ascii="Tahoma" w:hAnsi="Tahoma" w:cs="Tahoma" w:hint="cs"/>
          <w:color w:val="000000"/>
          <w:sz w:val="27"/>
          <w:szCs w:val="27"/>
          <w:rtl/>
        </w:rPr>
        <w:t>الاقتراب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إليه، ويمنعه من تقبيله، وهو</w:t>
      </w:r>
      <w:r w:rsidR="00342DFD">
        <w:rPr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rtl/>
        </w:rPr>
        <w:t>عارف بخيانته... لكنه سمح له "يا</w:t>
      </w:r>
      <w:r w:rsidR="004A1874">
        <w:rPr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صاحب"،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بدلأ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من أن يقول له "يا</w:t>
      </w:r>
      <w:r w:rsidR="004A1874">
        <w:rPr>
          <w:rFonts w:ascii="Tahoma" w:hAnsi="Tahoma" w:cs="Tahoma" w:hint="cs"/>
          <w:color w:val="000000"/>
          <w:sz w:val="27"/>
          <w:szCs w:val="27"/>
          <w:rtl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rtl/>
        </w:rPr>
        <w:t>خائن..".</w:t>
      </w:r>
    </w:p>
    <w:p w14:paraId="7E408CB2" w14:textId="072DE285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وكانت القبلة وقتذاك بالفم، كما </w:t>
      </w:r>
      <w:r w:rsidR="00342DFD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قصة سمعان </w:t>
      </w:r>
      <w:r w:rsidR="004A1874">
        <w:rPr>
          <w:rFonts w:ascii="Tahoma" w:hAnsi="Tahoma" w:cs="Tahoma" w:hint="cs"/>
          <w:color w:val="000000"/>
          <w:sz w:val="27"/>
          <w:szCs w:val="27"/>
          <w:rtl/>
        </w:rPr>
        <w:t>الفريسي</w:t>
      </w:r>
      <w:r>
        <w:rPr>
          <w:rFonts w:ascii="Tahoma" w:hAnsi="Tahoma" w:cs="Tahoma"/>
          <w:color w:val="000000"/>
          <w:sz w:val="27"/>
          <w:szCs w:val="27"/>
          <w:rtl/>
        </w:rPr>
        <w:t>.</w:t>
      </w:r>
    </w:p>
    <w:p w14:paraId="0D629588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نلاحظ أيضا أن السيد المسيح، على الرغم من معرفته المسبقة بأخلاقيات يهوذا وخيانته، لم يمنعه ذلك من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أختياره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رسولا من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الأثنى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عشرة، بل جعل 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الصندوق أيضا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فى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عهدته!! وظل الصندوق معه، على الرغم من أنه كان يسرق ما فيه!</w:t>
      </w:r>
    </w:p>
    <w:p w14:paraId="1A0F4878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ومع كل هذا، باع يهوذا معلمه، وأباه الروحي، ومرشده، وصديقه، الذي عاش معه ثلاث سنوات يستمع إلى تعاليمه، ويبصر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معجزاته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، بل ويصنع معجزات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بأسمه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!! ويأكل ويشرب معه. ويقينا، لا يمكن لإنسان </w:t>
      </w:r>
      <w:r>
        <w:rPr>
          <w:rFonts w:ascii="Tahoma" w:hAnsi="Tahoma" w:cs="Tahoma"/>
          <w:color w:val="000000"/>
          <w:sz w:val="27"/>
          <w:szCs w:val="27"/>
          <w:rtl/>
        </w:rPr>
        <w:t>أن يأكل من نفس الصفحة مع آخر، إلا إذا كان مقرباً إليه جداً...</w:t>
      </w:r>
    </w:p>
    <w:p w14:paraId="575BD0B3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lastRenderedPageBreak/>
        <w:t>لقد باع يهوذا سيده، وباعه بثمن تافه جداً، بثلاثين من الفضة، ثمن عبد...</w:t>
      </w:r>
    </w:p>
    <w:p w14:paraId="78624A33" w14:textId="77777777" w:rsidR="00000000" w:rsidRDefault="006159F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ما أرخص المسيح في نظر </w:t>
      </w:r>
      <w:proofErr w:type="spellStart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الخطاة</w:t>
      </w:r>
      <w:proofErr w:type="spellEnd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!! يبيعونه أحيانا بثمن أقل من هذا بكثير!</w:t>
      </w:r>
    </w:p>
    <w:p w14:paraId="6DC58B4C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هناك من يريد أن يتخلص من المسيح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بأى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ثمن!، وبلا مقابل، </w:t>
      </w:r>
      <w:r>
        <w:rPr>
          <w:rFonts w:ascii="Tahoma" w:hAnsi="Tahoma" w:cs="Tahoma"/>
          <w:color w:val="000000"/>
          <w:sz w:val="27"/>
          <w:szCs w:val="27"/>
          <w:rtl/>
        </w:rPr>
        <w:t>بل وقد يدفع أيضاً من ماله ومن حياته ومن صحته، ليبعد عن المسيح! إنها خيانة...</w:t>
      </w:r>
    </w:p>
    <w:p w14:paraId="4E7DDDB7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الشخص الذي يبيع عدوه، ربما يجد لنفسه عذراً،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فى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أن هذا العدو قد أساء إليه. أما الذي يبيع صديقه وحبيبه ومرشده، فهو لا شك خائن...</w:t>
      </w:r>
    </w:p>
    <w:p w14:paraId="4DAFA01A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الأنسان الذي يعرف المحبة والوفاء، لا يمكن أن يخون صا</w:t>
      </w:r>
      <w:r>
        <w:rPr>
          <w:rFonts w:ascii="Tahoma" w:hAnsi="Tahoma" w:cs="Tahoma"/>
          <w:color w:val="000000"/>
          <w:sz w:val="27"/>
          <w:szCs w:val="27"/>
          <w:rtl/>
        </w:rPr>
        <w:t>حبه، مهما حدث.</w:t>
      </w:r>
    </w:p>
    <w:p w14:paraId="659DF17D" w14:textId="77777777" w:rsidR="00000000" w:rsidRDefault="006159F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فلنتدرب أن نكون أوفياء، بعضنا نحو بعض، حتى نستطيع أن نكون أوفياء من نحو الله الذي لا نبصره.</w:t>
      </w:r>
    </w:p>
    <w:p w14:paraId="774645C3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بطرس الرسول، أنكر المسيح عن ضعف وخوف، ولكن قلبه كان يحبه من الداخل... أما يهوذا، فلم يكن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فى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قلبه هذا الحب، ولم يكن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فى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الخارج خطر يخيفه أو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يتهددة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>. إنم</w:t>
      </w:r>
      <w:r>
        <w:rPr>
          <w:rFonts w:ascii="Tahoma" w:hAnsi="Tahoma" w:cs="Tahoma"/>
          <w:color w:val="000000"/>
          <w:sz w:val="27"/>
          <w:szCs w:val="27"/>
          <w:rtl/>
        </w:rPr>
        <w:t>ا هو من سعى بنفسه، تدفعه الشهوة إلى الخيانة...</w:t>
      </w:r>
    </w:p>
    <w:p w14:paraId="5DEF459F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اليهود أيضاً خانوا المسيح، وسلموه لبيلاطس، وكم صنع المسيح لهم من الخير.</w:t>
      </w:r>
    </w:p>
    <w:p w14:paraId="3F4EC14C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خانوا هذا الحبيب الذي تجسد لأجل خلاصهم، والذي جال بينهم يصنع خيراً!</w:t>
      </w:r>
    </w:p>
    <w:p w14:paraId="4B5A66F6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ومع ذلك فإن أولئك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الخونه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الذين باعوا المسيح للرومان، وقالوا لبيلاطس أ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صلبه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أصلبه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>، هؤلاء لم يتركهم المسيح من محبته. وصلى لأجلهم قائلا "أغفر لهم يا أبتاه، لأنهم لا يدرون ماذا يفعلون"... والذي آمن منهم، قبله إليه، وغفر له خطاياه... وأنعم عليه بالخلاص...</w:t>
      </w:r>
    </w:p>
    <w:p w14:paraId="662CC9DA" w14:textId="77777777" w:rsidR="00000000" w:rsidRDefault="006159F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ما أعجب قلب المسيح الطيب، الذي يحب بلا ثمن، بلا مقابل، </w:t>
      </w:r>
      <w:proofErr w:type="spellStart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ولايتغير</w:t>
      </w:r>
      <w:proofErr w:type="spellEnd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</w:t>
      </w:r>
      <w:proofErr w:type="spellStart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فى</w:t>
      </w:r>
      <w:proofErr w:type="spellEnd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محبته، ب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ل يبقى أمينا، مهما كنا غير أمناء...</w:t>
      </w:r>
    </w:p>
    <w:p w14:paraId="5F488BE8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الأنسان الخائن يخون حتى أحباءه. أما السيد المسيح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فى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محبته، فقد منح الخلاص حتى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لأعدائة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الذين خانوه، ولم يرفضهم لما رجعوا إليه... ما أعجب قلب المسيح! لأنه من الصعب على إنسان أن يحب من سبق فخانه...!</w:t>
      </w:r>
    </w:p>
    <w:p w14:paraId="7D2C29B4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الخيانة مرض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فى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القلب،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وأ</w:t>
      </w:r>
      <w:r>
        <w:rPr>
          <w:rFonts w:ascii="Tahoma" w:hAnsi="Tahoma" w:cs="Tahoma"/>
          <w:color w:val="000000"/>
          <w:sz w:val="27"/>
          <w:szCs w:val="27"/>
          <w:rtl/>
        </w:rPr>
        <w:t>نحراف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فى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النفس والفكر،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وأنهيار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فى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المستوى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الروحى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والأجتماعى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... لذلك فالأنسان الخائن، يحتقر نفسه من الداخل. الذي يخونك، لست محتاجاً أن تعاتبه أو توبخه، أتركه لنفسه: ضميره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يحطمة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>، وقلبه يقتله، كيهوذا...</w:t>
      </w:r>
    </w:p>
    <w:p w14:paraId="2248EA35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ولكن لعل معاملات المسيح الطيبة ليهوذا، وقوله له وقت تسلي</w:t>
      </w:r>
      <w:r>
        <w:rPr>
          <w:rFonts w:ascii="Tahoma" w:hAnsi="Tahoma" w:cs="Tahoma"/>
          <w:color w:val="000000"/>
          <w:sz w:val="27"/>
          <w:szCs w:val="27"/>
          <w:rtl/>
        </w:rPr>
        <w:t>مه "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ياصاحب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، لماذا جئت"؟! كل هذا أثر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فى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نفسه، فندم جداً، وأرجع المال، وقال أخطأت إذا سلمت دماً </w:t>
      </w:r>
      <w:r>
        <w:rPr>
          <w:rFonts w:ascii="Tahoma" w:hAnsi="Tahoma" w:cs="Tahoma"/>
          <w:color w:val="000000"/>
          <w:sz w:val="27"/>
          <w:szCs w:val="27"/>
          <w:rtl/>
        </w:rPr>
        <w:lastRenderedPageBreak/>
        <w:t>بريئاً. وأستبد به الندم، فشنق نفسه. يهوذا أحتقر نفسه، ولم يحتملها. المسيح لم يعاقبه، ولكن ضميره عاقبه بشدة...</w:t>
      </w:r>
    </w:p>
    <w:p w14:paraId="624DCAFE" w14:textId="77777777" w:rsidR="00000000" w:rsidRDefault="006159F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ليتنا نسأل أنفسنا: هل نحن نحب المسيح كما يحبنا؟ أم المحبة من طرف واحد؟ وهل نحن نبيع المسيح أحيانا، بثمن كبير أو ضئيل؟</w:t>
      </w:r>
    </w:p>
    <w:p w14:paraId="5D716703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وفى أسبوع الآلام، فلنتذكر آلام المسيح لأجلنا. ولنبادله حباً بحب، ولنتألم من أجله كما تألم لآجلنا...</w:t>
      </w:r>
    </w:p>
    <w:p w14:paraId="6289B7C7" w14:textId="77777777" w:rsidR="00000000" w:rsidRDefault="006159F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مقياسك </w:t>
      </w:r>
      <w:proofErr w:type="spellStart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فى</w:t>
      </w:r>
      <w:proofErr w:type="spellEnd"/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ملكوت الله هو هذا: مقدار ما 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تحمله من ألم، لأجل المسيح.</w:t>
      </w:r>
    </w:p>
    <w:p w14:paraId="585C3764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إن قلت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إنى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أريد أن أحبه، ولكن من غير ألم، تكون كمن يريد أن يصل إليه من الباب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االواسع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>، وكمن يرفض صليب المسيح.</w:t>
      </w:r>
    </w:p>
    <w:p w14:paraId="64C5D8F5" w14:textId="77777777" w:rsidR="00000000" w:rsidRDefault="006159F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وإن أحببت ذاتك، أو أحببت العالم، أكثر من المسيح، تكون خائنا له...تبيعه لأجل شهوة زائلة...!</w:t>
      </w:r>
    </w:p>
    <w:p w14:paraId="152122D9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عجيب أن تبيع المسيح، الذي اشت</w:t>
      </w:r>
      <w:r>
        <w:rPr>
          <w:rFonts w:ascii="Tahoma" w:hAnsi="Tahoma" w:cs="Tahoma"/>
          <w:color w:val="000000"/>
          <w:sz w:val="27"/>
          <w:szCs w:val="27"/>
          <w:rtl/>
        </w:rPr>
        <w:t>راك بدمه، وبذل ذاته عنك!!</w:t>
      </w:r>
    </w:p>
    <w:p w14:paraId="33428B44" w14:textId="77777777" w:rsidR="00000000" w:rsidRDefault="006159F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عجيب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فى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 هذه الخيانة، أن تنسى صورتك الإلهية، وتنزل إلى مستوى يهوذا المسكين، الذي لما تفتحت عيناه، لم يستطع أن ينظر إلى صورته...</w:t>
      </w:r>
    </w:p>
    <w:p w14:paraId="1AE57E88" w14:textId="77777777" w:rsidR="00000000" w:rsidRDefault="006159FC">
      <w:pPr>
        <w:rPr>
          <w:rFonts w:eastAsia="Times New Roman"/>
          <w:rtl/>
        </w:rPr>
      </w:pPr>
      <w:r>
        <w:rPr>
          <w:rFonts w:eastAsia="Times New Roman"/>
        </w:rPr>
        <w:pict w14:anchorId="6DDF5C15">
          <v:rect id="_x0000_i1025" style="width:0;height:1.5pt" o:hralign="center" o:hrstd="t" o:hr="t" fillcolor="#a0a0a0" stroked="f"/>
        </w:pict>
      </w:r>
    </w:p>
    <w:p w14:paraId="7133DE2D" w14:textId="77777777" w:rsidR="006159FC" w:rsidRDefault="006159FC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- بمجلة الكرازة - السنة الثامنة (ا</w:t>
      </w:r>
      <w:r>
        <w:rPr>
          <w:rFonts w:ascii="Tahoma" w:hAnsi="Tahoma" w:cs="Tahoma"/>
          <w:color w:val="000000"/>
          <w:sz w:val="17"/>
          <w:szCs w:val="17"/>
          <w:rtl/>
        </w:rPr>
        <w:t>لعدد الرابع عشر) 8-4-1977م</w:t>
      </w:r>
    </w:p>
    <w:sectPr w:rsidR="006159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D9B"/>
    <w:rsid w:val="00035EA6"/>
    <w:rsid w:val="00063FDE"/>
    <w:rsid w:val="00066D9B"/>
    <w:rsid w:val="00157588"/>
    <w:rsid w:val="002D70A7"/>
    <w:rsid w:val="00342DFD"/>
    <w:rsid w:val="004A1874"/>
    <w:rsid w:val="006159FC"/>
    <w:rsid w:val="008E5AEA"/>
    <w:rsid w:val="00A453A9"/>
    <w:rsid w:val="00AC0A7C"/>
    <w:rsid w:val="00C72B20"/>
    <w:rsid w:val="00D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9AC1"/>
  <w15:docId w15:val="{F3F5B284-3D73-47C7-8D0B-60FC75F1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12</cp:revision>
  <dcterms:created xsi:type="dcterms:W3CDTF">2026-04-03T10:17:00Z</dcterms:created>
  <dcterms:modified xsi:type="dcterms:W3CDTF">2026-04-03T10:21:00Z</dcterms:modified>
</cp:coreProperties>
</file>