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D4BD" w14:textId="7A64C4E9" w:rsidR="00BA52CA" w:rsidRPr="006A7483" w:rsidRDefault="00BA52CA" w:rsidP="00366E8A">
      <w:pPr>
        <w:tabs>
          <w:tab w:val="right" w:pos="9360"/>
        </w:tabs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العلاقات بين الآباء الكهنة</w:t>
      </w:r>
      <w:r w:rsidR="00731B4A" w:rsidRPr="006A7483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C82155C" w14:textId="77777777" w:rsidR="00366E8A" w:rsidRDefault="00634AC0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قد يوجد في </w:t>
      </w:r>
      <w:r w:rsidR="00BA52C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كنيسة واحدة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اثنان من الآباء الكهنة أو ثلاثة أو أكثر.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ويعيشون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</w:t>
      </w:r>
      <w:r w:rsidR="007E5FCC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جو من المودة والتعاون.</w:t>
      </w:r>
      <w:r w:rsidR="008E0A2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1B244F44" w14:textId="767B1FDB" w:rsidR="00BA52CA" w:rsidRPr="00366E8A" w:rsidRDefault="00634AC0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ولكن يحدث</w:t>
      </w:r>
      <w:r w:rsidR="00AC5807" w:rsidRPr="003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أحيان</w:t>
      </w:r>
      <w:r w:rsidR="007E5FCC" w:rsidRPr="003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AC5807" w:rsidRPr="003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أن يوجد جو من التنافس و</w:t>
      </w:r>
      <w:r w:rsidRPr="00366E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الصدام.</w:t>
      </w:r>
    </w:p>
    <w:p w14:paraId="5B01A6D6" w14:textId="77777777" w:rsidR="00634AC0" w:rsidRPr="006A7483" w:rsidRDefault="00970293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وعن هذا الجو من التنافس،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34AC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أحدثكم اليوم:</w:t>
      </w:r>
    </w:p>
    <w:p w14:paraId="696A565A" w14:textId="77777777" w:rsidR="00634AC0" w:rsidRPr="006A7483" w:rsidRDefault="00970293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المنافسات و</w:t>
      </w:r>
      <w:r w:rsidR="00634AC0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أسبابها:</w:t>
      </w:r>
    </w:p>
    <w:p w14:paraId="2F7FA924" w14:textId="28240EEB" w:rsidR="00634AC0" w:rsidRPr="006A7483" w:rsidRDefault="00634AC0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يتنافسون في خدمة القداس الواحد: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يستلم الذبيحة؟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يكون الكاهن الشريك؟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ي</w:t>
      </w:r>
      <w:r w:rsidR="00591948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لقي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العظة؟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يرفع البخور</w:t>
      </w:r>
      <w:r w:rsidR="00591948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</w:p>
    <w:p w14:paraId="4F8899E0" w14:textId="105B952D" w:rsidR="00634AC0" w:rsidRPr="006A7483" w:rsidRDefault="00005782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يتنافسون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اجتماعات الشبان من يقودها؟</w:t>
      </w:r>
      <w:r w:rsidR="00591948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 الخدمة في التربية الكنسية: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يشرف عليها؟</w:t>
      </w:r>
      <w:r w:rsidR="00591948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وقد يتنافسون في افتقاد الشعب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كسب محبة الناس.</w:t>
      </w:r>
      <w:r w:rsidR="003B38C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</w:t>
      </w:r>
      <w:r w:rsidR="00366E8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ليت هذا التنافس يوجد جو</w:t>
      </w:r>
      <w:r w:rsidR="003E187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من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النشاط في المحبة.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لكن</w:t>
      </w:r>
      <w:r w:rsidR="00E203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كثير</w:t>
      </w:r>
      <w:r w:rsidR="003E187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ما يوجد لون</w:t>
      </w:r>
      <w:r w:rsidR="003E187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الف</w:t>
      </w:r>
      <w:r w:rsidR="003E187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رقة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الان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قسام.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يكون لذ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 أثر</w:t>
      </w:r>
      <w:r w:rsidR="00C44C3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الشعب.</w:t>
      </w:r>
    </w:p>
    <w:p w14:paraId="4684115F" w14:textId="77777777" w:rsidR="00005782" w:rsidRPr="006A7483" w:rsidRDefault="00005782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ولهذا</w:t>
      </w:r>
      <w:r w:rsidR="00970293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الانقسام أسباب عديدة،</w:t>
      </w:r>
      <w:r w:rsidR="003E1872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منها:</w:t>
      </w:r>
    </w:p>
    <w:p w14:paraId="539B5209" w14:textId="77777777" w:rsidR="00005782" w:rsidRPr="006A7483" w:rsidRDefault="003B38C0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ربما يكون طبع الواحد غير طبع ا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لآخر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ربما يكون أسلوب التعامل مختلف</w:t>
      </w:r>
      <w:r w:rsidR="003E187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قد تكون</w:t>
      </w:r>
      <w:r w:rsidR="00C44C3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السياسة المالية مختلفة.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هذا يسبب إشكالات داخل الشعب.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قد تكون للواحد مواهب لا توجد عند زميله.</w:t>
      </w:r>
    </w:p>
    <w:p w14:paraId="08A70C06" w14:textId="77777777" w:rsidR="003B38C0" w:rsidRPr="006A7483" w:rsidRDefault="003B38C0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ولكن أخطر النتائج يكون في حديث أحد الآباء الكهنة ضد زميله...</w:t>
      </w:r>
    </w:p>
    <w:p w14:paraId="0B84F31D" w14:textId="7AC61977" w:rsidR="003B38C0" w:rsidRPr="006A7483" w:rsidRDefault="003B38C0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يحدث هذا في زيارة أب كاهن لإحدى الأسرات.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حدث هناك عن مشاكله مع زميله،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يش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كو من بعض تصرفاته أو بعض صفاته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تكون الزيارة افتقاد</w:t>
      </w:r>
      <w:r w:rsidR="00E2632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وإنما مسك سيرة.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ويقع أفراد الأسرة في أفكار إدانة،</w:t>
      </w:r>
      <w:r w:rsidR="00E2632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سواء </w:t>
      </w:r>
      <w:r w:rsidR="00E2632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جهة المتكلم أو الذي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يتكلم عنه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يقولون: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7029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إذا كانت علاقات ا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لآباء الكهنة هكذا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فماذا تكون علاقات سائر المؤمنين؟!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 أين يأخذون القدوة والمثال؟!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وإذا لم يستطع كاهنان اثنان أن يتعاونا مع</w:t>
      </w:r>
      <w:r w:rsidR="0007596C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فكيف يمكن نشر المودة وسط أفراد الشعب؟!</w:t>
      </w:r>
    </w:p>
    <w:p w14:paraId="066F441B" w14:textId="56DEEB35" w:rsidR="002722E9" w:rsidRPr="006A7483" w:rsidRDefault="00946BBD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تلاف</w:t>
      </w:r>
      <w:r w:rsidR="00272A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2722E9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المنافسات</w:t>
      </w:r>
    </w:p>
    <w:p w14:paraId="7594657F" w14:textId="77777777" w:rsidR="002722E9" w:rsidRPr="006A7483" w:rsidRDefault="00AA3E7D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فكيف يمكن تلا</w:t>
      </w:r>
      <w:r w:rsidR="0007596C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 هذه المنافسة و</w:t>
      </w:r>
      <w:r w:rsidR="002722E9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هذا الانقسام.</w:t>
      </w:r>
    </w:p>
    <w:p w14:paraId="5906A0FC" w14:textId="4B945784" w:rsidR="002722E9" w:rsidRPr="006A7483" w:rsidRDefault="00272A57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الكاهن الواثق بنفسه،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يختلف مع زميله،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ينافسه،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AA3E7D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يتشاج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معه،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722E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 يشعر باستمرار أن الباب مفتوح أمامه.</w:t>
      </w:r>
    </w:p>
    <w:p w14:paraId="2E7B9E76" w14:textId="40EB062B" w:rsidR="00BB4704" w:rsidRPr="006A7483" w:rsidRDefault="00272A57" w:rsidP="006F7654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AA3E7D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وكذ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الكاهن الكثير المواهب لا يتنافس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كان زميله لا يترك له الخدمة الطقسية،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فأمامه العظة.</w:t>
      </w:r>
      <w:r w:rsidR="00761C2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 لم يترك له العظة أمامه الافتقاد.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F7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لم يترك له الافتقاد،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فأمامة الأنشطة المتعددة.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F7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لم يترك له هذه،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فأمامه الاعترافات.</w:t>
      </w:r>
      <w:r w:rsidR="006F76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أن عبارة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"إن</w:t>
      </w:r>
      <w:r w:rsidR="00BB470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لم يترك له</w:t>
      </w:r>
      <w:r w:rsidR="00761C2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61C2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هي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مجرد فرض.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 من الناحية العملية،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أمامه كل المجالات.</w:t>
      </w:r>
    </w:p>
    <w:p w14:paraId="577AD455" w14:textId="0FA5FBFC" w:rsidR="00D16DC6" w:rsidRPr="006A7483" w:rsidRDefault="006F7654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61C2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 فإن الكاهن الروحي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صاحب الطباع و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الصفات الروحية بالضرورة سيتهافت الناس على زيارته له</w:t>
      </w:r>
      <w:r w:rsidR="000B60B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6D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ويتهافتون على الاعتراف على يديه وعلى نوال صلواته وبركاته.</w:t>
      </w:r>
    </w:p>
    <w:p w14:paraId="1E3094F3" w14:textId="77777777" w:rsidR="000B60B0" w:rsidRPr="006A7483" w:rsidRDefault="007D47C3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 لم يسمح له الكاهن الآخر أن يستلم صلوات القداسات العادي</w:t>
      </w:r>
      <w:r w:rsidR="000B60B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ة، فإن محبيه سيطلبون منه أن يصلي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لهم قداسات خاصة. إذن لا مجال للمنافسة.</w:t>
      </w:r>
    </w:p>
    <w:p w14:paraId="48CF0079" w14:textId="77777777" w:rsidR="007D47C3" w:rsidRPr="006A7483" w:rsidRDefault="007D47C3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ي</w:t>
      </w:r>
      <w:r w:rsidR="001D5D0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جوز إظهار هذا التنافس للناس، خوفً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العثرة..</w:t>
      </w:r>
    </w:p>
    <w:p w14:paraId="485205C3" w14:textId="77777777" w:rsidR="007D47C3" w:rsidRPr="006A7483" w:rsidRDefault="007D47C3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السيد المسيح لما رأى التلاميذ يتنافسون على الرئاسة، قال لهم:</w:t>
      </w:r>
    </w:p>
    <w:p w14:paraId="0DB3E196" w14:textId="6DC0B215" w:rsidR="007D47C3" w:rsidRPr="006A7483" w:rsidRDefault="007D47C3" w:rsidP="00366E8A">
      <w:pPr>
        <w:tabs>
          <w:tab w:val="right" w:pos="9360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27E5C" w:rsidRPr="006A7483">
        <w:rPr>
          <w:rFonts w:ascii="Simplified Arabic" w:hAnsi="Simplified Arabic" w:cs="Simplified Arabic"/>
          <w:sz w:val="28"/>
          <w:szCs w:val="28"/>
          <w:rtl/>
        </w:rPr>
        <w:t>أَنْتُمْ تَعْلَمُونَ أَنَّ رُؤَسَاءَ الأُمَمِ يَسُودُونَهُمْ وَالْعُظَمَاءَ يَتَسَلَّطُونَ عَلَيْهِمْ. فَلاَ يَكُونُ هَكَذَا فِيكُمْ. بَلْ مَنْ أَرَا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دَ أَنْ يَكُونَ فِيكُمْ عَظِيم</w:t>
      </w:r>
      <w:r w:rsidR="001A212C" w:rsidRPr="006A74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ا</w:t>
      </w:r>
      <w:r w:rsidR="001A212C" w:rsidRPr="006A74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فَلْيَكُنْ لَكُمْ خَادِم</w:t>
      </w:r>
      <w:r w:rsidR="001A212C" w:rsidRPr="006A74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ا</w:t>
      </w:r>
      <w:r w:rsidR="00327E5C" w:rsidRPr="006A7483">
        <w:rPr>
          <w:rFonts w:ascii="Simplified Arabic" w:hAnsi="Simplified Arabic" w:cs="Simplified Arabic"/>
          <w:sz w:val="28"/>
          <w:szCs w:val="28"/>
          <w:rtl/>
        </w:rPr>
        <w:t>. وَمَنْ أَرَا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دَ أَنْ يَكُونَ فِيكُمْ أَوَّل</w:t>
      </w:r>
      <w:r w:rsidR="001A212C" w:rsidRPr="006A74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ا</w:t>
      </w:r>
      <w:r w:rsidR="001A212C" w:rsidRPr="006A74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فَلْيَكُنْ لَكُمْ عَبْد</w:t>
      </w:r>
      <w:r w:rsidR="001A212C" w:rsidRPr="006A748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A212C" w:rsidRPr="006A7483">
        <w:rPr>
          <w:rFonts w:ascii="Simplified Arabic" w:hAnsi="Simplified Arabic" w:cs="Simplified Arabic"/>
          <w:sz w:val="28"/>
          <w:szCs w:val="28"/>
          <w:rtl/>
        </w:rPr>
        <w:t>ا</w:t>
      </w:r>
      <w:r w:rsidR="00327E5C" w:rsidRPr="006A7483">
        <w:rPr>
          <w:rFonts w:ascii="Simplified Arabic" w:hAnsi="Simplified Arabic" w:cs="Simplified Arabic"/>
          <w:sz w:val="28"/>
          <w:szCs w:val="28"/>
          <w:rtl/>
        </w:rPr>
        <w:t>. كَمَا أَنَّ ابْنَ الإِنْسَانِ لَمْ يَأْتِ لِيُخْدَمَ بَلْ لِيَخْدِمَ وَلِيَبْذِلَ نَفْسَهُ فِدْيَةً</w:t>
      </w:r>
      <w:r w:rsidR="001A212C" w:rsidRPr="006A748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27E5C" w:rsidRPr="006A7483">
        <w:rPr>
          <w:rFonts w:ascii="Simplified Arabic" w:hAnsi="Simplified Arabic" w:cs="Simplified Arabic"/>
          <w:sz w:val="28"/>
          <w:szCs w:val="28"/>
          <w:rtl/>
        </w:rPr>
        <w:t>عَنْ كَثِيرِينَ</w:t>
      </w:r>
      <w:r w:rsidR="009A7D5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</w:t>
      </w:r>
      <w:r w:rsidR="00213CA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20: 25- 28</w:t>
      </w:r>
      <w:r w:rsidR="009A7D5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48E1DF81" w14:textId="77777777" w:rsidR="009E4191" w:rsidRPr="006A7483" w:rsidRDefault="00CD643F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فإن نافسك زميل لا</w:t>
      </w:r>
      <w:r w:rsidR="00213CA5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تنافسه أنت وإن تكلم عل</w:t>
      </w:r>
      <w:r w:rsidR="009E4191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يك أمام آخرين،</w:t>
      </w:r>
      <w:r w:rsidR="009A7D54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9E4191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 تتكلم عليه أنت.</w:t>
      </w:r>
    </w:p>
    <w:p w14:paraId="1C48318E" w14:textId="77777777" w:rsidR="00213CA5" w:rsidRPr="006A7483" w:rsidRDefault="009A7D54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الحديث في</w:t>
      </w:r>
      <w:r w:rsidR="00213CA5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البيوت</w:t>
      </w:r>
      <w:r w:rsidR="001D5D09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18A1D853" w14:textId="136BEE0F" w:rsidR="00CD643F" w:rsidRPr="006A7483" w:rsidRDefault="001D5D09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الناس يحترمون الأب الهاد</w:t>
      </w:r>
      <w:r w:rsidR="00D71261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ئ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الذي</w:t>
      </w:r>
      <w:r w:rsidR="00CD643F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C18A2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لا </w:t>
      </w:r>
      <w:r w:rsidR="005E0933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يتحدث فى </w:t>
      </w:r>
      <w:proofErr w:type="gramStart"/>
      <w:r w:rsidR="005E0933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ز</w:t>
      </w:r>
      <w:r w:rsidR="000A0C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5E0933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اته</w:t>
      </w:r>
      <w:proofErr w:type="gramEnd"/>
      <w:r w:rsidR="005E0933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لهم عن سيرة زميله..</w:t>
      </w:r>
    </w:p>
    <w:p w14:paraId="13F4A36C" w14:textId="54E2E38A" w:rsidR="005E0933" w:rsidRPr="006A7483" w:rsidRDefault="001D5D09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ويعجبون بالكاهن الذي</w:t>
      </w:r>
      <w:r w:rsidR="005E09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يزورهم، فيجلس معهم جلسة روحية تقربهم إلى الله</w:t>
      </w:r>
      <w:r w:rsidR="005C18A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E09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يحترمون روحياته، ويستفيدون من كلماته.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</w:t>
      </w:r>
      <w:r w:rsidR="005C18A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عج</w:t>
      </w:r>
      <w:r w:rsidR="005C18A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بون بالكاهن الذي</w:t>
      </w:r>
      <w:r w:rsidR="005E09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 قالوا له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="005E09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5C18A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5E09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5C18A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َ </w:t>
      </w:r>
      <w:r w:rsidR="005E09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علينا أبونا فلان، وتكلم </w:t>
      </w:r>
      <w:r w:rsidR="00E9451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ضدك فقال </w:t>
      </w:r>
      <w:r w:rsidR="00F759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E9451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نك فعلت كذا وكذا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"..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يجيبهم قائل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9451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"فليغفر الرب لي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بصلواته"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ثم ينتقل بهم إلى حديث روحي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E9451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أما الكاهن الذي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 قالوا له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"إن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أبانا فلان تكلم ضدك"، يجيبهم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"لا..</w:t>
      </w:r>
      <w:r w:rsidR="00D7126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من كان بيته من زجاج، لا</w:t>
      </w:r>
      <w:r w:rsidR="005F2F2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يقذف الناس بالحجارة"،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ثم يشرح بتفصيل ما يشين ذ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 الأب..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2233AB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 أن الناس يقولون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"كلهم من صنف واحد"..</w:t>
      </w:r>
      <w:r w:rsidR="00F17FB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4405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ويعثرون من كليهما...</w:t>
      </w:r>
    </w:p>
    <w:p w14:paraId="2B2E33B6" w14:textId="77777777" w:rsidR="00E44050" w:rsidRPr="006A7483" w:rsidRDefault="009E419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لذ</w:t>
      </w:r>
      <w:r w:rsidR="00E44050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لك إن افتقد كاهن أسرة، ليكن هدفه فائدتها الروحية، وليس كرامته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الشخصية.</w:t>
      </w:r>
    </w:p>
    <w:p w14:paraId="26829FEA" w14:textId="77777777" w:rsidR="009E4191" w:rsidRPr="006A7483" w:rsidRDefault="009E419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إن كان ما قيل عنه معثر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حق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ًا، فليشرح لهم الأمر في موضوعية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إيجابية</w:t>
      </w:r>
      <w:r w:rsidR="00A8791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دون أن يمس من نقل </w:t>
      </w:r>
      <w:r w:rsidR="002233AB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A8791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2233AB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اخترع تلك العثرات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دائم</w:t>
      </w:r>
      <w:r w:rsidR="002233AB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يأخذ الشر مدة ثم ينقض</w:t>
      </w:r>
      <w:r w:rsidR="002233AB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فإن تكلم ضدك زميلك 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="00B27EA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البيوت، سيأتي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وقت يسأم الناس فيه مثل ذلك</w:t>
      </w:r>
      <w:r w:rsidR="00A8791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8791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الكلام. وقد يقولون له في صراحة: "</w:t>
      </w:r>
      <w:r w:rsidR="0072489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كفى يا أبانا كلام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في</w:t>
      </w:r>
      <w:r w:rsidR="0072489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هذه الموضوعات فقد تعبن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ا".. أو قد يقطعون حديثه بسؤال في موضوع آخر، لكي يبعدوه عن الحديث في سيرتك، في</w:t>
      </w:r>
      <w:r w:rsidR="0050579D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حرج و</w:t>
      </w:r>
      <w:r w:rsidR="0072489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0579D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72489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خجل</w:t>
      </w:r>
      <w:r w:rsidR="00AC580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وقد يقارنون بين أسلوبك الروحي، وأسلوبه في</w:t>
      </w:r>
      <w:r w:rsidR="0072489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التشهير، فترجح كفتك عنده</w:t>
      </w:r>
      <w:r w:rsidR="00530644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72489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7C3DA2D4" w14:textId="719A9895" w:rsidR="001D5D09" w:rsidRPr="006A7483" w:rsidRDefault="00AC5807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إنني</w:t>
      </w:r>
      <w:r w:rsidR="001D5D09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أخشى أن منا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زعات الكهنة مع بعضهم البعض، ت</w:t>
      </w:r>
      <w:r w:rsidR="00625C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عطي</w:t>
      </w:r>
      <w:r w:rsidR="001D5D09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مجال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 للطوائف في الاستيلاء على الشعب...</w:t>
      </w:r>
    </w:p>
    <w:p w14:paraId="0B137367" w14:textId="0BDA2927" w:rsidR="00AC5807" w:rsidRPr="006A7483" w:rsidRDefault="00AC5807" w:rsidP="00834EF4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وكما قال أحد الأ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باء الروحيين</w:t>
      </w:r>
      <w:r w:rsidR="00597DCD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"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تنازع نسران على فريسة، فكانت من نصيب الثعلب"</w:t>
      </w:r>
      <w:r w:rsidR="00625C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="00625C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أنه فيما يتشاجران</w:t>
      </w:r>
      <w:r w:rsidR="00834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834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أتى غريب، فاستولى على ما يتشاجران عليه..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وحتى </w:t>
      </w:r>
      <w:r w:rsidR="00834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لم تأت الطوائف وتجذب الشعب إليها، فإن بعض</w:t>
      </w:r>
      <w:r w:rsidR="00597DCD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الشعب سوف يتضايق من روح ال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صومة ب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 الآباء،</w:t>
      </w:r>
      <w:r w:rsidR="00CC621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ويذهب إلى اجتماعات ت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 الطوائف من تلقاء نفسه.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لذلك اهتموا بالعمل الروحي الب</w:t>
      </w:r>
      <w:r w:rsidR="00B8500F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B8500F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َّ</w:t>
      </w:r>
      <w:r w:rsidR="00A67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اء، وابعدوا عن المنازعات.</w:t>
      </w:r>
    </w:p>
    <w:p w14:paraId="043EFAE8" w14:textId="77777777" w:rsidR="00B8500F" w:rsidRPr="006A7483" w:rsidRDefault="00A67F5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تقسيم المنطقة:</w:t>
      </w:r>
    </w:p>
    <w:p w14:paraId="7F2C4A81" w14:textId="77777777" w:rsidR="00A67F51" w:rsidRPr="006A7483" w:rsidRDefault="00A67F5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بعض الكهنة يقسمون منطقة الكنيسة إلى أقسام جغرا</w:t>
      </w:r>
      <w:r w:rsidR="00B8500F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فية. وكل أب له منطقة رعوية. وذل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 تفادي</w:t>
      </w:r>
      <w:r w:rsidR="00B8500F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للاختلاف.</w:t>
      </w:r>
    </w:p>
    <w:p w14:paraId="613327DA" w14:textId="006FC978" w:rsidR="00A67F51" w:rsidRPr="006A7483" w:rsidRDefault="00A67F5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يختلفون حول مناطق الحدود. ويشعر البعض م</w:t>
      </w:r>
      <w:r w:rsidR="005930F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نهم أن الحدود قد تحولت إلى قيود.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وذلك أن الكاهن</w:t>
      </w:r>
      <w:r w:rsidR="00834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834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سيامته</w:t>
      </w:r>
      <w:r w:rsidR="00834EF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527FAD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ر</w:t>
      </w:r>
      <w:r w:rsidR="00D65DF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سم </w:t>
      </w:r>
      <w:r w:rsidR="00311F2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منطقة الكنيسة كلها. وقد يطلبه بعض الشعب في منطقة أخرى، ولا يستطيع أن يقول لا...</w:t>
      </w:r>
    </w:p>
    <w:p w14:paraId="028CD31B" w14:textId="77777777" w:rsidR="005930F2" w:rsidRPr="006A7483" w:rsidRDefault="005930F2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التقسيم من أجل التعاون في الرعاية أمر مقبول.</w:t>
      </w:r>
      <w:r w:rsidR="007952C1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ولكن هناك أمور</w:t>
      </w:r>
      <w:r w:rsidR="007952C1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كثيرة لا يصلح فيها التقسيم إطلاق</w:t>
      </w:r>
      <w:r w:rsidR="00B913C3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ا...</w:t>
      </w:r>
    </w:p>
    <w:p w14:paraId="6F8B5E6A" w14:textId="2C9A3FD1" w:rsidR="005930F2" w:rsidRPr="006A7483" w:rsidRDefault="005930F2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مثال ذلك صلوات الجناز مثلا</w:t>
      </w:r>
      <w:r w:rsidR="007952C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952C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هل يستطيع أب كاهن </w:t>
      </w:r>
      <w:proofErr w:type="gramStart"/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</w:t>
      </w:r>
      <w:r w:rsidR="00D65DF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proofErr w:type="gramEnd"/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يقوم بواجب العزاء نحو أحد من شعب الكنيسة،</w:t>
      </w:r>
      <w:r w:rsidR="00CF338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باعتبار أنه ليس من منطقته؟! كذل</w:t>
      </w:r>
      <w:r w:rsidR="00356CE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 في الكوارث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الحوادث، يجب أن يساهم الكل في إبداء شعور</w:t>
      </w:r>
      <w:r w:rsidR="008732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 نحو من حلت بهم تل</w:t>
      </w:r>
      <w:r w:rsidR="00CF338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 الضيقة و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المساهمة معهم في حلها، دون النظر إلى موضوع الحدود</w:t>
      </w:r>
      <w:r w:rsidR="008732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نفس الوضع نقوله في افتقاد المرضى، سواء في البيوت أو المستشفيات. </w:t>
      </w:r>
      <w:r w:rsidR="00CF338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يستطيع أب كاهن أن ي</w:t>
      </w:r>
      <w:r w:rsidR="008732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CF338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="008732C6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صر في افتقاد مريض والسؤال عنه و</w:t>
      </w:r>
      <w:r w:rsidR="00CF338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الاطمئنان عليه بحجة أنه ليس من منطقتة...</w:t>
      </w:r>
    </w:p>
    <w:p w14:paraId="50B1FDC6" w14:textId="77777777" w:rsidR="00CF3380" w:rsidRPr="006A7483" w:rsidRDefault="009A3AD9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كذلك موضوع الاعتراف، لا يدخل أبدً</w:t>
      </w:r>
      <w:r w:rsidR="00CF3380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في موضوع حدود جغرافية.</w:t>
      </w:r>
    </w:p>
    <w:p w14:paraId="576169AC" w14:textId="794F3911" w:rsidR="00CF3380" w:rsidRPr="006A7483" w:rsidRDefault="00CF3380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 يمكن أن يأت</w:t>
      </w:r>
      <w:r w:rsidR="00CF0C77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إنسان ليعترف، فيسأل</w:t>
      </w:r>
      <w:r w:rsidR="00A0467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الكاهن عن عنوانه ليعرف من أ</w:t>
      </w:r>
      <w:r w:rsidR="003B70A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منطقة هو ثم يرفض قبول اعترافه لسبب أنه ليس من منطقته؟! أية عثرة تكون لمثل هذا الإنسان</w:t>
      </w:r>
      <w:r w:rsidR="009A3AD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رفض الأب له؟ كما أن من حق أي شخص أن يعترف عند الأب الذي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يستريح له. وليس من حقنا أن نرفض إنسان</w:t>
      </w:r>
      <w:r w:rsidR="009A3AD9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يأت</w:t>
      </w:r>
      <w:r w:rsidR="008F663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إلينا تائب</w:t>
      </w:r>
      <w:r w:rsidR="00A55BC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ًا.</w:t>
      </w:r>
    </w:p>
    <w:p w14:paraId="4F1FD608" w14:textId="6F4D4499" w:rsidR="00A55BC5" w:rsidRPr="006A7483" w:rsidRDefault="00A55BC5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ترتيب الخدمة،</w:t>
      </w:r>
      <w:r w:rsidR="00801733"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="003B70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يجوز أن يتحول من تقسيم إلى انقسام.</w:t>
      </w:r>
    </w:p>
    <w:p w14:paraId="51B7FFA9" w14:textId="038344DF" w:rsidR="000B5F51" w:rsidRPr="006A7483" w:rsidRDefault="00A55BC5" w:rsidP="00171A37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هناك أمور عا</w:t>
      </w:r>
      <w:r w:rsidR="008017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مة وواجبات عامة، يشعر كل كاهن في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الكنيسة أن عليه واجب</w:t>
      </w:r>
      <w:r w:rsidR="00801733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حيالها، لا ي</w:t>
      </w:r>
      <w:r w:rsidR="0003474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مكن أن تعفيه منه حدود جغرافية هي من صنعنا نحن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="00171A3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تبقى مسألة الافتقاد. وفي هذه أيض</w:t>
      </w:r>
      <w:r w:rsidR="004A42F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نقول</w:t>
      </w:r>
      <w:r w:rsidR="004A42F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A04671" w:rsidRPr="006A7483">
        <w:rPr>
          <w:rFonts w:ascii="Simplified Arabic" w:hAnsi="Simplified Arabic" w:cs="Simplified Arabic"/>
          <w:sz w:val="28"/>
          <w:szCs w:val="28"/>
          <w:rtl/>
        </w:rPr>
        <w:t>الْحَرْفَ يَقْتُلُ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A42F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(2كو</w:t>
      </w:r>
      <w:r w:rsidR="00AA40D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3: 6</w:t>
      </w:r>
      <w:r w:rsidR="004A42F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1AD7CB71" w14:textId="5DF5C6CC" w:rsidR="000B5F51" w:rsidRPr="006A7483" w:rsidRDefault="000B5F5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فإن طلبت إحدى العائلات من أب كاهن أن يزورها، لا</w:t>
      </w:r>
      <w:r w:rsidR="00AA40D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يمكنه أن يرفض طلبها قائل</w:t>
      </w:r>
      <w:r w:rsidR="00AA40D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ا:</w:t>
      </w:r>
      <w:r w:rsidR="004A42F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"لا أستطيع زيارتكم، لأنكم لستم من منطقت</w:t>
      </w:r>
      <w:r w:rsidR="00AA40D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</w:t>
      </w:r>
      <w:r w:rsidR="004A42FE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171A3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أنهم سيقولون له في استغراب:</w:t>
      </w:r>
      <w:r w:rsidR="00FD5FB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"كيف هذا يا أبا</w:t>
      </w:r>
      <w:r w:rsidR="00FD5FB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نا؟! ألست قسيس كنيستنا؟!". أتراه يستط</w:t>
      </w:r>
      <w:r w:rsidR="00AA40D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D5FB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 أن يجيب: لقد اتفقت مع زميلي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الخدمة </w:t>
      </w:r>
      <w:proofErr w:type="gramStart"/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لا</w:t>
      </w:r>
      <w:proofErr w:type="gramEnd"/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أزوركم، لأنكم أنتم من منطقت</w:t>
      </w:r>
      <w:r w:rsidR="00AA40D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!!</w:t>
      </w:r>
    </w:p>
    <w:p w14:paraId="63A467BE" w14:textId="73EA4C0F" w:rsidR="000B5F51" w:rsidRPr="006A7483" w:rsidRDefault="000B5F5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="00FD5FB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قًا إن التعاون وتنظيم الخدمة شيء، والانقسام شيء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آخر..</w:t>
      </w:r>
      <w:r w:rsidR="00FD5FB5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وإعلان هذا الانقسام على الشعب شيء</w:t>
      </w:r>
      <w:r w:rsidR="004623D0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معثر وغير عملي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</w:p>
    <w:p w14:paraId="352CDEFB" w14:textId="77777777" w:rsidR="000B5F51" w:rsidRPr="006A7483" w:rsidRDefault="00B677D2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أجمل المحبة التي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تجمع كاهنين معًا في خدمة واحدة..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يتعاونان مع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B5F51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رعاية شعب الكنيسة.</w:t>
      </w:r>
    </w:p>
    <w:p w14:paraId="15731FCC" w14:textId="77777777" w:rsidR="001B3F93" w:rsidRPr="006A7483" w:rsidRDefault="000B5F51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 حتى إن ف</w:t>
      </w:r>
      <w:r w:rsidR="00DF47B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="00DF47B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="00DF47B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التعاون، وحتى لو صار زميلك في الخدمة خصمًا لك، تذكر حينئذ قول السيد الرب:</w:t>
      </w:r>
      <w:r w:rsidR="0064688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C979C10" w14:textId="77777777" w:rsidR="000B5F51" w:rsidRPr="006A7483" w:rsidRDefault="000D64CB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91552" w:rsidRPr="006A7483">
        <w:rPr>
          <w:rFonts w:ascii="Simplified Arabic" w:hAnsi="Simplified Arabic" w:cs="Simplified Arabic"/>
          <w:b/>
          <w:bCs/>
          <w:sz w:val="28"/>
          <w:szCs w:val="28"/>
          <w:rtl/>
        </w:rPr>
        <w:t>كُنْ مُرَاضِي</w:t>
      </w:r>
      <w:r w:rsidR="00E91552" w:rsidRPr="006A74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E91552" w:rsidRPr="006A748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91552" w:rsidRPr="006A74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91552" w:rsidRPr="006A7483">
        <w:rPr>
          <w:rFonts w:ascii="Simplified Arabic" w:hAnsi="Simplified Arabic" w:cs="Simplified Arabic"/>
          <w:b/>
          <w:bCs/>
          <w:sz w:val="28"/>
          <w:szCs w:val="28"/>
          <w:rtl/>
        </w:rPr>
        <w:t>لِخَصْمِكَ سَرِيع</w:t>
      </w:r>
      <w:r w:rsidR="00E91552" w:rsidRPr="006A74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E91552" w:rsidRPr="006A7483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E91552" w:rsidRPr="006A74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91552" w:rsidRPr="006A7483">
        <w:rPr>
          <w:rFonts w:ascii="Simplified Arabic" w:hAnsi="Simplified Arabic" w:cs="Simplified Arabic"/>
          <w:b/>
          <w:bCs/>
          <w:sz w:val="28"/>
          <w:szCs w:val="28"/>
          <w:rtl/>
        </w:rPr>
        <w:t>مَا دُمْتَ مَعَهُ فِي الطَّرِيقِ</w:t>
      </w: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4688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</w:t>
      </w:r>
      <w:r w:rsidR="00CD3B2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5: 25</w:t>
      </w:r>
      <w:r w:rsidR="00646882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5F4B128A" w14:textId="77777777" w:rsidR="00AD5447" w:rsidRPr="006A7483" w:rsidRDefault="00AD5447" w:rsidP="00366E8A">
      <w:pPr>
        <w:tabs>
          <w:tab w:val="right" w:pos="936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كيف تكسبه وتحيا معه في سلام، فهذا م</w:t>
      </w:r>
      <w:r w:rsidR="00B76B3A" w:rsidRPr="006A74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سوف أحدثك عنه في العدد المقبل، إن شاءت نعمة الرب وعشنا.</w:t>
      </w:r>
    </w:p>
    <w:sectPr w:rsidR="00AD5447" w:rsidRPr="006A7483" w:rsidSect="006A7483">
      <w:headerReference w:type="default" r:id="rId7"/>
      <w:pgSz w:w="12240" w:h="15840"/>
      <w:pgMar w:top="1440" w:right="900" w:bottom="1440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2345" w14:textId="77777777" w:rsidR="0087532C" w:rsidRDefault="0087532C" w:rsidP="0087532C">
      <w:pPr>
        <w:spacing w:after="0" w:line="240" w:lineRule="auto"/>
      </w:pPr>
      <w:r>
        <w:separator/>
      </w:r>
    </w:p>
  </w:endnote>
  <w:endnote w:type="continuationSeparator" w:id="0">
    <w:p w14:paraId="1BFC2C18" w14:textId="77777777" w:rsidR="0087532C" w:rsidRDefault="0087532C" w:rsidP="0087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FE60" w14:textId="77777777" w:rsidR="0087532C" w:rsidRDefault="0087532C" w:rsidP="00731B4A">
      <w:pPr>
        <w:bidi/>
        <w:spacing w:after="0" w:line="240" w:lineRule="auto"/>
      </w:pPr>
      <w:r>
        <w:separator/>
      </w:r>
    </w:p>
  </w:footnote>
  <w:footnote w:type="continuationSeparator" w:id="0">
    <w:p w14:paraId="4C455069" w14:textId="77777777" w:rsidR="0087532C" w:rsidRDefault="0087532C" w:rsidP="0087532C">
      <w:pPr>
        <w:spacing w:after="0" w:line="240" w:lineRule="auto"/>
      </w:pPr>
      <w:r>
        <w:continuationSeparator/>
      </w:r>
    </w:p>
  </w:footnote>
  <w:footnote w:id="1">
    <w:p w14:paraId="06E307C6" w14:textId="71759A3E" w:rsidR="00731B4A" w:rsidRPr="00DC77D6" w:rsidRDefault="00731B4A" w:rsidP="00DC77D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DC77D6" w:rsidRPr="00DC77D6">
        <w:rPr>
          <w:rFonts w:ascii="Simplified Arabic" w:hAnsi="Simplified Arabic" w:cs="Simplified Arabic" w:hint="cs"/>
          <w:rtl/>
          <w:lang w:bidi="ar-EG"/>
        </w:rPr>
        <w:t xml:space="preserve">محاضرة ألقاها </w:t>
      </w:r>
      <w:r w:rsidR="00DC77D6">
        <w:rPr>
          <w:rFonts w:ascii="Simplified Arabic" w:hAnsi="Simplified Arabic" w:cs="Simplified Arabic" w:hint="cs"/>
          <w:rtl/>
          <w:lang w:bidi="ar-EG"/>
        </w:rPr>
        <w:t xml:space="preserve">قداسة </w:t>
      </w:r>
      <w:r w:rsidR="00DC77D6" w:rsidRPr="00DC77D6">
        <w:rPr>
          <w:rFonts w:ascii="Simplified Arabic" w:hAnsi="Simplified Arabic" w:cs="Simplified Arabic" w:hint="cs"/>
          <w:rtl/>
          <w:lang w:bidi="ar-EG"/>
        </w:rPr>
        <w:t xml:space="preserve">البابا </w:t>
      </w:r>
      <w:proofErr w:type="spellStart"/>
      <w:r w:rsidR="00DC77D6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DC77D6">
        <w:rPr>
          <w:rFonts w:ascii="Simplified Arabic" w:hAnsi="Simplified Arabic" w:cs="Simplified Arabic" w:hint="cs"/>
          <w:rtl/>
          <w:lang w:bidi="ar-EG"/>
        </w:rPr>
        <w:t xml:space="preserve"> الثالث </w:t>
      </w:r>
      <w:r w:rsidR="00DC77D6" w:rsidRPr="00DC77D6">
        <w:rPr>
          <w:rFonts w:ascii="Simplified Arabic" w:hAnsi="Simplified Arabic" w:cs="Simplified Arabic" w:hint="cs"/>
          <w:rtl/>
          <w:lang w:bidi="ar-EG"/>
        </w:rPr>
        <w:t xml:space="preserve">في معهد الرعاية </w:t>
      </w:r>
      <w:r w:rsidR="00137880">
        <w:rPr>
          <w:rFonts w:ascii="Simplified Arabic" w:hAnsi="Simplified Arabic" w:cs="Simplified Arabic" w:hint="cs"/>
          <w:rtl/>
          <w:lang w:bidi="ar-EG"/>
        </w:rPr>
        <w:t>بتاريخ</w:t>
      </w:r>
      <w:r w:rsidR="00DC77D6" w:rsidRPr="00DC77D6">
        <w:rPr>
          <w:rFonts w:ascii="Simplified Arabic" w:hAnsi="Simplified Arabic" w:cs="Simplified Arabic" w:hint="cs"/>
          <w:rtl/>
          <w:lang w:bidi="ar-EG"/>
        </w:rPr>
        <w:t xml:space="preserve"> 27 فبراير 1995</w:t>
      </w:r>
      <w:r w:rsidR="006273EE">
        <w:rPr>
          <w:rFonts w:ascii="Simplified Arabic" w:hAnsi="Simplified Arabic" w:cs="Simplified Arabic" w:hint="cs"/>
          <w:rtl/>
          <w:lang w:bidi="ar-EG"/>
        </w:rPr>
        <w:t>م</w:t>
      </w:r>
      <w:r w:rsidR="004A2B2B" w:rsidRPr="0087532C">
        <w:rPr>
          <w:rFonts w:ascii="Simplified Arabic" w:hAnsi="Simplified Arabic" w:cs="Simplified Arabic" w:hint="cs"/>
          <w:rtl/>
          <w:lang w:bidi="ar-EG"/>
        </w:rPr>
        <w:t xml:space="preserve">، </w:t>
      </w:r>
      <w:r w:rsidR="00AE5FD6">
        <w:rPr>
          <w:rFonts w:ascii="Simplified Arabic" w:hAnsi="Simplified Arabic" w:cs="Simplified Arabic" w:hint="cs"/>
          <w:rtl/>
          <w:lang w:bidi="ar-EG"/>
        </w:rPr>
        <w:t xml:space="preserve">ونُشرت </w:t>
      </w:r>
      <w:r w:rsidR="00137880">
        <w:rPr>
          <w:rFonts w:ascii="Simplified Arabic" w:hAnsi="Simplified Arabic" w:cs="Simplified Arabic" w:hint="cs"/>
          <w:rtl/>
          <w:lang w:bidi="ar-EG"/>
        </w:rPr>
        <w:t xml:space="preserve">في </w:t>
      </w:r>
      <w:r w:rsidR="00AE5FD6">
        <w:rPr>
          <w:rFonts w:ascii="Simplified Arabic" w:hAnsi="Simplified Arabic" w:cs="Simplified Arabic" w:hint="cs"/>
          <w:rtl/>
          <w:lang w:bidi="ar-EG"/>
        </w:rPr>
        <w:t xml:space="preserve">مجلة الكرازة </w:t>
      </w:r>
      <w:r w:rsidR="00137880">
        <w:rPr>
          <w:rFonts w:ascii="Simplified Arabic" w:hAnsi="Simplified Arabic" w:cs="Simplified Arabic" w:hint="cs"/>
          <w:rtl/>
          <w:lang w:bidi="ar-EG"/>
        </w:rPr>
        <w:t>بعنوان</w:t>
      </w:r>
      <w:r w:rsidR="00AE5FD6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137880">
        <w:rPr>
          <w:rFonts w:ascii="Simplified Arabic" w:hAnsi="Simplified Arabic" w:cs="Simplified Arabic" w:hint="cs"/>
          <w:rtl/>
          <w:lang w:bidi="ar-EG"/>
        </w:rPr>
        <w:t>"</w:t>
      </w:r>
      <w:r w:rsidR="004A2B2B" w:rsidRPr="0087532C">
        <w:rPr>
          <w:rFonts w:ascii="Simplified Arabic" w:hAnsi="Simplified Arabic" w:cs="Simplified Arabic" w:hint="cs"/>
          <w:rtl/>
          <w:lang w:bidi="ar-EG"/>
        </w:rPr>
        <w:t>صفحة الرعاية: العلاقات بين الآباء الكهنة</w:t>
      </w:r>
      <w:r w:rsidR="00137880">
        <w:rPr>
          <w:rFonts w:ascii="Simplified Arabic" w:hAnsi="Simplified Arabic" w:cs="Simplified Arabic" w:hint="cs"/>
          <w:rtl/>
          <w:lang w:bidi="ar-EG"/>
        </w:rPr>
        <w:t>"، بتاريخ</w:t>
      </w:r>
      <w:r w:rsidR="004A2B2B" w:rsidRPr="0087532C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4A2B2B">
        <w:rPr>
          <w:rFonts w:ascii="Simplified Arabic" w:hAnsi="Simplified Arabic" w:cs="Simplified Arabic" w:hint="cs"/>
          <w:rtl/>
          <w:lang w:bidi="ar-EG"/>
        </w:rPr>
        <w:t>2 يوني</w:t>
      </w:r>
      <w:r w:rsidR="00137880">
        <w:rPr>
          <w:rFonts w:ascii="Simplified Arabic" w:hAnsi="Simplified Arabic" w:cs="Simplified Arabic" w:hint="cs"/>
          <w:rtl/>
          <w:lang w:bidi="ar-EG"/>
        </w:rPr>
        <w:t xml:space="preserve">و </w:t>
      </w:r>
      <w:r w:rsidR="004A2B2B" w:rsidRPr="0087532C">
        <w:rPr>
          <w:rFonts w:ascii="Simplified Arabic" w:hAnsi="Simplified Arabic" w:cs="Simplified Arabic" w:hint="cs"/>
          <w:rtl/>
          <w:lang w:bidi="ar-EG"/>
        </w:rPr>
        <w:t>1995</w:t>
      </w:r>
      <w:r w:rsidR="00137880">
        <w:rPr>
          <w:rFonts w:ascii="Simplified Arabic" w:hAnsi="Simplified Arabic" w:cs="Simplified Arabic" w:hint="cs"/>
          <w:rtl/>
          <w:lang w:bidi="ar-EG"/>
        </w:rPr>
        <w:t>م</w:t>
      </w:r>
      <w:r w:rsidR="006273EE"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AC94" w14:textId="11FC8B06" w:rsidR="0087532C" w:rsidRDefault="0087532C" w:rsidP="0087532C">
    <w:pPr>
      <w:pStyle w:val="Header"/>
      <w:bidi/>
    </w:pPr>
    <w:r>
      <w:rPr>
        <w:noProof/>
      </w:rPr>
      <w:drawing>
        <wp:inline distT="0" distB="0" distL="0" distR="0" wp14:anchorId="206E26AB" wp14:editId="3CCE3E85">
          <wp:extent cx="691515" cy="752475"/>
          <wp:effectExtent l="0" t="0" r="0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CE9"/>
    <w:rsid w:val="00005782"/>
    <w:rsid w:val="00011C68"/>
    <w:rsid w:val="00034139"/>
    <w:rsid w:val="0003474E"/>
    <w:rsid w:val="00035D2B"/>
    <w:rsid w:val="0007596C"/>
    <w:rsid w:val="000A0CE6"/>
    <w:rsid w:val="000A1642"/>
    <w:rsid w:val="000B5F51"/>
    <w:rsid w:val="000B60B0"/>
    <w:rsid w:val="000D64CB"/>
    <w:rsid w:val="000F7D6B"/>
    <w:rsid w:val="00114472"/>
    <w:rsid w:val="00137880"/>
    <w:rsid w:val="0015063D"/>
    <w:rsid w:val="00167140"/>
    <w:rsid w:val="00167384"/>
    <w:rsid w:val="00171A37"/>
    <w:rsid w:val="00197B20"/>
    <w:rsid w:val="001A212C"/>
    <w:rsid w:val="001B3F93"/>
    <w:rsid w:val="001D5D09"/>
    <w:rsid w:val="00213CA5"/>
    <w:rsid w:val="002233AB"/>
    <w:rsid w:val="002722E9"/>
    <w:rsid w:val="00272A57"/>
    <w:rsid w:val="002A3AB0"/>
    <w:rsid w:val="002C6903"/>
    <w:rsid w:val="002D0D9D"/>
    <w:rsid w:val="00305304"/>
    <w:rsid w:val="00311F2A"/>
    <w:rsid w:val="00327E5C"/>
    <w:rsid w:val="00335AB5"/>
    <w:rsid w:val="00356CE5"/>
    <w:rsid w:val="00366E8A"/>
    <w:rsid w:val="003B38C0"/>
    <w:rsid w:val="003B70A2"/>
    <w:rsid w:val="003E1872"/>
    <w:rsid w:val="004053C6"/>
    <w:rsid w:val="004323E3"/>
    <w:rsid w:val="00452829"/>
    <w:rsid w:val="004623D0"/>
    <w:rsid w:val="004A2B2B"/>
    <w:rsid w:val="004A42FE"/>
    <w:rsid w:val="004A6044"/>
    <w:rsid w:val="004C5CB6"/>
    <w:rsid w:val="0050579D"/>
    <w:rsid w:val="005159E0"/>
    <w:rsid w:val="00527FAD"/>
    <w:rsid w:val="00530644"/>
    <w:rsid w:val="00577003"/>
    <w:rsid w:val="00591948"/>
    <w:rsid w:val="005930F2"/>
    <w:rsid w:val="00597DCD"/>
    <w:rsid w:val="005C18A2"/>
    <w:rsid w:val="005D2AD8"/>
    <w:rsid w:val="005E0933"/>
    <w:rsid w:val="005F2F2C"/>
    <w:rsid w:val="006044F2"/>
    <w:rsid w:val="00625C84"/>
    <w:rsid w:val="006273EE"/>
    <w:rsid w:val="0063397A"/>
    <w:rsid w:val="00634AC0"/>
    <w:rsid w:val="00646882"/>
    <w:rsid w:val="006A7483"/>
    <w:rsid w:val="006F7654"/>
    <w:rsid w:val="00724891"/>
    <w:rsid w:val="00731B4A"/>
    <w:rsid w:val="00740483"/>
    <w:rsid w:val="00761C23"/>
    <w:rsid w:val="007952C1"/>
    <w:rsid w:val="007C0BFC"/>
    <w:rsid w:val="007D3641"/>
    <w:rsid w:val="007D47C3"/>
    <w:rsid w:val="007E5FCC"/>
    <w:rsid w:val="00801733"/>
    <w:rsid w:val="00802584"/>
    <w:rsid w:val="00834EF4"/>
    <w:rsid w:val="008732C6"/>
    <w:rsid w:val="0087532C"/>
    <w:rsid w:val="008E0A24"/>
    <w:rsid w:val="008F6631"/>
    <w:rsid w:val="009458F0"/>
    <w:rsid w:val="00946BBD"/>
    <w:rsid w:val="0096077F"/>
    <w:rsid w:val="00970284"/>
    <w:rsid w:val="00970293"/>
    <w:rsid w:val="009A3AD9"/>
    <w:rsid w:val="009A7D54"/>
    <w:rsid w:val="009D65C0"/>
    <w:rsid w:val="009E4191"/>
    <w:rsid w:val="009F2A96"/>
    <w:rsid w:val="00A04671"/>
    <w:rsid w:val="00A35AB9"/>
    <w:rsid w:val="00A532CE"/>
    <w:rsid w:val="00A55BC5"/>
    <w:rsid w:val="00A67F51"/>
    <w:rsid w:val="00A773F7"/>
    <w:rsid w:val="00A77AC4"/>
    <w:rsid w:val="00A80083"/>
    <w:rsid w:val="00A8791E"/>
    <w:rsid w:val="00AA3E7D"/>
    <w:rsid w:val="00AA40DA"/>
    <w:rsid w:val="00AA5598"/>
    <w:rsid w:val="00AB61E5"/>
    <w:rsid w:val="00AC5807"/>
    <w:rsid w:val="00AD5447"/>
    <w:rsid w:val="00AE5FD6"/>
    <w:rsid w:val="00B27EA1"/>
    <w:rsid w:val="00B677D2"/>
    <w:rsid w:val="00B76B3A"/>
    <w:rsid w:val="00B8500F"/>
    <w:rsid w:val="00B913C3"/>
    <w:rsid w:val="00BA52CA"/>
    <w:rsid w:val="00BB4704"/>
    <w:rsid w:val="00BD496F"/>
    <w:rsid w:val="00C072B8"/>
    <w:rsid w:val="00C44C39"/>
    <w:rsid w:val="00C64B1A"/>
    <w:rsid w:val="00C8657D"/>
    <w:rsid w:val="00CC6213"/>
    <w:rsid w:val="00CC6CA0"/>
    <w:rsid w:val="00CC7CE9"/>
    <w:rsid w:val="00CD3B22"/>
    <w:rsid w:val="00CD5932"/>
    <w:rsid w:val="00CD643F"/>
    <w:rsid w:val="00CF0C77"/>
    <w:rsid w:val="00CF109B"/>
    <w:rsid w:val="00CF3380"/>
    <w:rsid w:val="00D16DC6"/>
    <w:rsid w:val="00D65DFA"/>
    <w:rsid w:val="00D70757"/>
    <w:rsid w:val="00D71261"/>
    <w:rsid w:val="00DA6F9F"/>
    <w:rsid w:val="00DC0689"/>
    <w:rsid w:val="00DC77D6"/>
    <w:rsid w:val="00DD2526"/>
    <w:rsid w:val="00DF47B2"/>
    <w:rsid w:val="00E11926"/>
    <w:rsid w:val="00E2033F"/>
    <w:rsid w:val="00E26327"/>
    <w:rsid w:val="00E3176E"/>
    <w:rsid w:val="00E44050"/>
    <w:rsid w:val="00E52BF6"/>
    <w:rsid w:val="00E91552"/>
    <w:rsid w:val="00E94519"/>
    <w:rsid w:val="00EA2D84"/>
    <w:rsid w:val="00EA3D91"/>
    <w:rsid w:val="00F17FB5"/>
    <w:rsid w:val="00F4001B"/>
    <w:rsid w:val="00F75911"/>
    <w:rsid w:val="00F81B40"/>
    <w:rsid w:val="00FD0080"/>
    <w:rsid w:val="00F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14AFE"/>
  <w15:chartTrackingRefBased/>
  <w15:docId w15:val="{542DB4FA-CDD8-4553-9DAD-EDEBD5A2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32C"/>
  </w:style>
  <w:style w:type="paragraph" w:styleId="Footer">
    <w:name w:val="footer"/>
    <w:basedOn w:val="Normal"/>
    <w:link w:val="FooterChar"/>
    <w:uiPriority w:val="99"/>
    <w:unhideWhenUsed/>
    <w:rsid w:val="0087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32C"/>
  </w:style>
  <w:style w:type="paragraph" w:styleId="FootnoteText">
    <w:name w:val="footnote text"/>
    <w:basedOn w:val="Normal"/>
    <w:link w:val="FootnoteTextChar"/>
    <w:uiPriority w:val="99"/>
    <w:semiHidden/>
    <w:unhideWhenUsed/>
    <w:rsid w:val="00731B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B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AA462-B8F4-4ECC-A1F0-6AE19029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gec-pc-12</dc:creator>
  <cp:keywords/>
  <dc:description/>
  <cp:lastModifiedBy>tk</cp:lastModifiedBy>
  <cp:revision>49</cp:revision>
  <cp:lastPrinted>2025-11-13T14:00:00Z</cp:lastPrinted>
  <dcterms:created xsi:type="dcterms:W3CDTF">2019-03-26T17:13:00Z</dcterms:created>
  <dcterms:modified xsi:type="dcterms:W3CDTF">2025-12-13T11:42:00Z</dcterms:modified>
</cp:coreProperties>
</file>