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6876" w14:textId="77777777" w:rsidR="00000000" w:rsidRPr="00185ED2" w:rsidRDefault="00414A50">
      <w:pPr>
        <w:pStyle w:val="Heading1"/>
        <w:bidi/>
        <w:jc w:val="center"/>
        <w:rPr>
          <w:rFonts w:eastAsia="Times New Roman"/>
          <w:sz w:val="36"/>
          <w:szCs w:val="36"/>
        </w:rPr>
      </w:pPr>
      <w:proofErr w:type="spellStart"/>
      <w:r w:rsidRPr="00185ED2">
        <w:rPr>
          <w:rStyle w:val="Strong"/>
          <w:rFonts w:ascii="Tahoma" w:eastAsia="Times New Roman" w:hAnsi="Tahoma" w:cs="Tahoma"/>
          <w:b/>
          <w:bCs/>
          <w:color w:val="000000"/>
          <w:sz w:val="36"/>
          <w:szCs w:val="36"/>
          <w:rtl/>
        </w:rPr>
        <w:t>الشماسات</w:t>
      </w:r>
      <w:proofErr w:type="spellEnd"/>
      <w:r w:rsidRPr="00185ED2">
        <w:rPr>
          <w:rStyle w:val="Strong"/>
          <w:rFonts w:ascii="Tahoma" w:eastAsia="Times New Roman" w:hAnsi="Tahoma" w:cs="Tahoma"/>
          <w:b/>
          <w:bCs/>
          <w:color w:val="000000"/>
          <w:sz w:val="36"/>
          <w:szCs w:val="36"/>
          <w:rtl/>
        </w:rPr>
        <w:t xml:space="preserve"> وعملهن في الكنيسة</w:t>
      </w:r>
    </w:p>
    <w:p w14:paraId="56EF58A6" w14:textId="77777777" w:rsidR="00000000" w:rsidRDefault="00414A5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كانت توجد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شماسات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في الكنيسة الأولى. وتوجد بنود كثيرة في قوانين الكنيسة خاصة بهن.</w:t>
      </w:r>
    </w:p>
    <w:p w14:paraId="3728B3B8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وقد رأي قداسة البابا </w:t>
      </w:r>
      <w:proofErr w:type="spellStart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أرجاع</w:t>
      </w:r>
      <w:proofErr w:type="spellEnd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خدمة </w:t>
      </w:r>
      <w:proofErr w:type="spellStart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الشماسات</w:t>
      </w:r>
      <w:proofErr w:type="spellEnd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مرة أخرى إلى الكنيسة. ويعد حاليا الزي الخاص بهن، كما تجهز الصلوات الطقسية.</w:t>
      </w:r>
    </w:p>
    <w:p w14:paraId="2F836466" w14:textId="77777777" w:rsidR="00000000" w:rsidRDefault="00414A5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وقد رشحت بعض الكنائس أسماء للقيام بهذه الخدمة، والباب مفتوح أمام الكنائس أسماء للقيام بهذه الخدمة، والباب مفتوح أمام الكنائس الأخرى لتقديم ت</w:t>
      </w:r>
      <w:r>
        <w:rPr>
          <w:rFonts w:ascii="Tahoma" w:hAnsi="Tahoma" w:cs="Tahoma"/>
          <w:color w:val="000000"/>
          <w:sz w:val="27"/>
          <w:szCs w:val="27"/>
          <w:rtl/>
        </w:rPr>
        <w:t>رشيحاتها. ويمكن أن تكون الشماسة بتولا، كما يمكن أن تكون متزوجة. ويجب أن تكون في سن وقور، ولها ماض في الخدمة، ومؤهلات لها.</w:t>
      </w:r>
    </w:p>
    <w:p w14:paraId="5EAF6CA1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والشماسية للنساء، ليست درجة كهنوتية، وإنما هي مجرد خدمة كنسية، ولذلك لا تنال وضع يد، ولكن لها صلاة طقسية خاصة.</w:t>
      </w:r>
    </w:p>
    <w:p w14:paraId="0AE73296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خدمة الشماسة وعملها:</w:t>
      </w:r>
    </w:p>
    <w:p w14:paraId="628C4CA7" w14:textId="77777777" w:rsidR="00000000" w:rsidRDefault="00414A5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ال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شماسة لا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تخدمة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المذبح، لأن الكهنوت للرجال فقط. ولكن لها خدمات أخرى في مجال التعليم والتنظيم والخدمة الاجتماعية وبعض النواحي الطقسية.. وتفصيل ذلك ما يأتي:</w:t>
      </w:r>
    </w:p>
    <w:p w14:paraId="3B658A4B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1- للشماسة أن تحفظ النظام في الكنيسة في خورس النساء.</w:t>
      </w:r>
    </w:p>
    <w:p w14:paraId="4177411A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2- كذلك يمكن أن تنظم المتناولات،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وتقدمهن للتناول 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بعد أن تتأكد من أنهن مسيحيات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أرثوذكسيات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معترفات لئلا تندس بعض النساء في صفوق المتناولات. كذلك يجب أن تتأكد من حشمتهن في التقديم للسرائر الإلهية. وبذلك تريح ضمير الكاهن من كل هذه النواحي.</w:t>
      </w:r>
    </w:p>
    <w:p w14:paraId="170964D4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3- تعمل الشماسة في مجال الخدمة الاجتماعية،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لما طبعت عليه المرأة من مح</w:t>
      </w:r>
      <w:r>
        <w:rPr>
          <w:rFonts w:ascii="Tahoma" w:hAnsi="Tahoma" w:cs="Tahoma"/>
          <w:color w:val="000000"/>
          <w:sz w:val="27"/>
          <w:szCs w:val="27"/>
          <w:rtl/>
        </w:rPr>
        <w:t>بة وشفقة وحنان. وبهذا يمكنها أن تهتم بالأرامل وبالأيتام سواء في المنازل أو المؤسسات.</w:t>
      </w:r>
    </w:p>
    <w:p w14:paraId="5E6DDF72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4- يمكن أن تفتقد النساء في بيوتهن،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تقدم معلوماتها للكاهن لكي يقوم بما يلزم في محيط هذه الخدمة. وهكذا تستطيع بافتقادها أن تساهم في نمو الاجتماعات وفي زيارة الغائبات.</w:t>
      </w:r>
    </w:p>
    <w:p w14:paraId="38220EBA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5- للش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ماسة أيضًا أن تزور النساء المريضات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سواء في بيوتهن أو في المستشفيات. وتقدم لهن الكلمة الطيبة، والخدمة والمعونة، وتحدثهن بكلمة الله. </w:t>
      </w:r>
      <w:r>
        <w:rPr>
          <w:rFonts w:ascii="Tahoma" w:hAnsi="Tahoma" w:cs="Tahoma"/>
          <w:color w:val="000000"/>
          <w:sz w:val="27"/>
          <w:szCs w:val="27"/>
          <w:rtl/>
        </w:rPr>
        <w:lastRenderedPageBreak/>
        <w:t>وتنوب عن الكنيسة في الاهتمام بهن، وتخبر الكاهن بالحالات التي تحتاج إلى افتقاده أو إلى التناول.</w:t>
      </w:r>
    </w:p>
    <w:p w14:paraId="0D9BC825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6- الشماسة أيضًا يمكن أن تعمل 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في مجال الأحوال الشخصية: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يمكنها أن تساهم في حل المشاكل العائلية، وبخاصة لأنها أقدر على تفهم نفسية المرأة،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ومعوفة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ظروفها. ويمكنها أن تريح الكاهن من إشكالات لا يستدعي الأمر تدخله لحلها، كما أنها أقدر على سماع بعض الأمور النسائية وإدراك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أسبابهاه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الحقيقية. وفي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هذا تساعد الأب الكاهن على معرفة حقائق أمور قبل دخوله في حلها.</w:t>
      </w:r>
    </w:p>
    <w:p w14:paraId="2C59ED5D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7- يمكن للشماسة أيضًا أن تساعد الكاهن في تعميد النساء،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وبخاصة الكبيرات منهن، في أمور لا تدخل في حدود السر، ولكنها تدخل في حدود الحياء.</w:t>
      </w:r>
    </w:p>
    <w:p w14:paraId="10F3CBED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8- الشماسة أيضًا تستطيع أن تعمل في مجال التعليم،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وبخاصة 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تعليم النساء والفتيات والأطفال عمومًا. ولذلك فإن أمينات الخدمة في التربية الكنسية- إن كن ناضجات- يمكن أن يصرن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شماسات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في الكنيسة.</w:t>
      </w:r>
    </w:p>
    <w:p w14:paraId="73E2ECFB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9- يمكن أن تخدم الشماسة في تربية الطفولة.</w:t>
      </w:r>
    </w:p>
    <w:p w14:paraId="63AA47A0" w14:textId="77777777" w:rsidR="00000000" w:rsidRDefault="00414A5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والمرأة أقدر على احتمال الطفل، وعلى منحه الحنان والحب، وعلى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ترييته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في مراحله الأولى.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ولذلك فإن دور الحضانة يمكن أن تزود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بشماسات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يخدمن فيها، ويعطينها طابعًا كنسيًا بالإضافة إلى طابعها الاجتماعي الحالي.</w:t>
      </w:r>
    </w:p>
    <w:p w14:paraId="168ABB71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10- يمكن للشماسة أن تشرف على نشاط </w:t>
      </w:r>
      <w:proofErr w:type="spellStart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المراة</w:t>
      </w:r>
      <w:proofErr w:type="spellEnd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في الكنيسة،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سواء في ذلك المشاغل أو المعارض، أو مكتبة الفتاة، أو النادي والنشاط الصيفي الخاص بالفتي</w:t>
      </w:r>
      <w:r>
        <w:rPr>
          <w:rFonts w:ascii="Tahoma" w:hAnsi="Tahoma" w:cs="Tahoma"/>
          <w:color w:val="000000"/>
          <w:sz w:val="27"/>
          <w:szCs w:val="27"/>
          <w:rtl/>
        </w:rPr>
        <w:t>ات.</w:t>
      </w:r>
    </w:p>
    <w:p w14:paraId="63458A42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11- للشماسة أيضًا أن تشرف على </w:t>
      </w:r>
      <w:proofErr w:type="spellStart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نطافة</w:t>
      </w:r>
      <w:proofErr w:type="spellEnd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الكنيسة وترتيب </w:t>
      </w:r>
      <w:proofErr w:type="spellStart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أثاثاتها</w:t>
      </w:r>
      <w:proofErr w:type="spellEnd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،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فإن للمرأة حساسية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ممتازه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في النظافة والأناقة. وتستطيع أن تدرك ما تحتاج إليه ليكمل رونقها وجمالها. ويمكنها في ذلك أن تستعين بكثير من الفتيات يعملن تحت توجيها.</w:t>
      </w:r>
    </w:p>
    <w:p w14:paraId="7DD5E642" w14:textId="77777777" w:rsidR="00000000" w:rsidRDefault="00414A5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12- يمكن للشماسة أن تشرف على التم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ريض في المستشفيات،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إن كان هذا الأمر من مواهبها. وبهذا الأمر نكون قد استوفينا الوضع الذي يستخدم فيه الكاثوليك الراهبات. وتتفرغ الراهبات للعبادة، وتقوم بهذه الخدمة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شماسات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>.</w:t>
      </w:r>
    </w:p>
    <w:p w14:paraId="11EF5B7B" w14:textId="77777777" w:rsidR="00000000" w:rsidRDefault="00414A50">
      <w:pPr>
        <w:rPr>
          <w:rFonts w:eastAsia="Times New Roman"/>
          <w:rtl/>
        </w:rPr>
      </w:pPr>
      <w:r>
        <w:rPr>
          <w:rFonts w:eastAsia="Times New Roman"/>
        </w:rPr>
        <w:pict w14:anchorId="431BD41F">
          <v:rect id="_x0000_i1025" style="width:0;height:1.5pt" o:hralign="center" o:hrstd="t" o:hr="t" fillcolor="#a0a0a0" stroked="f"/>
        </w:pict>
      </w:r>
    </w:p>
    <w:p w14:paraId="26952792" w14:textId="77777777" w:rsidR="00414A50" w:rsidRDefault="00414A50">
      <w:pPr>
        <w:pStyle w:val="NormalWeb"/>
        <w:bidi/>
      </w:pPr>
      <w:r>
        <w:rPr>
          <w:rFonts w:ascii="Tahoma" w:hAnsi="Tahoma" w:cs="Tahoma"/>
          <w:color w:val="000000"/>
          <w:sz w:val="21"/>
          <w:szCs w:val="21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21"/>
          <w:szCs w:val="21"/>
          <w:rtl/>
        </w:rPr>
        <w:t>شنوده</w:t>
      </w:r>
      <w:proofErr w:type="spellEnd"/>
      <w:r>
        <w:rPr>
          <w:rFonts w:ascii="Tahoma" w:hAnsi="Tahoma" w:cs="Tahoma"/>
          <w:color w:val="000000"/>
          <w:sz w:val="21"/>
          <w:szCs w:val="21"/>
          <w:rtl/>
        </w:rPr>
        <w:t xml:space="preserve"> الثالث - بمجلة الكرازة - </w:t>
      </w:r>
      <w:r>
        <w:rPr>
          <w:rFonts w:ascii="Tahoma" w:hAnsi="Tahoma" w:cs="Tahoma"/>
          <w:color w:val="000000"/>
          <w:sz w:val="21"/>
          <w:szCs w:val="21"/>
          <w:rtl/>
        </w:rPr>
        <w:t>السنة الخامسة – العدد التاسع -30 نوفمبر1974م</w:t>
      </w:r>
    </w:p>
    <w:sectPr w:rsidR="00414A5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20F"/>
    <w:rsid w:val="000C720F"/>
    <w:rsid w:val="00185ED2"/>
    <w:rsid w:val="0041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1F72"/>
  <w15:docId w15:val="{429AD681-B01F-4097-ADBF-36D678BD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2</cp:revision>
  <dcterms:created xsi:type="dcterms:W3CDTF">2026-01-22T08:16:00Z</dcterms:created>
  <dcterms:modified xsi:type="dcterms:W3CDTF">2026-01-22T08:17:00Z</dcterms:modified>
</cp:coreProperties>
</file>