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D412" w14:textId="6DA71D11" w:rsidR="00877CEC" w:rsidRPr="002C1E66" w:rsidRDefault="00A3265E" w:rsidP="007937A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2C1E66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IQ"/>
        </w:rPr>
        <w:t>الصحفي المثالي (12)</w:t>
      </w:r>
      <w:r w:rsidR="007937A6">
        <w:rPr>
          <w:rStyle w:val="FootnoteReference"/>
          <w:rFonts w:ascii="Simplified Arabic" w:hAnsi="Simplified Arabic" w:cs="Simplified Arabic"/>
          <w:b/>
          <w:bCs/>
          <w:color w:val="002060"/>
          <w:sz w:val="32"/>
          <w:szCs w:val="32"/>
          <w:rtl/>
          <w:lang w:bidi="ar-IQ"/>
        </w:rPr>
        <w:footnoteReference w:id="1"/>
      </w:r>
    </w:p>
    <w:p w14:paraId="5E5F1612" w14:textId="77777777" w:rsidR="007937A6" w:rsidRDefault="007937A6" w:rsidP="00233319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30A0C2C9" w14:textId="1453653A" w:rsidR="00233319" w:rsidRPr="002C1E66" w:rsidRDefault="00434F3E" w:rsidP="00233319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C1E6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 هذا الباب سننشر كل أسبوع، ملاحظة بسيطة، أو نصيحة</w:t>
      </w:r>
      <w:r w:rsidR="002C1E6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2C1E6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.. تختص بالمثالية في العمل الصحفي. </w:t>
      </w:r>
    </w:p>
    <w:p w14:paraId="225D6C7E" w14:textId="77777777" w:rsidR="00434F3E" w:rsidRPr="002C1E66" w:rsidRDefault="00434F3E" w:rsidP="00233319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2C1E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الصحفي المثالي يكتب في موضوعات شيقة، يحبها الناس، ويحبون قراءتها، وتبني نفوسهم وعقولهم. </w:t>
      </w:r>
    </w:p>
    <w:p w14:paraId="7517DE95" w14:textId="77777777" w:rsidR="00434F3E" w:rsidRPr="002C1E66" w:rsidRDefault="00434F3E" w:rsidP="00233319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C1E6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يقدم لهم الموضوع الذي يريدونه، وليس الموضوع الذي يريد هو أن يكتب فيه. </w:t>
      </w:r>
    </w:p>
    <w:p w14:paraId="2FC2FEE7" w14:textId="31129142" w:rsidR="00434F3E" w:rsidRPr="002C1E66" w:rsidRDefault="00434F3E" w:rsidP="00434F3E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C1E6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وهو يكتب من أجلهم، وليس من أجل نفسه. </w:t>
      </w:r>
    </w:p>
    <w:p w14:paraId="66B9B8A9" w14:textId="77777777" w:rsidR="00434F3E" w:rsidRPr="002C1E66" w:rsidRDefault="00434F3E" w:rsidP="00434F3E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C1E6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القراء هم هدفه، وليسوا وسيلته التي يصل بها. </w:t>
      </w:r>
    </w:p>
    <w:p w14:paraId="7DEE15F0" w14:textId="2EBAC85D" w:rsidR="00434F3E" w:rsidRPr="002C1E66" w:rsidRDefault="00434F3E" w:rsidP="00434F3E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2C1E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الصحفي المثالي لا يتخذ الصحافة متنفس</w:t>
      </w:r>
      <w:r w:rsidR="009D62BC" w:rsidRPr="002C1E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ً</w:t>
      </w:r>
      <w:r w:rsidRPr="002C1E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ا، يشرح فيه متاعبه الخاصة، وإنما يتخذها وسيلة لبناء الناس.</w:t>
      </w:r>
      <w:r w:rsidR="009D62BC" w:rsidRPr="002C1E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..</w:t>
      </w:r>
    </w:p>
    <w:p w14:paraId="31CCA3A1" w14:textId="7B56272B" w:rsidR="00434F3E" w:rsidRPr="002C1E66" w:rsidRDefault="00434F3E" w:rsidP="00434F3E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C1E6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يشعر الناس أنه ليس له غرض خاص من الكتابة، وأنه لا يجندهم ليسندوه. وإنما غرضه هو المصلحة العامة وليس غير..</w:t>
      </w:r>
      <w:r w:rsidR="0020130E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12AE32AE" w14:textId="77777777" w:rsidR="00434F3E" w:rsidRPr="002C1E66" w:rsidRDefault="00434F3E" w:rsidP="00434F3E">
      <w:pPr>
        <w:rPr>
          <w:rFonts w:ascii="Simplified Arabic" w:hAnsi="Simplified Arabic" w:cs="Simplified Arabic"/>
          <w:sz w:val="32"/>
          <w:szCs w:val="32"/>
          <w:lang w:bidi="ar-IQ"/>
        </w:rPr>
      </w:pPr>
    </w:p>
    <w:sectPr w:rsidR="00434F3E" w:rsidRPr="002C1E66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432C" w14:textId="77777777" w:rsidR="00E2213F" w:rsidRDefault="00E2213F" w:rsidP="007937A6">
      <w:pPr>
        <w:spacing w:after="0" w:line="240" w:lineRule="auto"/>
      </w:pPr>
      <w:r>
        <w:separator/>
      </w:r>
    </w:p>
  </w:endnote>
  <w:endnote w:type="continuationSeparator" w:id="0">
    <w:p w14:paraId="14CE4B14" w14:textId="77777777" w:rsidR="00E2213F" w:rsidRDefault="00E2213F" w:rsidP="0079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5681" w14:textId="77777777" w:rsidR="00E2213F" w:rsidRDefault="00E2213F" w:rsidP="007937A6">
      <w:pPr>
        <w:spacing w:after="0" w:line="240" w:lineRule="auto"/>
      </w:pPr>
      <w:r>
        <w:separator/>
      </w:r>
    </w:p>
  </w:footnote>
  <w:footnote w:type="continuationSeparator" w:id="0">
    <w:p w14:paraId="1F43C08B" w14:textId="77777777" w:rsidR="00E2213F" w:rsidRDefault="00E2213F" w:rsidP="007937A6">
      <w:pPr>
        <w:spacing w:after="0" w:line="240" w:lineRule="auto"/>
      </w:pPr>
      <w:r>
        <w:continuationSeparator/>
      </w:r>
    </w:p>
  </w:footnote>
  <w:footnote w:id="1">
    <w:p w14:paraId="3F1317B4" w14:textId="65B5676A" w:rsidR="007937A6" w:rsidRDefault="007937A6" w:rsidP="007937A6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السنه السادسة العدد </w:t>
      </w:r>
      <w:r w:rsidR="004E456A">
        <w:rPr>
          <w:rFonts w:hint="cs"/>
          <w:rtl/>
          <w:lang w:bidi="ar-EG"/>
        </w:rPr>
        <w:t>الخمسون</w:t>
      </w:r>
      <w:r>
        <w:rPr>
          <w:rFonts w:hint="cs"/>
          <w:rtl/>
          <w:lang w:bidi="ar-EG"/>
        </w:rPr>
        <w:t xml:space="preserve"> </w:t>
      </w:r>
      <w:r w:rsidR="004E456A">
        <w:rPr>
          <w:rFonts w:hint="cs"/>
          <w:rtl/>
          <w:lang w:bidi="ar-EG"/>
        </w:rPr>
        <w:t>12 ديسمبر</w:t>
      </w:r>
      <w:r>
        <w:rPr>
          <w:rFonts w:hint="cs"/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5D"/>
    <w:rsid w:val="0002282F"/>
    <w:rsid w:val="000D3B4C"/>
    <w:rsid w:val="0020130E"/>
    <w:rsid w:val="00233319"/>
    <w:rsid w:val="002C1E66"/>
    <w:rsid w:val="0041693E"/>
    <w:rsid w:val="00434F3E"/>
    <w:rsid w:val="004E456A"/>
    <w:rsid w:val="007937A6"/>
    <w:rsid w:val="00877CEC"/>
    <w:rsid w:val="0094000C"/>
    <w:rsid w:val="009D62BC"/>
    <w:rsid w:val="00A3265E"/>
    <w:rsid w:val="00E1627E"/>
    <w:rsid w:val="00E2213F"/>
    <w:rsid w:val="00EE085D"/>
    <w:rsid w:val="00FB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BDDC"/>
  <w15:chartTrackingRefBased/>
  <w15:docId w15:val="{288EC770-5B63-44A0-9985-4C59D242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19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93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3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37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6AFC6-50B8-466A-AC49-7284DF6E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14</cp:revision>
  <dcterms:created xsi:type="dcterms:W3CDTF">2023-06-19T11:07:00Z</dcterms:created>
  <dcterms:modified xsi:type="dcterms:W3CDTF">2026-02-11T09:01:00Z</dcterms:modified>
</cp:coreProperties>
</file>