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090D" w14:textId="1A92C833" w:rsidR="00D11BBA" w:rsidRPr="00F50320" w:rsidRDefault="00F50320" w:rsidP="004B550C">
      <w:pPr>
        <w:bidi w:val="0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  <w:r w:rsidR="00D11BBA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الصوم الأربعيني المقدس</w:t>
      </w:r>
    </w:p>
    <w:p w14:paraId="658AFE2D" w14:textId="77777777" w:rsidR="00F50320" w:rsidRDefault="00F50320" w:rsidP="00F50320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</w:p>
    <w:p w14:paraId="0BF79DA1" w14:textId="22C7E76E" w:rsidR="000059EE" w:rsidRPr="00F50320" w:rsidRDefault="008C3FCB" w:rsidP="00F50320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الأسئلة التي يجاب عنها في </w:t>
      </w:r>
      <w:r w:rsidR="004275D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جتماع الجمعة بالكاتدرائية، والتي ت</w:t>
      </w:r>
      <w:r w:rsidR="004275D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ُ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رسل </w:t>
      </w:r>
      <w:r w:rsidR="004275D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لل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مجلة.</w:t>
      </w:r>
    </w:p>
    <w:p w14:paraId="3566D5D9" w14:textId="77777777" w:rsidR="00D11BBA" w:rsidRPr="00F50320" w:rsidRDefault="000059EE" w:rsidP="000059E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الصوم الأربعيني المقدس</w:t>
      </w:r>
    </w:p>
    <w:p w14:paraId="4526ADB0" w14:textId="77777777" w:rsidR="008C3FCB" w:rsidRPr="00F50320" w:rsidRDefault="008C3FCB" w:rsidP="00D11BBA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سؤال </w:t>
      </w:r>
    </w:p>
    <w:p w14:paraId="77E21A31" w14:textId="77777777" w:rsidR="008C3FCB" w:rsidRPr="00F50320" w:rsidRDefault="008C3FCB" w:rsidP="00D11BBA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كيف نسمى الصوم الكبير الصوم الأربعيني المقدس، بينما هو 55 يومًا وليس 40 يومًا؟ </w:t>
      </w:r>
    </w:p>
    <w:p w14:paraId="3813C12A" w14:textId="77777777" w:rsidR="008C3FCB" w:rsidRPr="00F50320" w:rsidRDefault="008C3FCB" w:rsidP="00D11BBA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الجواب</w:t>
      </w:r>
    </w:p>
    <w:p w14:paraId="68E6295E" w14:textId="77777777" w:rsidR="008C3FCB" w:rsidRPr="00F50320" w:rsidRDefault="008C3FCB" w:rsidP="00D11BBA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في الواقع أن الصوم الكبير يشمل ثلاثة أصوام: </w:t>
      </w:r>
    </w:p>
    <w:p w14:paraId="60CDF56E" w14:textId="77777777" w:rsidR="008C3FCB" w:rsidRPr="00F50320" w:rsidRDefault="008C3FCB" w:rsidP="00D11BBA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1- صوم الأربعين المقدسة ال</w:t>
      </w:r>
      <w:r w:rsidR="00DE6E7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تي صامها السيد المسيح له المجد. ويشمل 6 أسابيع تنتهي بجمعة ختام الصوم. </w:t>
      </w:r>
    </w:p>
    <w:p w14:paraId="584D6795" w14:textId="4EB103A6" w:rsidR="00DE6E79" w:rsidRPr="00F50320" w:rsidRDefault="00DE6E79" w:rsidP="00D11BBA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2- صوم البصخ</w:t>
      </w:r>
      <w:r w:rsidR="009F6E4E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ة 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(أسبوع الآلام)</w:t>
      </w:r>
      <w:r w:rsidR="009F6E4E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- الأسبوع الأخير. </w:t>
      </w:r>
    </w:p>
    <w:p w14:paraId="2C8BAB2D" w14:textId="77777777" w:rsidR="00DE6E79" w:rsidRPr="00F50320" w:rsidRDefault="00DE6E79" w:rsidP="00D11BBA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3- الأسبوع الأول: وقد قيل فيه رأيان. </w:t>
      </w:r>
    </w:p>
    <w:p w14:paraId="0532B458" w14:textId="77777777" w:rsidR="00DE6E79" w:rsidRPr="00F50320" w:rsidRDefault="00DE6E79" w:rsidP="00D11BBA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(أ) إنه أسبوع تمهيدى للأربعين المقدسة. </w:t>
      </w:r>
    </w:p>
    <w:p w14:paraId="4A8E0CEB" w14:textId="77E5CEBE" w:rsidR="00E012C6" w:rsidRPr="00F50320" w:rsidRDefault="00DE6E79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(ب) إنه تعويض عن أيام السبوت التي لا يجوز ال</w:t>
      </w:r>
      <w:r w:rsidR="00BB11DC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نقطاع فيها عن الطعام خلال الأربعين المقدسة. وقد يكون هذا الرأي هو الأصح.</w:t>
      </w:r>
    </w:p>
    <w:p w14:paraId="46394E40" w14:textId="77777777" w:rsidR="009F6E4E" w:rsidRPr="00F50320" w:rsidRDefault="009F6E4E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</w:p>
    <w:p w14:paraId="0278FED3" w14:textId="72B3CB3D" w:rsidR="00E012C6" w:rsidRPr="00F50320" w:rsidRDefault="00E012C6" w:rsidP="009F6E4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ما معني البصخ</w:t>
      </w:r>
      <w:r w:rsidR="00DE72B6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ة</w:t>
      </w:r>
    </w:p>
    <w:p w14:paraId="210CAECB" w14:textId="77777777" w:rsidR="004D52D6" w:rsidRPr="00F50320" w:rsidRDefault="004D52D6" w:rsidP="004D52D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lastRenderedPageBreak/>
        <w:t>ما هي البصخة؟ وما معناها؟ وما قصتها؟ وما رموزها؟ وتأملاتها في حياتنا؟</w:t>
      </w:r>
    </w:p>
    <w:p w14:paraId="111CEC23" w14:textId="4F1D5C6D" w:rsidR="006F62F1" w:rsidRPr="00F50320" w:rsidRDefault="006F62F1" w:rsidP="004D52D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الجواب:</w:t>
      </w:r>
    </w:p>
    <w:p w14:paraId="7E9A572B" w14:textId="77777777" w:rsidR="004D52D6" w:rsidRPr="00F50320" w:rsidRDefault="004D52D6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كلمة بصخة هي الفصح، ومعناها العبور</w:t>
      </w:r>
    </w:p>
    <w:p w14:paraId="020EFA05" w14:textId="20014907" w:rsidR="004D52D6" w:rsidRPr="00F50320" w:rsidRDefault="004D52D6" w:rsidP="004D52D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ونتذكر فيها قصة خروف الفصح في سفر الخروج. وفي ليلة الفصح كان الملاك المهلك سيضرب جميع الأبكار، ولكن نجا من هؤلاء، كل الذين كانت أ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ب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وا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ب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هم ملطخة بدم خروف الفصح، خروف العبور، الذي بدم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ه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عبر الملاك عنهم. كقول الرب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</w:t>
      </w:r>
      <w:r w:rsidR="001855F8" w:rsidRPr="00F50320">
        <w:rPr>
          <w:color w:val="000000" w:themeColor="text1"/>
          <w:sz w:val="32"/>
          <w:szCs w:val="32"/>
          <w:rtl/>
        </w:rPr>
        <w:t xml:space="preserve"> </w:t>
      </w:r>
      <w:r w:rsidR="001855F8" w:rsidRPr="00F50320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وَيَكُونُ لَكُمُ الدَّمُ عَلاَمَةً عَلَى الْبُيُوتِ الَّتِي أَنْتُمْ فِيهَا، فَأَرَى الدَّمَ وَأَعْبُرُ عَنْكُمْ، فَلاَ يَكُونُ عَلَيْكُمْ ضَرْبَةٌ لِلْهَلاَكِ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..." (خر12: 13).</w:t>
      </w:r>
    </w:p>
    <w:p w14:paraId="139A4CCA" w14:textId="3E72A51E" w:rsidR="004D52D6" w:rsidRPr="00F50320" w:rsidRDefault="004D52D6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سبوع الفصح، هو أسبوع الآلام. نت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ذ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كر فيه كيف كنا تحت حكم الموت. ولما رأى الرب دم ابنه الحبيب، عبر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عنا، فلم 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ن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هلك، ولم 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ن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مت...</w:t>
      </w:r>
    </w:p>
    <w:p w14:paraId="218092FD" w14:textId="4112AFC9" w:rsidR="004D52D6" w:rsidRPr="00F50320" w:rsidRDefault="004D52D6" w:rsidP="004D52D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فالفصح يرمز للمسيح، إذ يقول الرسول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</w:t>
      </w:r>
      <w:r w:rsidR="001855F8" w:rsidRPr="00F50320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لأَنَّ فِصْحَنَا أَيْضًا الْمَسِيحَ قَدْ ذُبحَ لأَجْلِنَا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 (1كو 5: 7). دم خروف الفصح، يرمز إلى دم المسيح، الذي به خلصنا من يد المهلك.</w:t>
      </w:r>
    </w:p>
    <w:p w14:paraId="5C93C7D4" w14:textId="0776393D" w:rsidR="004D52D6" w:rsidRPr="00F50320" w:rsidRDefault="004D52D6" w:rsidP="004D52D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وفي أسبوع الآلام نتذكر دم المسيح، دم خروف الفصح، فنسميه أسبوع البصخة أي أسبوع الفصح أو أسبوع العبور.</w:t>
      </w:r>
    </w:p>
    <w:p w14:paraId="5D7E97F3" w14:textId="77777777" w:rsidR="001855F8" w:rsidRPr="00F50320" w:rsidRDefault="001855F8" w:rsidP="004D52D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</w:p>
    <w:p w14:paraId="2C65FAA4" w14:textId="77777777" w:rsidR="004D52D6" w:rsidRPr="00F50320" w:rsidRDefault="004D52D6" w:rsidP="001855F8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مكان المعمودية</w:t>
      </w:r>
    </w:p>
    <w:p w14:paraId="5F4D2B43" w14:textId="77777777" w:rsidR="004D52D6" w:rsidRPr="00F50320" w:rsidRDefault="004D52D6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سؤال</w:t>
      </w:r>
    </w:p>
    <w:p w14:paraId="2E818055" w14:textId="77777777" w:rsidR="004D52D6" w:rsidRPr="00F50320" w:rsidRDefault="004D52D6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ما هو موقع مكان المعمودية في الكنيسة؟ بعض الكنائس تضع المعمودية إلى جوار الهيكل في الشرق، فهل هذا وضع سليم؟</w:t>
      </w:r>
    </w:p>
    <w:p w14:paraId="3925124C" w14:textId="77777777" w:rsidR="004D52D6" w:rsidRPr="00F50320" w:rsidRDefault="004D52D6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الجواب</w:t>
      </w:r>
    </w:p>
    <w:p w14:paraId="5E3BCA25" w14:textId="77777777" w:rsidR="004D52D6" w:rsidRPr="00F50320" w:rsidRDefault="004D52D6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lastRenderedPageBreak/>
        <w:t>وضع المعمودية السليم هو في الركن الغربي البحري من الكنيسة أي الشمالي الغربي. ولهذا الموقع رموز...</w:t>
      </w:r>
    </w:p>
    <w:p w14:paraId="66BEB74E" w14:textId="709DD115" w:rsidR="00500861" w:rsidRPr="00F50320" w:rsidRDefault="00500861" w:rsidP="004D52D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</w:p>
    <w:p w14:paraId="02ED2747" w14:textId="07E1A168" w:rsidR="0017503B" w:rsidRPr="00F50320" w:rsidRDefault="00500861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الشرق رمز للنو</w:t>
      </w:r>
      <w:r w:rsidR="004D52D6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ر</w:t>
      </w:r>
      <w:r w:rsidR="009D7E7A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وال</w:t>
      </w:r>
      <w:r w:rsidR="009D7E7A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حياة، والغرب رمز للظلام وللموت. والشخص 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C05086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البعيد عن المعمودية</w:t>
      </w:r>
      <w:r w:rsidR="00D12A81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، هو بعيد عن النور والحياة، بعيد</w:t>
      </w:r>
      <w:r w:rsidR="004707C6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عن</w:t>
      </w:r>
      <w:r w:rsidR="00E0579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الشرق</w:t>
      </w:r>
      <w:r w:rsidR="0017503B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، يليق به المكان الغربي.</w:t>
      </w:r>
    </w:p>
    <w:p w14:paraId="28E01CD1" w14:textId="77777777" w:rsidR="00087079" w:rsidRPr="00F50320" w:rsidRDefault="0017503B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غير المؤمن،</w:t>
      </w:r>
      <w:r w:rsidR="004906D0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يقف في الغرب. فإذا</w:t>
      </w:r>
      <w:r w:rsidR="008D0397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تعمد، ينتقل إلى الشرق إلى حيث الهيكل، حيث المائدة المقدسة ليتناول منها... لذلك لا يصح أن يكون المع</w:t>
      </w:r>
      <w:r w:rsidR="0008707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مودية في الشرق إلى جوار الهيكل.</w:t>
      </w:r>
    </w:p>
    <w:p w14:paraId="30AD2EB9" w14:textId="75F9BD7D" w:rsidR="00731F7D" w:rsidRPr="00F50320" w:rsidRDefault="00087079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كذلك اليمين</w:t>
      </w:r>
      <w:r w:rsidR="008D297A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يرمز للبر، والشمال للخطية والشر، لذلك يليق أن يكون الم</w:t>
      </w:r>
      <w:r w:rsidR="00DE5D33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عمد في الشمال (الجهة البحرية) أول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ً</w:t>
      </w:r>
      <w:r w:rsidR="00DE5D33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ا، قبل أن يصبح من أهل اليمين</w:t>
      </w:r>
      <w:r w:rsidR="00731F7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(الجهة القبلية التي تكثر فيها الحرارة والنور).</w:t>
      </w:r>
    </w:p>
    <w:p w14:paraId="7D47BB1F" w14:textId="03A39248" w:rsidR="007B6E66" w:rsidRPr="00F50320" w:rsidRDefault="00731F7D" w:rsidP="007B6E66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كذلك الجز</w:t>
      </w:r>
      <w:r w:rsidR="006F606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ء البحري (قبل ا</w:t>
      </w:r>
      <w:r w:rsidR="00416CD3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ل</w:t>
      </w:r>
      <w:r w:rsidR="00D437E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معمودية) ي</w:t>
      </w:r>
      <w:r w:rsidR="009D7E7A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ر</w:t>
      </w:r>
      <w:r w:rsidR="00D437E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مز إلى البرودة، بعكس</w:t>
      </w:r>
      <w:r w:rsidR="00700640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الجزء الق</w:t>
      </w:r>
      <w:r w:rsidR="007B1F8C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ب</w:t>
      </w:r>
      <w:r w:rsidR="00700640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ل</w:t>
      </w:r>
      <w:r w:rsidR="007B1F8C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ي</w:t>
      </w:r>
      <w:r w:rsidR="00700640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فهو</w:t>
      </w:r>
      <w:r w:rsidR="007B1F8C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مكان الحرارة والدف.</w:t>
      </w:r>
    </w:p>
    <w:p w14:paraId="43E29969" w14:textId="7007B44C" w:rsidR="007B6E66" w:rsidRPr="00F50320" w:rsidRDefault="007B6E66" w:rsidP="007B6E6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وكل هذا واضح في طقس المعمودية: إذ 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ت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قف الأم ووجهها نحو الغرب، وقد حملت ابنها غير المعمد على كتفها الشمال، ثم تجحد الشيطان، ك</w:t>
      </w:r>
      <w:r w:rsidR="001855F8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نها في الغرب مواجهة للشيطان.</w:t>
      </w:r>
    </w:p>
    <w:p w14:paraId="67242271" w14:textId="77777777" w:rsidR="007B6E66" w:rsidRPr="00F50320" w:rsidRDefault="007B6E66" w:rsidP="007B6E66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وهذا الامر يبين لنا معنى الشمال والغرب في المعمودية...</w:t>
      </w:r>
    </w:p>
    <w:p w14:paraId="29FCB2C2" w14:textId="531A64CD" w:rsidR="007B6E66" w:rsidRPr="00F50320" w:rsidRDefault="007B6E66" w:rsidP="007B6E66">
      <w:pPr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ثم بعد ذلك تتجه الأم نحو الشرق، وتحمل ابنها على كتفها الأيمن وتتلو قانون الإيمان</w:t>
      </w:r>
      <w:r w:rsidR="002A52E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</w:p>
    <w:p w14:paraId="057F50EA" w14:textId="7CA14549" w:rsidR="00207166" w:rsidRPr="00F50320" w:rsidRDefault="00B4777C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لك</w:t>
      </w:r>
      <w:r w:rsidR="002901F7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ل هذا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تكون</w:t>
      </w:r>
      <w:r w:rsidR="002901F7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المعمودية في الركن الشمال</w:t>
      </w:r>
      <w:r w:rsidR="001855F8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ي</w:t>
      </w:r>
      <w:r w:rsidR="002901F7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الغربي للكنيس</w:t>
      </w:r>
      <w:r w:rsidR="0030434F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ة</w:t>
      </w:r>
      <w:r w:rsidR="00207166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 وفي الأصل كانت المعمودية في بناء خارج الكنيسة (في حوشها</w:t>
      </w:r>
      <w:r w:rsidR="0030434F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)</w:t>
      </w:r>
      <w:r w:rsidR="00207166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14:paraId="630B09AB" w14:textId="2FA730ED" w:rsidR="0030434F" w:rsidRPr="00F50320" w:rsidRDefault="0030434F" w:rsidP="00BB11DC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lastRenderedPageBreak/>
        <w:t>ثم بعد أن يتعمد الطفل يسمح له بدخ</w:t>
      </w:r>
      <w:r w:rsidR="00E26552" w:rsidRPr="00F5032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ول الكنيسة.</w:t>
      </w:r>
    </w:p>
    <w:p w14:paraId="4E76CDB3" w14:textId="59420360" w:rsidR="00E26552" w:rsidRPr="00F50320" w:rsidRDefault="001855F8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صورة: </w:t>
      </w:r>
      <w:r w:rsidR="00E26552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الدكتور حسين فوزي في حفل ذكرى الدكتور</w:t>
      </w:r>
      <w:r w:rsidR="002C66AC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مراد كامل وخلفه صورة الراحل الكريم</w:t>
      </w:r>
      <w:r w:rsidR="0051246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وتحتها ن</w:t>
      </w:r>
      <w:r w:rsidR="000401C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ي</w:t>
      </w:r>
      <w:r w:rsidR="0051246D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اشين</w:t>
      </w:r>
      <w:r w:rsidR="000401C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ه</w:t>
      </w:r>
      <w:r w:rsidR="00DA1C91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وأوسمته</w:t>
      </w:r>
    </w:p>
    <w:p w14:paraId="053D4307" w14:textId="13C19BB6" w:rsidR="00DE6E79" w:rsidRPr="00F50320" w:rsidRDefault="00DC5132" w:rsidP="00BB11DC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DE6E79" w:rsidRPr="00F5032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</w:p>
    <w:sectPr w:rsidR="00DE6E79" w:rsidRPr="00F50320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D8FC" w14:textId="77777777" w:rsidR="008F0826" w:rsidRDefault="008F0826" w:rsidP="00F50320">
      <w:pPr>
        <w:spacing w:after="0" w:line="240" w:lineRule="auto"/>
      </w:pPr>
      <w:r>
        <w:separator/>
      </w:r>
    </w:p>
  </w:endnote>
  <w:endnote w:type="continuationSeparator" w:id="0">
    <w:p w14:paraId="4C660CB4" w14:textId="77777777" w:rsidR="008F0826" w:rsidRDefault="008F0826" w:rsidP="00F5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D5E2" w14:textId="77777777" w:rsidR="008F0826" w:rsidRDefault="008F0826" w:rsidP="00F50320">
      <w:pPr>
        <w:spacing w:after="0" w:line="240" w:lineRule="auto"/>
      </w:pPr>
      <w:r>
        <w:separator/>
      </w:r>
    </w:p>
  </w:footnote>
  <w:footnote w:type="continuationSeparator" w:id="0">
    <w:p w14:paraId="4EFEE78A" w14:textId="77777777" w:rsidR="008F0826" w:rsidRDefault="008F0826" w:rsidP="00F50320">
      <w:pPr>
        <w:spacing w:after="0" w:line="240" w:lineRule="auto"/>
      </w:pPr>
      <w:r>
        <w:continuationSeparator/>
      </w:r>
    </w:p>
  </w:footnote>
  <w:footnote w:id="1">
    <w:p w14:paraId="0C170759" w14:textId="581F66AE" w:rsidR="00F50320" w:rsidRPr="00F50320" w:rsidRDefault="00F50320" w:rsidP="00F50320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>السنه السادسة العدد الحادى عشر 14 ماريس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68"/>
    <w:rsid w:val="000059EE"/>
    <w:rsid w:val="00014AC6"/>
    <w:rsid w:val="000401C9"/>
    <w:rsid w:val="00087079"/>
    <w:rsid w:val="000E74D4"/>
    <w:rsid w:val="00122C47"/>
    <w:rsid w:val="001350E9"/>
    <w:rsid w:val="00163C29"/>
    <w:rsid w:val="0017503B"/>
    <w:rsid w:val="001855F8"/>
    <w:rsid w:val="00207166"/>
    <w:rsid w:val="00250368"/>
    <w:rsid w:val="00284639"/>
    <w:rsid w:val="002901F7"/>
    <w:rsid w:val="002A0A5B"/>
    <w:rsid w:val="002A52ED"/>
    <w:rsid w:val="002B3F63"/>
    <w:rsid w:val="002C66AC"/>
    <w:rsid w:val="002E648C"/>
    <w:rsid w:val="0030434F"/>
    <w:rsid w:val="00336740"/>
    <w:rsid w:val="0035327E"/>
    <w:rsid w:val="00380C69"/>
    <w:rsid w:val="003C2D01"/>
    <w:rsid w:val="003E1871"/>
    <w:rsid w:val="0041693E"/>
    <w:rsid w:val="00416CD3"/>
    <w:rsid w:val="004275DD"/>
    <w:rsid w:val="004707C6"/>
    <w:rsid w:val="00484A88"/>
    <w:rsid w:val="004906D0"/>
    <w:rsid w:val="004952D2"/>
    <w:rsid w:val="004B550C"/>
    <w:rsid w:val="004D52D6"/>
    <w:rsid w:val="00500861"/>
    <w:rsid w:val="0051246D"/>
    <w:rsid w:val="00656FF3"/>
    <w:rsid w:val="006F6069"/>
    <w:rsid w:val="006F62F1"/>
    <w:rsid w:val="00700640"/>
    <w:rsid w:val="00731F7D"/>
    <w:rsid w:val="007767FA"/>
    <w:rsid w:val="007B1F8C"/>
    <w:rsid w:val="007B6E66"/>
    <w:rsid w:val="00802C9B"/>
    <w:rsid w:val="008239CE"/>
    <w:rsid w:val="00833C87"/>
    <w:rsid w:val="008C3FCB"/>
    <w:rsid w:val="008D0397"/>
    <w:rsid w:val="008D297A"/>
    <w:rsid w:val="008F0826"/>
    <w:rsid w:val="00911A7C"/>
    <w:rsid w:val="00973BC1"/>
    <w:rsid w:val="0097740A"/>
    <w:rsid w:val="009B610C"/>
    <w:rsid w:val="009D7E7A"/>
    <w:rsid w:val="009F6BD9"/>
    <w:rsid w:val="009F6E4E"/>
    <w:rsid w:val="00A0140B"/>
    <w:rsid w:val="00A55B8D"/>
    <w:rsid w:val="00A57781"/>
    <w:rsid w:val="00AA7670"/>
    <w:rsid w:val="00B02C37"/>
    <w:rsid w:val="00B242C1"/>
    <w:rsid w:val="00B4777C"/>
    <w:rsid w:val="00B80527"/>
    <w:rsid w:val="00BB11DC"/>
    <w:rsid w:val="00C02BDA"/>
    <w:rsid w:val="00C043C5"/>
    <w:rsid w:val="00C05086"/>
    <w:rsid w:val="00C36450"/>
    <w:rsid w:val="00C36590"/>
    <w:rsid w:val="00C51AED"/>
    <w:rsid w:val="00CD4E6B"/>
    <w:rsid w:val="00CE52AA"/>
    <w:rsid w:val="00D11BBA"/>
    <w:rsid w:val="00D12A81"/>
    <w:rsid w:val="00D31169"/>
    <w:rsid w:val="00D437E9"/>
    <w:rsid w:val="00D47BC6"/>
    <w:rsid w:val="00DA1C91"/>
    <w:rsid w:val="00DC5132"/>
    <w:rsid w:val="00DE5D33"/>
    <w:rsid w:val="00DE6E79"/>
    <w:rsid w:val="00DE72B6"/>
    <w:rsid w:val="00E012C6"/>
    <w:rsid w:val="00E0177A"/>
    <w:rsid w:val="00E0579D"/>
    <w:rsid w:val="00E1627E"/>
    <w:rsid w:val="00E26552"/>
    <w:rsid w:val="00E440FE"/>
    <w:rsid w:val="00E65A00"/>
    <w:rsid w:val="00F233BD"/>
    <w:rsid w:val="00F32303"/>
    <w:rsid w:val="00F50320"/>
    <w:rsid w:val="00F822CB"/>
    <w:rsid w:val="00F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34DD"/>
  <w15:chartTrackingRefBased/>
  <w15:docId w15:val="{6C4F2567-4333-49D4-9C50-4443342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B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503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3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4A1F-2867-47E6-93CC-0369FEEA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12</cp:revision>
  <dcterms:created xsi:type="dcterms:W3CDTF">2023-06-09T10:28:00Z</dcterms:created>
  <dcterms:modified xsi:type="dcterms:W3CDTF">2026-02-11T13:33:00Z</dcterms:modified>
</cp:coreProperties>
</file>