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3507" w14:textId="7E21DA80" w:rsidR="003D092A" w:rsidRPr="00F2436A" w:rsidRDefault="000161B0" w:rsidP="000161B0">
      <w:pPr>
        <w:bidi w:val="0"/>
        <w:ind w:firstLine="746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2436A">
        <w:rPr>
          <w:rStyle w:val="FootnoteReference"/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  <w:r w:rsidR="003D092A"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القديس سيدهم بشاي</w:t>
      </w:r>
    </w:p>
    <w:p w14:paraId="32AA38FA" w14:textId="77777777" w:rsidR="000161B0" w:rsidRPr="00F2436A" w:rsidRDefault="000161B0" w:rsidP="00D622B3">
      <w:pPr>
        <w:ind w:firstLine="746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</w:p>
    <w:p w14:paraId="125B2B6E" w14:textId="72BC08CB" w:rsidR="00D622B3" w:rsidRPr="00F2436A" w:rsidRDefault="00D622B3" w:rsidP="00D622B3">
      <w:pPr>
        <w:ind w:firstLine="746"/>
        <w:jc w:val="center"/>
        <w:rPr>
          <w:rFonts w:ascii="Simplified Arabic" w:hAnsi="Simplified Arabic" w:cs="Simplified Arabic"/>
          <w:b/>
          <w:bCs/>
          <w:color w:val="000000" w:themeColor="text1"/>
          <w:sz w:val="44"/>
          <w:szCs w:val="44"/>
          <w:rtl/>
          <w:lang w:bidi="ar-EG"/>
        </w:rPr>
      </w:pPr>
      <w:r w:rsidRPr="00F2436A">
        <w:rPr>
          <w:rFonts w:ascii="Simplified Arabic" w:hAnsi="Simplified Arabic" w:cs="Simplified Arabic" w:hint="cs"/>
          <w:b/>
          <w:bCs/>
          <w:color w:val="000000" w:themeColor="text1"/>
          <w:sz w:val="44"/>
          <w:szCs w:val="44"/>
          <w:rtl/>
          <w:lang w:bidi="ar-EG"/>
        </w:rPr>
        <w:t>القديس سيدهم بشاي</w:t>
      </w:r>
    </w:p>
    <w:p w14:paraId="4E9DCDFD" w14:textId="048D851B" w:rsidR="003D092A" w:rsidRPr="00F2436A" w:rsidRDefault="003D092A" w:rsidP="0001505D">
      <w:pPr>
        <w:ind w:firstLine="84"/>
        <w:jc w:val="center"/>
        <w:rPr>
          <w:rFonts w:ascii="Simplified Arabic" w:hAnsi="Simplified Arabic" w:cs="Simplified Arabic"/>
          <w:color w:val="000000" w:themeColor="text1"/>
          <w:sz w:val="40"/>
          <w:szCs w:val="40"/>
          <w:rtl/>
          <w:lang w:bidi="ar-IQ"/>
        </w:rPr>
      </w:pPr>
      <w:r w:rsidRPr="00F2436A">
        <w:rPr>
          <w:rFonts w:ascii="Simplified Arabic" w:hAnsi="Simplified Arabic" w:cs="Simplified Arabic" w:hint="cs"/>
          <w:color w:val="000000" w:themeColor="text1"/>
          <w:sz w:val="40"/>
          <w:szCs w:val="40"/>
          <w:rtl/>
          <w:lang w:bidi="ar-IQ"/>
        </w:rPr>
        <w:t>قديس دمياط الذي ما يزال جسده سليمًا</w:t>
      </w:r>
    </w:p>
    <w:p w14:paraId="16F43123" w14:textId="77777777" w:rsidR="003D092A" w:rsidRPr="00F2436A" w:rsidRDefault="003D092A" w:rsidP="00ED1146">
      <w:pPr>
        <w:ind w:firstLine="746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استشهد في 17 برمهات سنة 1561 ش (25 مارس سنة 1844م)، بعد عذابات كثيرة تحملها في صبر. </w:t>
      </w:r>
    </w:p>
    <w:p w14:paraId="310DD778" w14:textId="77777777" w:rsidR="003D092A" w:rsidRPr="00F2436A" w:rsidRDefault="003D092A" w:rsidP="00ED1146">
      <w:pPr>
        <w:ind w:firstLine="746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وحفظ الله جسده سليم</w:t>
      </w:r>
      <w:r w:rsidR="00A32739"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ا حتى الآن، على الرغم من مرور قرن وثلث على استشهاده. </w:t>
      </w:r>
    </w:p>
    <w:p w14:paraId="7B0FE291" w14:textId="77777777" w:rsidR="003D092A" w:rsidRPr="00F2436A" w:rsidRDefault="003D092A" w:rsidP="00EE6426">
      <w:pPr>
        <w:ind w:firstLine="746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وضع جسد الشهيد سي</w:t>
      </w:r>
      <w:r w:rsidR="00A32739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دهم بشاي بكنيسة مار جرجس بدمياط،</w:t>
      </w: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وفي عام 1565ش أرادوا توسيع الكنيسة، فنقلوه إلى مكان خاص في الناحية القبلية الغربية من الكنيسة، وكانوا في كل سنة يحتفلون بذكر</w:t>
      </w:r>
      <w:r w:rsidR="00EE6426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ى</w:t>
      </w: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استشهاده. </w:t>
      </w:r>
    </w:p>
    <w:p w14:paraId="2B73DBEC" w14:textId="77777777" w:rsidR="003D092A" w:rsidRPr="00F2436A" w:rsidRDefault="003D092A" w:rsidP="00BA5744">
      <w:pPr>
        <w:ind w:firstLine="746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وفي عام 1968</w:t>
      </w:r>
      <w:r w:rsidR="00BA5744"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م </w:t>
      </w:r>
      <w:r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حل الوقت الذي أراد فيه الرب أن يكرم قديسه، فعثر على جسده سليم</w:t>
      </w:r>
      <w:r w:rsidR="00F714EC"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ًا، ونقل إلى صحن الكنيسة بإ</w:t>
      </w:r>
      <w:r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حتفال عظيم. </w:t>
      </w:r>
    </w:p>
    <w:p w14:paraId="16C8C155" w14:textId="5C871E56" w:rsidR="003D092A" w:rsidRPr="00F2436A" w:rsidRDefault="00F714EC" w:rsidP="005A7632">
      <w:pPr>
        <w:ind w:firstLine="746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قامت بهذا الإ</w:t>
      </w:r>
      <w:r w:rsidR="003D092A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حتفال لجنة الكنيسة، وعلى رأسها كاهنا الكنيسة القمص ميخائيل سيداروس</w:t>
      </w: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،</w:t>
      </w:r>
      <w:r w:rsidR="003D092A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والقمص بيشوي عبد المسيح، والأستاذ </w:t>
      </w:r>
      <w:r w:rsidR="00A95BF0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أ</w:t>
      </w:r>
      <w:r w:rsidR="003D092A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لفونس نيقولا كبير أراخنة</w:t>
      </w: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الأقباط بدمياط وناظر الكنيسة،</w:t>
      </w:r>
      <w:r w:rsidR="003D092A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وقام بالمراسيم الدينية نيافة الأنبا </w:t>
      </w:r>
      <w:r w:rsidR="005A7632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أ</w:t>
      </w:r>
      <w:r w:rsidR="003D092A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غابيوس أسقف ديروط نيابة عن نيافة المتنيح ال</w:t>
      </w:r>
      <w:r w:rsidR="005A7632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أ</w:t>
      </w:r>
      <w:r w:rsidR="003D092A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نبا تيموثاوس أسقف الإيبارشية وقتذاك. </w:t>
      </w:r>
    </w:p>
    <w:p w14:paraId="2EAD9021" w14:textId="77777777" w:rsidR="003D092A" w:rsidRPr="00F2436A" w:rsidRDefault="008F3E1F" w:rsidP="00ED1146">
      <w:pPr>
        <w:ind w:firstLine="746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وفي عهد نيافة الأنبا بيشوي</w:t>
      </w:r>
      <w:r w:rsidR="003D092A"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 الأسقف الحالي لإيبارشية دمياط والبراري وكفر الشيخ نقل الجسد المبارك إلى كنيسة العذراء بدمياط، حيث جهزت له مقصورة خاصة. </w:t>
      </w:r>
    </w:p>
    <w:p w14:paraId="537F08F2" w14:textId="77777777" w:rsidR="003D092A" w:rsidRPr="00F2436A" w:rsidRDefault="003D092A" w:rsidP="00ED1146">
      <w:pPr>
        <w:ind w:firstLine="746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lastRenderedPageBreak/>
        <w:t xml:space="preserve">وهذه المقصورة مقدمة من أحد الأخوة الذين صنع معهم القديس معجزة. </w:t>
      </w:r>
    </w:p>
    <w:p w14:paraId="4B870647" w14:textId="77777777" w:rsidR="003D092A" w:rsidRPr="00F2436A" w:rsidRDefault="003D092A" w:rsidP="00ED1146">
      <w:pPr>
        <w:ind w:firstLine="746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وقد ظهرت عجائب كثيرة من جسد هذا القديس، منها: </w:t>
      </w:r>
    </w:p>
    <w:p w14:paraId="1608ADE2" w14:textId="77777777" w:rsidR="003D092A" w:rsidRPr="00F2436A" w:rsidRDefault="003D092A" w:rsidP="0068677F">
      <w:pPr>
        <w:ind w:firstLine="746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1- مسبحة كانت في يد الشهيد، وقدمت هدية إلى نيافة الأنبا أغابيوس </w:t>
      </w:r>
      <w:r w:rsidR="006B1C06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إثر تدشينه لتابوت الجسد المبارك،</w:t>
      </w: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فأخذها أ</w:t>
      </w:r>
      <w:r w:rsidR="006B1C06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حد الأخوة ليتبارك منها،</w:t>
      </w: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ولما هم بأن يأخذ حبه منها خفية، ظهر له القديس وأمره بإرجا</w:t>
      </w:r>
      <w:r w:rsidR="006B1C06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ع ما أخذه، وبأن يتوب عما </w:t>
      </w:r>
      <w:r w:rsidR="0068677F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إ</w:t>
      </w:r>
      <w:r w:rsidR="006B1C06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نتواه، فأعادها كما هي للأب الأسقف، واعترف بما فرط منه، وأخذ</w:t>
      </w: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الحل والبركة. </w:t>
      </w:r>
    </w:p>
    <w:p w14:paraId="660373A4" w14:textId="77777777" w:rsidR="003D092A" w:rsidRPr="00F2436A" w:rsidRDefault="00833B34" w:rsidP="00ED1146">
      <w:pPr>
        <w:ind w:firstLine="746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2- أحد كهنة الكنيسة كان مريضًا،</w:t>
      </w:r>
      <w:r w:rsidR="003D092A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فدخل إل</w:t>
      </w: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ى الكنيسة ليتبارك من جسد الشهيد،</w:t>
      </w:r>
      <w:r w:rsidR="003D092A"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وقبل أن يخرج من باب البيعة كان قد برئ من مرضه. </w:t>
      </w:r>
    </w:p>
    <w:p w14:paraId="2D7851CA" w14:textId="77777777" w:rsidR="003D092A" w:rsidRPr="00F2436A" w:rsidRDefault="003D092A" w:rsidP="00ED1146">
      <w:pPr>
        <w:ind w:firstLine="746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3- كما حدثت معجزات أخرى لكثير من الزوار وأهل المدينة. </w:t>
      </w:r>
    </w:p>
    <w:p w14:paraId="7BE68BD8" w14:textId="77777777" w:rsidR="00302F72" w:rsidRPr="00F2436A" w:rsidRDefault="003D092A" w:rsidP="00ED1146">
      <w:pPr>
        <w:ind w:firstLine="746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F2436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صلاة هذا القديس المبارك، فلتكن مع جميعنا، آمين.</w:t>
      </w:r>
    </w:p>
    <w:p w14:paraId="568FD906" w14:textId="77777777" w:rsidR="003D092A" w:rsidRPr="00F2436A" w:rsidRDefault="003D092A" w:rsidP="00ED1146">
      <w:pPr>
        <w:ind w:firstLine="746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IQ"/>
        </w:rPr>
      </w:pPr>
    </w:p>
    <w:sectPr w:rsidR="003D092A" w:rsidRPr="00F2436A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8C2F" w14:textId="77777777" w:rsidR="00770D2B" w:rsidRDefault="00770D2B" w:rsidP="000161B0">
      <w:pPr>
        <w:spacing w:after="0" w:line="240" w:lineRule="auto"/>
      </w:pPr>
      <w:r>
        <w:separator/>
      </w:r>
    </w:p>
  </w:endnote>
  <w:endnote w:type="continuationSeparator" w:id="0">
    <w:p w14:paraId="2689DCBC" w14:textId="77777777" w:rsidR="00770D2B" w:rsidRDefault="00770D2B" w:rsidP="0001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FFDD" w14:textId="77777777" w:rsidR="00770D2B" w:rsidRDefault="00770D2B" w:rsidP="000161B0">
      <w:pPr>
        <w:spacing w:after="0" w:line="240" w:lineRule="auto"/>
      </w:pPr>
      <w:r>
        <w:separator/>
      </w:r>
    </w:p>
  </w:footnote>
  <w:footnote w:type="continuationSeparator" w:id="0">
    <w:p w14:paraId="6932922C" w14:textId="77777777" w:rsidR="00770D2B" w:rsidRDefault="00770D2B" w:rsidP="000161B0">
      <w:pPr>
        <w:spacing w:after="0" w:line="240" w:lineRule="auto"/>
      </w:pPr>
      <w:r>
        <w:continuationSeparator/>
      </w:r>
    </w:p>
  </w:footnote>
  <w:footnote w:id="1">
    <w:p w14:paraId="574DB707" w14:textId="3B0346C5" w:rsidR="000161B0" w:rsidRDefault="000161B0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F2436A">
        <w:rPr>
          <w:rFonts w:hint="cs"/>
          <w:rtl/>
          <w:lang w:bidi="ar-EG"/>
        </w:rPr>
        <w:t xml:space="preserve">مقال لقدسة البابا شنوده الثالث بمجلة الكرازة </w:t>
      </w:r>
      <w:r w:rsidR="00F2436A" w:rsidRPr="001D6A67">
        <w:rPr>
          <w:rtl/>
          <w:lang w:bidi="ar-EG"/>
        </w:rPr>
        <w:t xml:space="preserve">السنه السادسة العدد </w:t>
      </w:r>
      <w:r w:rsidR="00F2436A">
        <w:rPr>
          <w:rFonts w:hint="cs"/>
          <w:rtl/>
          <w:lang w:bidi="ar-EG"/>
        </w:rPr>
        <w:t>الرابع</w:t>
      </w:r>
      <w:r w:rsidR="00F2436A" w:rsidRPr="001D6A67">
        <w:rPr>
          <w:rtl/>
          <w:lang w:bidi="ar-EG"/>
        </w:rPr>
        <w:t xml:space="preserve"> </w:t>
      </w:r>
      <w:r w:rsidR="00F2436A">
        <w:rPr>
          <w:rFonts w:hint="cs"/>
          <w:rtl/>
          <w:lang w:bidi="ar-EG"/>
        </w:rPr>
        <w:t>عشر</w:t>
      </w:r>
      <w:r w:rsidR="00F2436A" w:rsidRPr="001D6A67">
        <w:rPr>
          <w:rtl/>
          <w:lang w:bidi="ar-EG"/>
        </w:rPr>
        <w:t xml:space="preserve"> </w:t>
      </w:r>
      <w:r w:rsidR="00F2436A">
        <w:rPr>
          <w:rFonts w:hint="cs"/>
          <w:rtl/>
          <w:lang w:bidi="ar-EG"/>
        </w:rPr>
        <w:t>4</w:t>
      </w:r>
      <w:r w:rsidR="00F2436A" w:rsidRPr="001D6A67">
        <w:rPr>
          <w:rtl/>
          <w:lang w:bidi="ar-EG"/>
        </w:rPr>
        <w:t xml:space="preserve"> </w:t>
      </w:r>
      <w:r w:rsidR="00F2436A">
        <w:rPr>
          <w:rFonts w:hint="cs"/>
          <w:rtl/>
          <w:lang w:bidi="ar-EG"/>
        </w:rPr>
        <w:t>ابريل</w:t>
      </w:r>
      <w:r w:rsidR="00F2436A" w:rsidRPr="001D6A67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14"/>
    <w:rsid w:val="0001505D"/>
    <w:rsid w:val="000161B0"/>
    <w:rsid w:val="00302F72"/>
    <w:rsid w:val="003D092A"/>
    <w:rsid w:val="00410AFB"/>
    <w:rsid w:val="005A7632"/>
    <w:rsid w:val="0068677F"/>
    <w:rsid w:val="006B1C06"/>
    <w:rsid w:val="00770D2B"/>
    <w:rsid w:val="00833B34"/>
    <w:rsid w:val="008F3E1F"/>
    <w:rsid w:val="00935D14"/>
    <w:rsid w:val="00A32739"/>
    <w:rsid w:val="00A95BF0"/>
    <w:rsid w:val="00BA5744"/>
    <w:rsid w:val="00C724B7"/>
    <w:rsid w:val="00D622B3"/>
    <w:rsid w:val="00E1627E"/>
    <w:rsid w:val="00ED1146"/>
    <w:rsid w:val="00EE6426"/>
    <w:rsid w:val="00F2436A"/>
    <w:rsid w:val="00F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ACF93"/>
  <w15:chartTrackingRefBased/>
  <w15:docId w15:val="{F80637D8-9673-4B05-8F55-4E89C322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9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161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1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1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36A"/>
  </w:style>
  <w:style w:type="paragraph" w:styleId="Footer">
    <w:name w:val="footer"/>
    <w:basedOn w:val="Normal"/>
    <w:link w:val="FooterChar"/>
    <w:uiPriority w:val="99"/>
    <w:unhideWhenUsed/>
    <w:rsid w:val="00F2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692B-5004-43B3-83C2-8FD3CF51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9</cp:revision>
  <dcterms:created xsi:type="dcterms:W3CDTF">2023-06-20T20:54:00Z</dcterms:created>
  <dcterms:modified xsi:type="dcterms:W3CDTF">2026-02-16T14:36:00Z</dcterms:modified>
</cp:coreProperties>
</file>