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DE10" w14:textId="74C3159F" w:rsidR="00355D4E" w:rsidRPr="005F65D6" w:rsidRDefault="008A2108" w:rsidP="005F65D6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8A2108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مفهوم القوة</w:t>
      </w:r>
      <w:r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47BA04A8" w14:textId="7687EE71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يظن بعض الشباب أن القوة ت</w:t>
      </w:r>
      <w:r w:rsidR="008F605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ُ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عن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القوة الجسدية، التي يظهر بها أبطال الملاكمة والمصارعة والكاراتيه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قوة من نوع قوة شمشون الجبار 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ق</w:t>
      </w:r>
      <w:r w:rsidR="00575ED3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ض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١٣: ١٦)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6518D27" w14:textId="2A6B6914" w:rsidR="00355D4E" w:rsidRPr="00430570" w:rsidRDefault="00575ED3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355D4E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ولكن ليست القوة الجسدية هي كل شيء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41A0EF21" w14:textId="21D3E493" w:rsidR="00355D4E" w:rsidRPr="00430570" w:rsidRDefault="00575ED3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*ب</w:t>
      </w:r>
      <w:r w:rsidR="00355D4E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 أن كثيرين من الأقوياء بالجسد، كانوا ضعفاء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56029649" w14:textId="68F3F7C1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إن شمشون الجبار الذي انتصر بالجسد على كثيرين، كان ضعيف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أمام إغراء دليلة وحبه لها. وقد ضعف أمام إلحاحها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فكشف لها سره فحلقت شعره، وسلمته لأيد</w:t>
      </w:r>
      <w:r w:rsidR="00BB6409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أعدائه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ففقأوا عينيه، وأوثقوه بسلاسل، وجعلوه يطحن في بيت السجن </w:t>
      </w:r>
      <w:r w:rsidR="00BB6409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قض١٦: </w:t>
      </w:r>
      <w:r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>۱۹</w:t>
      </w:r>
      <w:r w:rsidR="00BB6409"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>- 21</w:t>
      </w:r>
      <w:r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>).</w:t>
      </w:r>
    </w:p>
    <w:p w14:paraId="3C4C4B6E" w14:textId="5099EA38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وداود الذي هزم جليات الجبار </w:t>
      </w:r>
      <w:r w:rsidR="00C40A1A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(1صم17</w:t>
      </w:r>
      <w:r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>)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وكان منذ صباه </w:t>
      </w:r>
      <w:r w:rsidR="00C40A1A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جبار بأس ورجل </w:t>
      </w:r>
      <w:r w:rsidR="00C40A1A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حرب"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١صم ١٦: ١٨)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هذا الجبار كان ضعيف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أمام جمال </w:t>
      </w:r>
      <w:proofErr w:type="spellStart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ب</w:t>
      </w:r>
      <w:r w:rsidR="00C40A1A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ث</w:t>
      </w:r>
      <w:r w:rsidR="00CF0A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ـــ</w:t>
      </w:r>
      <w:r w:rsidR="00C40A1A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ش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بع</w:t>
      </w:r>
      <w:proofErr w:type="spellEnd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فسقط وأخطأ. واستحق أن يعاقبه الرب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وقد جعل أعداء الرب يشمتون 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٢صم١٢: ٧- ١٤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).</w:t>
      </w:r>
    </w:p>
    <w:p w14:paraId="71103E9F" w14:textId="4C86B4B0" w:rsidR="00355D4E" w:rsidRPr="00430570" w:rsidRDefault="00355D4E" w:rsidP="00C956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هنا ونقرأ ما قاله القديس يوحنا الحبيب للشباب في رسالته الأولى:</w:t>
      </w:r>
      <w:r w:rsidR="00C956FC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0D6BDE" w:rsidRPr="00430570">
        <w:rPr>
          <w:rFonts w:ascii="Simplified Arabic" w:hAnsi="Simplified Arabic" w:cs="Simplified Arabic"/>
          <w:sz w:val="28"/>
          <w:szCs w:val="28"/>
          <w:rtl/>
        </w:rPr>
        <w:t>كَتَبْتُ إِلَيْكُمْ أَيُّهَا الآبَاءُ، لأَنَّكُمْ قَدْ عَرَفْتُمُ الَّذِي مِنَ الْبَدْءِ. كَتَبْتُ إِلَيْكُمْ أَيُّهَا الأَحْدَاثُ، لأَنَّكُمْ أَقْوِيَاءُ، وَكَلِمَةُ اللهِ ثَابِتَةٌ فِيكُمْ، وَقَدْ غَلَبْتُمُ الشِّرِّيرَ</w:t>
      </w:r>
      <w:r w:rsidR="00C956FC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١يو٢: ١٤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).</w:t>
      </w:r>
    </w:p>
    <w:p w14:paraId="173F5DB7" w14:textId="6BAF4DE9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هنا نوع آخر من القوة وهو أن تغلب الشرير (أي الشيطان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).</w:t>
      </w:r>
    </w:p>
    <w:p w14:paraId="53B96497" w14:textId="69F6E6AC" w:rsidR="00355D4E" w:rsidRPr="00430570" w:rsidRDefault="00C956FC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355D4E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إذن القو</w:t>
      </w:r>
      <w:r w:rsidR="00A874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355D4E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هو الذي يغلب الخطية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064C873B" w14:textId="249BB35D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ويغلبها لأن كلمة الله ثابتة فيه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لأن وصية الله ثابتة في قلبه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0EC96CF" w14:textId="08D5E921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أما الإنسان المغلوب من الخطية، فلا نستطيع أن نقول عنه إنه قو</w:t>
      </w:r>
      <w:r w:rsidR="00EC61F1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توجد نقطة ضعف فيه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يستطيع الشيطان أن يدخل منه ويهزمه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....</w:t>
      </w:r>
    </w:p>
    <w:p w14:paraId="4F625BC4" w14:textId="7BA2D8E1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كذلك المغلوب من </w:t>
      </w:r>
      <w:r w:rsidR="0042018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حد</w:t>
      </w:r>
      <w:r w:rsidR="0042018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العادات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هو إنسان ضعيف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....</w:t>
      </w:r>
    </w:p>
    <w:p w14:paraId="0B673C82" w14:textId="6E6042C6" w:rsidR="00355D4E" w:rsidRPr="00430570" w:rsidRDefault="00355D4E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المغلوب مثل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عادة التدخين، أو من المسكرات، أو الواقع تحت سلطان إدمان المخدرات، ليس هو قوي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لأنه ضعيف أمام كل هذه العادات. وهو أمامها لا يمكن أن يملك السلطان على إرادته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بل العادة أو الإدمان لهما السلطان على إرادته وتصرفاته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وقد يقودانه إلى الجريمة</w:t>
      </w:r>
      <w:r w:rsidR="00CC523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1288F396" w14:textId="7DEE9F89" w:rsidR="00355D4E" w:rsidRPr="00430570" w:rsidRDefault="00CC523D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355D4E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هناك لون آخر من القوة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355D4E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هو قوة الأعصاب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55B292D3" w14:textId="5F30FC17" w:rsidR="002816B5" w:rsidRPr="00430570" w:rsidRDefault="00355D4E" w:rsidP="00CC523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فالإنسان الذي لا يستطيع السيطرة على أعصابه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فيغضب في نرفزة، ويخط</w:t>
      </w:r>
      <w:r w:rsidR="00CC523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ئ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بلسانه أو بتصرفاته، ويفقد في سبيل ذلك</w:t>
      </w:r>
      <w:r w:rsidR="00CC523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مثالياته</w:t>
      </w:r>
      <w:proofErr w:type="spellEnd"/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 كما يفقد علاقاته مع غيره.... ليس هو قويًا بالحقيقة، حتى لو</w:t>
      </w:r>
      <w:r w:rsidR="00543D1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ظن أنه قد انتصر على غيره وهزمه بالعنف...</w:t>
      </w:r>
    </w:p>
    <w:p w14:paraId="3EB78963" w14:textId="5A5FF276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توجد نقطة ضعف فيه، وه</w:t>
      </w:r>
      <w:r w:rsidR="00543D1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أعصابه. أما الذي يحتمل فهو القو</w:t>
      </w:r>
      <w:r w:rsidR="00543D1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 ولذلك يقول القديس بولس الرسول</w:t>
      </w:r>
      <w:r w:rsidR="00543D1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543D1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430570" w:rsidRPr="00430570">
        <w:rPr>
          <w:rFonts w:ascii="Simplified Arabic" w:hAnsi="Simplified Arabic" w:cs="Simplified Arabic"/>
          <w:sz w:val="28"/>
          <w:szCs w:val="28"/>
          <w:rtl/>
        </w:rPr>
        <w:t>فَيَجِبُ عَلَيْنَا نَحْنُ الأَقْوِيَاءَ أَنْ نَحْتَمِلَ أَضْعَافَ الضُّعَفَاءِ، وَلاَ نُرْضِيَ أَنْفُسَنَا</w:t>
      </w:r>
      <w:r w:rsidR="00543D1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(رو١٥: ١).</w:t>
      </w:r>
    </w:p>
    <w:p w14:paraId="221E618D" w14:textId="05BDAE87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إذن الذي يحتمل هو القو</w:t>
      </w:r>
      <w:r w:rsidR="00543D1D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والذي يهين غيره هو الضعيف.</w:t>
      </w:r>
    </w:p>
    <w:p w14:paraId="029115C0" w14:textId="2E744FD9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ليتك إذن تمتحن نفسك، وترى ما هي </w:t>
      </w:r>
      <w:proofErr w:type="spellStart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ض</w:t>
      </w:r>
      <w:r w:rsidR="002B6AC2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ع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فاتك</w:t>
      </w:r>
      <w:proofErr w:type="spellEnd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 وتبذل كل جهدك في الانتصار عليها....</w:t>
      </w:r>
    </w:p>
    <w:p w14:paraId="12FC0AB8" w14:textId="7FE45D86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إن القوى ليس هو الشخص الذي ينتصر على غيره، إنما هو الذي يستطيع أن ينتصر على نفسه. لأن البعض يظن أنه منتصر وقو</w:t>
      </w:r>
      <w:r w:rsidR="002B6AC2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الخارج. بينما هو في داخله ضعيف ومهزوم.</w:t>
      </w:r>
    </w:p>
    <w:p w14:paraId="6A33EF83" w14:textId="76E4D078" w:rsidR="002816B5" w:rsidRPr="00430570" w:rsidRDefault="002B6AC2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إذن من عناصر القوة ضبط النفس.</w:t>
      </w:r>
    </w:p>
    <w:p w14:paraId="65786E0C" w14:textId="66B7910C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الذي يضبط لسانه هو إنسان قو</w:t>
      </w:r>
      <w:r w:rsidR="002B6AC2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 حسب شهادة القديس يعقوب الرسول (</w:t>
      </w:r>
      <w:proofErr w:type="spellStart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13408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ع</w:t>
      </w:r>
      <w:proofErr w:type="spellEnd"/>
      <w:r w:rsidR="00613408"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>3: 2</w:t>
      </w:r>
      <w:r w:rsidRPr="00430570">
        <w:rPr>
          <w:rFonts w:ascii="Simplified Arabic" w:hAnsi="Simplified Arabic" w:cs="Simplified Arabic"/>
          <w:sz w:val="28"/>
          <w:szCs w:val="28"/>
          <w:rtl/>
          <w:lang w:bidi="fa-IR"/>
        </w:rPr>
        <w:t xml:space="preserve">). 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وما أكثر الأشخاص الذين نقطة الضعف فيهم هي أخطاء اللسان. ويدفعوا ثمن ذلك غاليًا.</w:t>
      </w:r>
    </w:p>
    <w:p w14:paraId="5822AD0E" w14:textId="793E05EB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كذلك الإنسان القو</w:t>
      </w:r>
      <w:r w:rsidR="00613408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هو الذي يستطيع أن يضبط أفكاره. فلا تهزمه الأفكار، وتسرح به حيثما تشاء، وتوقعه في خطايا كثيرة.</w:t>
      </w:r>
    </w:p>
    <w:p w14:paraId="79D77B98" w14:textId="5B75FB3C" w:rsidR="00355D4E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والإنسان القوى هو الذي يضبط نفسه وقت الغضب. ويضبط نفسه وقت الصوم، من جهة الطعام والشراب. ويضبط نفسه من جهة الوقت، فلا يضيعه في المتعة واللهو ويفشل في مسئولياته.....</w:t>
      </w:r>
    </w:p>
    <w:p w14:paraId="14241A78" w14:textId="6E8DE444" w:rsidR="002816B5" w:rsidRPr="00430570" w:rsidRDefault="00613408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الإنسان القوى أيضًا هو قو</w:t>
      </w: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في شخصيته.</w:t>
      </w:r>
    </w:p>
    <w:p w14:paraId="481824F7" w14:textId="6D28CFE0" w:rsidR="002816B5" w:rsidRPr="00430570" w:rsidRDefault="00AE427F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له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الشخصية القوية التي لا تنقاد إلى مشورة خاطئة. هي التي تؤثر في غيره دون أن تكون تحت تأثير الغير، إلا مشورة الروحيين... وليس معنى </w:t>
      </w:r>
      <w:r w:rsidR="001C0DB1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القوة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الشخصية أن يكون الإنسان عنيدًا صلب الرأ</w:t>
      </w:r>
      <w:r w:rsidR="001C0DB1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 بل أن يكون قويًا في الخير. سهلًا في التفاهم، ولكن ليس ألعوبة في أيد</w:t>
      </w:r>
      <w:r w:rsidR="001C0DB1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الغير.</w:t>
      </w:r>
    </w:p>
    <w:p w14:paraId="614EFA7C" w14:textId="51BBB9B6" w:rsidR="002816B5" w:rsidRPr="00430570" w:rsidRDefault="001C0DB1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الإنسان القوى يكون أيضًا قويًا في عقليته وفكره</w:t>
      </w:r>
      <w:r w:rsidR="002816B5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DEC5053" w14:textId="4FF376AA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يكون قوى العقل</w:t>
      </w:r>
      <w:r w:rsidR="001C0DB1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عميق الفهم، قو</w:t>
      </w:r>
      <w:r w:rsidR="001C0DB1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الذاكرة، لا يسير وراء كل شائعة، ولا وراء كل مذهب بل يفكر ويفحص الأمور جيدًا، في ذكاء ويتمسك بما هو أفضل.... وبذكائه وفهمه، يكون ناجحًا في كل مسئولية ت</w:t>
      </w:r>
      <w:r w:rsidR="00D07048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ُ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عهد إليه. ويقف قويًا أمام المشكلة، لا تهزمه، بل يحلها، أو يحتملها إلى أن تحل.</w:t>
      </w:r>
    </w:p>
    <w:p w14:paraId="5DD23B7E" w14:textId="1AE668A9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أما الذي ينهار أمام المشاكل، فليس هو قويًا.</w:t>
      </w:r>
    </w:p>
    <w:p w14:paraId="65414B94" w14:textId="5EBB5BC0" w:rsidR="002816B5" w:rsidRPr="00430570" w:rsidRDefault="00D07048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هناك إنسان آخر قو</w:t>
      </w: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في خدمته وكرازته.</w:t>
      </w:r>
    </w:p>
    <w:p w14:paraId="58540FB7" w14:textId="2E2B07D8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له قوة الكلمة، وقوة التأثير على الغير، ويستطيع أن يجذب النفوس إلى الله. وكلمته لا ترجع فارغة (</w:t>
      </w:r>
      <w:r w:rsidR="00D07048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إش55: 11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)</w:t>
      </w:r>
      <w:r w:rsidR="00430570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بل باستمرار تأتي </w:t>
      </w:r>
      <w:r w:rsidR="00DA235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ثمر</w:t>
      </w:r>
      <w:r w:rsidR="00DA2357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أمثلة هذا النوع، كان القديس بولس الرسول، ومار مرقس، والقديس أثناسيوس الرسول</w:t>
      </w:r>
      <w:r w:rsidR="00742F3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الذي وقف ضد الأريوسيين، ونشر الإيمان السليم.... وكذلك كل أب كاهن روح</w:t>
      </w:r>
      <w:r w:rsidR="00742F3D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عميق في تأثيره الروحي، وكل واعظ وخادم ناجح في خدمته.</w:t>
      </w:r>
    </w:p>
    <w:p w14:paraId="2BEBBD38" w14:textId="44105516" w:rsidR="002816B5" w:rsidRPr="00430570" w:rsidRDefault="00742F3D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</w:t>
      </w:r>
      <w:r w:rsidR="002816B5"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نوع آخر من القوة، هو قوة الصلاة.</w:t>
      </w:r>
    </w:p>
    <w:p w14:paraId="0DC6C9BD" w14:textId="5D6BCF55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الصلاة القوية في إيمانها، وف</w:t>
      </w:r>
      <w:r w:rsidR="00706B0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حرارتها، وفي انسحاقها وفي </w:t>
      </w:r>
      <w:proofErr w:type="spellStart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روحياتها</w:t>
      </w:r>
      <w:proofErr w:type="spellEnd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30570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التي يمكن أن تصعد إلى السماء وتأتي بالاستجابة.</w:t>
      </w:r>
    </w:p>
    <w:p w14:paraId="1E361A93" w14:textId="6732A802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كثيرون يشعرون بقوة الشخص الذي له مثل هذه الصلاة، </w:t>
      </w:r>
      <w:proofErr w:type="spellStart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E66C8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لجأون</w:t>
      </w:r>
      <w:proofErr w:type="spellEnd"/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إليه في مشاكلهم لك</w:t>
      </w:r>
      <w:r w:rsidR="00544C14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يحلها الله لهم على يديه....</w:t>
      </w:r>
    </w:p>
    <w:p w14:paraId="1CA634BF" w14:textId="17438815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ونريد أن نقول إن الوداعة لا تتعارض مع القوة.</w:t>
      </w:r>
    </w:p>
    <w:p w14:paraId="2F4257D5" w14:textId="7DA750D8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فقد كان السيد المسيح قويًا ووديعًا في نفس الوقت.</w:t>
      </w:r>
    </w:p>
    <w:p w14:paraId="3974B330" w14:textId="1DF1EFC5" w:rsidR="002816B5" w:rsidRPr="00430570" w:rsidRDefault="002816B5" w:rsidP="00575ED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كان </w:t>
      </w:r>
      <w:r w:rsidR="00544C14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لا يخاصم ولا يصيح</w:t>
      </w:r>
      <w:r w:rsidR="00544C14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</w:t>
      </w:r>
      <w:r w:rsidR="00544C14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 الوقت كانت له قوة ل</w:t>
      </w:r>
      <w:r w:rsidR="00CF1E09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لإ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قنا</w:t>
      </w:r>
      <w:r w:rsidR="00544C14"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>ع</w:t>
      </w:r>
      <w:r w:rsidRPr="004305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وقوة الشخصية. وكان يفحم مقاوميه في كل حوار.</w:t>
      </w:r>
    </w:p>
    <w:sectPr w:rsidR="002816B5" w:rsidRPr="00430570" w:rsidSect="005F65D6">
      <w:headerReference w:type="default" r:id="rId7"/>
      <w:pgSz w:w="11906" w:h="16838" w:code="9"/>
      <w:pgMar w:top="1276" w:right="1133" w:bottom="1701" w:left="1276" w:header="284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2CED" w14:textId="77777777" w:rsidR="008A2108" w:rsidRDefault="008A2108" w:rsidP="008A2108">
      <w:pPr>
        <w:spacing w:after="0" w:line="240" w:lineRule="auto"/>
      </w:pPr>
      <w:r>
        <w:separator/>
      </w:r>
    </w:p>
  </w:endnote>
  <w:endnote w:type="continuationSeparator" w:id="0">
    <w:p w14:paraId="6E136C29" w14:textId="77777777" w:rsidR="008A2108" w:rsidRDefault="008A2108" w:rsidP="008A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0F3B" w14:textId="77777777" w:rsidR="008A2108" w:rsidRDefault="008A2108" w:rsidP="004712C0">
      <w:pPr>
        <w:bidi/>
        <w:spacing w:after="0" w:line="240" w:lineRule="auto"/>
      </w:pPr>
      <w:r>
        <w:separator/>
      </w:r>
    </w:p>
  </w:footnote>
  <w:footnote w:type="continuationSeparator" w:id="0">
    <w:p w14:paraId="6BCE199C" w14:textId="77777777" w:rsidR="008A2108" w:rsidRDefault="008A2108" w:rsidP="008A2108">
      <w:pPr>
        <w:spacing w:after="0" w:line="240" w:lineRule="auto"/>
      </w:pPr>
      <w:r>
        <w:continuationSeparator/>
      </w:r>
    </w:p>
  </w:footnote>
  <w:footnote w:id="1">
    <w:p w14:paraId="49D246C6" w14:textId="7E0EDC2D" w:rsidR="008A2108" w:rsidRPr="008A2108" w:rsidRDefault="008A2108" w:rsidP="008A2108">
      <w:pPr>
        <w:bidi/>
        <w:spacing w:after="0"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8A2108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8A2108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8A2108">
        <w:rPr>
          <w:rFonts w:ascii="Simplified Arabic" w:hAnsi="Simplified Arabic" w:cs="Simplified Arabic" w:hint="cs"/>
          <w:rtl/>
          <w:lang w:bidi="ar-EG"/>
        </w:rPr>
        <w:t xml:space="preserve"> الثالث "</w:t>
      </w:r>
      <w:r w:rsidRPr="008A2108">
        <w:rPr>
          <w:rFonts w:ascii="Simplified Arabic" w:hAnsi="Simplified Arabic" w:cs="Simplified Arabic"/>
          <w:rtl/>
          <w:lang w:bidi="ar-EG"/>
        </w:rPr>
        <w:t>باب الشباب</w:t>
      </w:r>
      <w:r w:rsidRPr="008A2108">
        <w:rPr>
          <w:rFonts w:ascii="Simplified Arabic" w:hAnsi="Simplified Arabic" w:cs="Simplified Arabic" w:hint="cs"/>
          <w:rtl/>
          <w:lang w:bidi="ar-EG"/>
        </w:rPr>
        <w:t xml:space="preserve">، </w:t>
      </w:r>
      <w:r w:rsidRPr="008A2108">
        <w:rPr>
          <w:rFonts w:ascii="Simplified Arabic" w:hAnsi="Simplified Arabic" w:cs="Simplified Arabic"/>
          <w:rtl/>
          <w:lang w:bidi="ar-EG"/>
        </w:rPr>
        <w:t>مفاهيم</w:t>
      </w:r>
      <w:r w:rsidRPr="008A2108">
        <w:rPr>
          <w:rFonts w:ascii="Simplified Arabic" w:hAnsi="Simplified Arabic" w:cs="Simplified Arabic" w:hint="cs"/>
          <w:rtl/>
          <w:lang w:bidi="ar-EG"/>
        </w:rPr>
        <w:t xml:space="preserve"> (2- القوة)"، نُشر في </w:t>
      </w:r>
      <w:r w:rsidRPr="008A2108">
        <w:rPr>
          <w:rFonts w:ascii="Simplified Arabic" w:hAnsi="Simplified Arabic" w:cs="Simplified Arabic"/>
          <w:rtl/>
          <w:lang w:bidi="ar-EG"/>
        </w:rPr>
        <w:t>مجلة الكرازة</w:t>
      </w:r>
      <w:r>
        <w:rPr>
          <w:rFonts w:ascii="Simplified Arabic" w:hAnsi="Simplified Arabic" w:cs="Simplified Arabic" w:hint="cs"/>
          <w:rtl/>
          <w:lang w:bidi="ar-EG"/>
        </w:rPr>
        <w:t xml:space="preserve"> 6 نوفمبر </w:t>
      </w:r>
      <w:r w:rsidRPr="008A2108">
        <w:rPr>
          <w:rFonts w:ascii="Simplified Arabic" w:hAnsi="Simplified Arabic" w:cs="Simplified Arabic"/>
          <w:rtl/>
          <w:lang w:bidi="ar-EG"/>
        </w:rPr>
        <w:t>1992</w:t>
      </w:r>
      <w:r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849A" w14:textId="624A77CB" w:rsidR="005F65D6" w:rsidRDefault="005F65D6" w:rsidP="005F65D6">
    <w:pPr>
      <w:pStyle w:val="Header"/>
      <w:bidi/>
    </w:pPr>
    <w:r>
      <w:rPr>
        <w:noProof/>
      </w:rPr>
      <w:drawing>
        <wp:inline distT="0" distB="0" distL="0" distR="0" wp14:anchorId="5DE29749" wp14:editId="4ED22FBA">
          <wp:extent cx="342900" cy="333375"/>
          <wp:effectExtent l="0" t="0" r="0" b="9525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33"/>
    <w:rsid w:val="000D6BDE"/>
    <w:rsid w:val="001C0DB1"/>
    <w:rsid w:val="002816B5"/>
    <w:rsid w:val="002B6AC2"/>
    <w:rsid w:val="002C62F3"/>
    <w:rsid w:val="00355D4E"/>
    <w:rsid w:val="0042018A"/>
    <w:rsid w:val="00430570"/>
    <w:rsid w:val="004712C0"/>
    <w:rsid w:val="004A25EC"/>
    <w:rsid w:val="00543D1D"/>
    <w:rsid w:val="00544C14"/>
    <w:rsid w:val="00575ED3"/>
    <w:rsid w:val="005924C4"/>
    <w:rsid w:val="005F65D6"/>
    <w:rsid w:val="00613408"/>
    <w:rsid w:val="00706B05"/>
    <w:rsid w:val="00742F3D"/>
    <w:rsid w:val="008A2108"/>
    <w:rsid w:val="008F6052"/>
    <w:rsid w:val="009C333E"/>
    <w:rsid w:val="00A8742D"/>
    <w:rsid w:val="00AE427F"/>
    <w:rsid w:val="00BB6409"/>
    <w:rsid w:val="00C40A1A"/>
    <w:rsid w:val="00C956FC"/>
    <w:rsid w:val="00CA0D37"/>
    <w:rsid w:val="00CC523D"/>
    <w:rsid w:val="00CF0A5E"/>
    <w:rsid w:val="00CF1E09"/>
    <w:rsid w:val="00D07048"/>
    <w:rsid w:val="00DA2357"/>
    <w:rsid w:val="00E10533"/>
    <w:rsid w:val="00E66C8D"/>
    <w:rsid w:val="00E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F332B"/>
  <w15:chartTrackingRefBased/>
  <w15:docId w15:val="{593FF130-2FC0-46E1-955B-33BE12FC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A21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21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210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F6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5D6"/>
  </w:style>
  <w:style w:type="paragraph" w:styleId="Footer">
    <w:name w:val="footer"/>
    <w:basedOn w:val="Normal"/>
    <w:link w:val="FooterChar"/>
    <w:uiPriority w:val="99"/>
    <w:unhideWhenUsed/>
    <w:rsid w:val="005F6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48F35-C6DD-460C-8407-65A7C26C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6</cp:revision>
  <dcterms:created xsi:type="dcterms:W3CDTF">2026-07-30T12:25:00Z</dcterms:created>
  <dcterms:modified xsi:type="dcterms:W3CDTF">2026-08-03T13:46:00Z</dcterms:modified>
</cp:coreProperties>
</file>