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81DE" w14:textId="77777777" w:rsidR="00000000" w:rsidRDefault="00C32202">
      <w:pPr>
        <w:pStyle w:val="NormalWeb"/>
        <w:bidi/>
        <w:jc w:val="center"/>
      </w:pPr>
      <w:r>
        <w:rPr>
          <w:rStyle w:val="Strong"/>
          <w:rFonts w:ascii="Tahoma" w:hAnsi="Tahoma" w:cs="Tahoma"/>
          <w:color w:val="000000"/>
          <w:sz w:val="27"/>
          <w:szCs w:val="27"/>
          <w:rtl/>
        </w:rPr>
        <w:t>تدريس العقائد في مراحل السن</w:t>
      </w:r>
    </w:p>
    <w:p w14:paraId="511A261F" w14:textId="3BBC1943" w:rsidR="00000000" w:rsidRDefault="00C32202">
      <w:pPr>
        <w:pStyle w:val="NormalWeb"/>
        <w:bidi/>
        <w:rPr>
          <w:rtl/>
        </w:rPr>
      </w:pPr>
      <w:r>
        <w:rPr>
          <w:rStyle w:val="Strong"/>
          <w:rFonts w:ascii="Tahoma" w:hAnsi="Tahoma" w:cs="Tahoma"/>
          <w:color w:val="000000"/>
          <w:sz w:val="27"/>
          <w:szCs w:val="27"/>
          <w:rtl/>
        </w:rPr>
        <w:t xml:space="preserve">1-المرحلة الابتدائية </w:t>
      </w:r>
      <w:r w:rsidR="0072744D">
        <w:rPr>
          <w:rStyle w:val="Strong"/>
          <w:rFonts w:ascii="Tahoma" w:hAnsi="Tahoma" w:cs="Tahoma" w:hint="cs"/>
          <w:color w:val="000000"/>
          <w:sz w:val="27"/>
          <w:szCs w:val="27"/>
          <w:rtl/>
        </w:rPr>
        <w:t>هي</w:t>
      </w:r>
      <w:r>
        <w:rPr>
          <w:rStyle w:val="Strong"/>
          <w:rFonts w:ascii="Tahoma" w:hAnsi="Tahoma" w:cs="Tahoma"/>
          <w:color w:val="000000"/>
          <w:sz w:val="27"/>
          <w:szCs w:val="27"/>
          <w:rtl/>
        </w:rPr>
        <w:t xml:space="preserve"> مرحلة التسليم:</w:t>
      </w:r>
    </w:p>
    <w:p w14:paraId="7335527E" w14:textId="77777777" w:rsidR="00000000" w:rsidRDefault="00C32202">
      <w:pPr>
        <w:pStyle w:val="NormalWeb"/>
        <w:bidi/>
        <w:rPr>
          <w:rtl/>
        </w:rPr>
      </w:pPr>
      <w:r>
        <w:rPr>
          <w:rFonts w:ascii="Tahoma" w:hAnsi="Tahoma" w:cs="Tahoma"/>
          <w:color w:val="000000"/>
          <w:sz w:val="27"/>
          <w:szCs w:val="27"/>
          <w:rtl/>
        </w:rPr>
        <w:t>الطفل يتقبل فيها العقائد دون أن يجادل أن يسأل، يقبلها بالتسليم. ولذا فإن هذه المرحلة نافعة لغرس العقائد بعيداً عن جو المناقشة. هي إرساء للأساس العقيدي الذي يترسب في أعماق عن النفس.</w:t>
      </w:r>
    </w:p>
    <w:p w14:paraId="5FAAA6CE" w14:textId="77777777" w:rsidR="00000000" w:rsidRDefault="00C32202">
      <w:pPr>
        <w:pStyle w:val="NormalWeb"/>
        <w:bidi/>
        <w:rPr>
          <w:rtl/>
        </w:rPr>
      </w:pPr>
      <w:r>
        <w:rPr>
          <w:rFonts w:ascii="Tahoma" w:hAnsi="Tahoma" w:cs="Tahoma"/>
          <w:color w:val="000000"/>
          <w:sz w:val="27"/>
          <w:szCs w:val="27"/>
          <w:rtl/>
        </w:rPr>
        <w:t xml:space="preserve">ولهذا أيضاً نعطى فيها كثيراً من العقائد عن طريق الحفظ: يحفظها الطفل حتى لو </w:t>
      </w:r>
      <w:r>
        <w:rPr>
          <w:rFonts w:ascii="Tahoma" w:hAnsi="Tahoma" w:cs="Tahoma"/>
          <w:color w:val="000000"/>
          <w:sz w:val="27"/>
          <w:szCs w:val="27"/>
          <w:rtl/>
        </w:rPr>
        <w:t>لم يفهمها، سيفهمها فيما بعد.</w:t>
      </w:r>
    </w:p>
    <w:p w14:paraId="30CE1091" w14:textId="77777777" w:rsidR="00000000" w:rsidRDefault="00C32202">
      <w:pPr>
        <w:pStyle w:val="NormalWeb"/>
        <w:bidi/>
        <w:rPr>
          <w:rtl/>
        </w:rPr>
      </w:pPr>
      <w:r>
        <w:rPr>
          <w:rStyle w:val="Strong"/>
          <w:rFonts w:ascii="Tahoma" w:hAnsi="Tahoma" w:cs="Tahoma"/>
          <w:color w:val="000000"/>
          <w:sz w:val="27"/>
          <w:szCs w:val="27"/>
          <w:rtl/>
        </w:rPr>
        <w:t>2- المرحلة الإعدادية هي مرحلة التعليم والشرح:</w:t>
      </w:r>
    </w:p>
    <w:p w14:paraId="6C5E5B72" w14:textId="77777777" w:rsidR="00000000" w:rsidRDefault="00C32202">
      <w:pPr>
        <w:pStyle w:val="NormalWeb"/>
        <w:bidi/>
        <w:rPr>
          <w:rtl/>
        </w:rPr>
      </w:pPr>
      <w:r>
        <w:rPr>
          <w:rFonts w:ascii="Tahoma" w:hAnsi="Tahoma" w:cs="Tahoma"/>
          <w:color w:val="000000"/>
          <w:sz w:val="27"/>
          <w:szCs w:val="27"/>
          <w:rtl/>
        </w:rPr>
        <w:t>العقل قد بدأ ينضج، وأصبح يتقبل الشرح، وارساء الأساس الفكري، بطريقة إيجابية، تحمل البراهين والادلة والاثباتات.</w:t>
      </w:r>
    </w:p>
    <w:p w14:paraId="7AE71D45" w14:textId="5580E2C9" w:rsidR="00000000" w:rsidRDefault="00C32202">
      <w:pPr>
        <w:pStyle w:val="NormalWeb"/>
        <w:bidi/>
        <w:rPr>
          <w:rtl/>
        </w:rPr>
      </w:pPr>
      <w:r>
        <w:rPr>
          <w:rStyle w:val="Strong"/>
          <w:rFonts w:ascii="Tahoma" w:hAnsi="Tahoma" w:cs="Tahoma"/>
          <w:color w:val="000000"/>
          <w:sz w:val="27"/>
          <w:szCs w:val="27"/>
          <w:rtl/>
        </w:rPr>
        <w:t xml:space="preserve">3-المرحل الثانوية </w:t>
      </w:r>
      <w:r w:rsidR="00F41126">
        <w:rPr>
          <w:rStyle w:val="Strong"/>
          <w:rFonts w:ascii="Tahoma" w:hAnsi="Tahoma" w:cs="Tahoma" w:hint="cs"/>
          <w:color w:val="000000"/>
          <w:sz w:val="27"/>
          <w:szCs w:val="27"/>
          <w:rtl/>
        </w:rPr>
        <w:t>هي</w:t>
      </w:r>
      <w:r>
        <w:rPr>
          <w:rStyle w:val="Strong"/>
          <w:rFonts w:ascii="Tahoma" w:hAnsi="Tahoma" w:cs="Tahoma"/>
          <w:color w:val="000000"/>
          <w:sz w:val="27"/>
          <w:szCs w:val="27"/>
          <w:rtl/>
        </w:rPr>
        <w:t xml:space="preserve"> مرحلة الجدل والمناقشة:</w:t>
      </w:r>
    </w:p>
    <w:p w14:paraId="0F5ADFD3" w14:textId="77777777" w:rsidR="00000000" w:rsidRDefault="00C32202">
      <w:pPr>
        <w:pStyle w:val="NormalWeb"/>
        <w:bidi/>
        <w:rPr>
          <w:rtl/>
        </w:rPr>
      </w:pPr>
      <w:r>
        <w:rPr>
          <w:rFonts w:ascii="Tahoma" w:hAnsi="Tahoma" w:cs="Tahoma"/>
          <w:color w:val="000000"/>
          <w:sz w:val="27"/>
          <w:szCs w:val="27"/>
          <w:rtl/>
        </w:rPr>
        <w:t>وهذا الجدل يناسب سن المراهق</w:t>
      </w:r>
      <w:r>
        <w:rPr>
          <w:rFonts w:ascii="Tahoma" w:hAnsi="Tahoma" w:cs="Tahoma"/>
          <w:color w:val="000000"/>
          <w:sz w:val="27"/>
          <w:szCs w:val="27"/>
          <w:rtl/>
        </w:rPr>
        <w:t>ة. وفى هذا السن يظهر الشك أيضًا وتكون التربية الكنسية قد استعدت له بما ارسبته في سن الطفولة من تسليم، وما قدمته في سن الإعدادية من تعليم وتفهيم.</w:t>
      </w:r>
    </w:p>
    <w:p w14:paraId="2C494997" w14:textId="206A7C94" w:rsidR="00000000" w:rsidRDefault="0072744D">
      <w:pPr>
        <w:pStyle w:val="NormalWeb"/>
        <w:bidi/>
        <w:rPr>
          <w:rtl/>
        </w:rPr>
      </w:pPr>
      <w:r>
        <w:rPr>
          <w:rFonts w:ascii="Tahoma" w:hAnsi="Tahoma" w:cs="Tahoma" w:hint="cs"/>
          <w:color w:val="000000"/>
          <w:sz w:val="27"/>
          <w:szCs w:val="27"/>
          <w:rtl/>
        </w:rPr>
        <w:t>في</w:t>
      </w:r>
      <w:r w:rsidR="00C32202">
        <w:rPr>
          <w:rFonts w:ascii="Tahoma" w:hAnsi="Tahoma" w:cs="Tahoma"/>
          <w:color w:val="000000"/>
          <w:sz w:val="27"/>
          <w:szCs w:val="27"/>
          <w:rtl/>
        </w:rPr>
        <w:t xml:space="preserve"> مرحلة المراهقة، نناقش الأراء، المضادة ونرد عليها.</w:t>
      </w:r>
    </w:p>
    <w:p w14:paraId="1298F894" w14:textId="77777777" w:rsidR="00000000" w:rsidRDefault="00C32202">
      <w:pPr>
        <w:rPr>
          <w:rFonts w:eastAsia="Times New Roman"/>
          <w:rtl/>
        </w:rPr>
      </w:pPr>
      <w:r>
        <w:rPr>
          <w:rFonts w:eastAsia="Times New Roman"/>
        </w:rPr>
        <w:pict w14:anchorId="38686E05">
          <v:rect id="_x0000_i1025" style="width:0;height:1.5pt" o:hralign="center" o:hrstd="t" o:hr="t" fillcolor="#a0a0a0" stroked="f"/>
        </w:pict>
      </w:r>
    </w:p>
    <w:p w14:paraId="11850DA0" w14:textId="77777777" w:rsidR="00C32202" w:rsidRDefault="00C32202">
      <w:pPr>
        <w:pStyle w:val="NormalWeb"/>
        <w:bidi/>
      </w:pPr>
      <w:r>
        <w:rPr>
          <w:rFonts w:ascii="Tahoma" w:hAnsi="Tahoma" w:cs="Tahoma"/>
          <w:color w:val="000000"/>
          <w:sz w:val="17"/>
          <w:szCs w:val="17"/>
          <w:rtl/>
        </w:rPr>
        <w:t xml:space="preserve">مقال لقداسة البابا </w:t>
      </w:r>
      <w:proofErr w:type="spellStart"/>
      <w:r>
        <w:rPr>
          <w:rFonts w:ascii="Tahoma" w:hAnsi="Tahoma" w:cs="Tahoma"/>
          <w:color w:val="000000"/>
          <w:sz w:val="17"/>
          <w:szCs w:val="17"/>
          <w:rtl/>
        </w:rPr>
        <w:t>شنو</w:t>
      </w:r>
      <w:r>
        <w:rPr>
          <w:rFonts w:ascii="Tahoma" w:hAnsi="Tahoma" w:cs="Tahoma"/>
          <w:color w:val="000000"/>
          <w:sz w:val="17"/>
          <w:szCs w:val="17"/>
          <w:rtl/>
        </w:rPr>
        <w:t>ده</w:t>
      </w:r>
      <w:proofErr w:type="spellEnd"/>
      <w:r>
        <w:rPr>
          <w:rFonts w:ascii="Tahoma" w:hAnsi="Tahoma" w:cs="Tahoma"/>
          <w:color w:val="000000"/>
          <w:sz w:val="17"/>
          <w:szCs w:val="17"/>
          <w:rtl/>
        </w:rPr>
        <w:t xml:space="preserve"> الثالث - بمجلة الكرازة - السنة الثامنة (العدد السادس والثلاثون) 9-9-1977م</w:t>
      </w:r>
    </w:p>
    <w:sectPr w:rsidR="00C3220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576E"/>
    <w:rsid w:val="0032576E"/>
    <w:rsid w:val="0072744D"/>
    <w:rsid w:val="00C32202"/>
    <w:rsid w:val="00F411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C0F6"/>
  <w15:docId w15:val="{58C1E73F-A9DC-4DC4-9328-03C08EC0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3</cp:revision>
  <dcterms:created xsi:type="dcterms:W3CDTF">2026-04-16T14:37:00Z</dcterms:created>
  <dcterms:modified xsi:type="dcterms:W3CDTF">2026-04-16T14:37:00Z</dcterms:modified>
</cp:coreProperties>
</file>