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929D" w14:textId="3BB15A9B" w:rsidR="00854ECC" w:rsidRPr="00AE545C" w:rsidRDefault="00854ECC" w:rsidP="00854ECC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حياة السُكون</w:t>
      </w:r>
      <w:r w:rsidR="002907D9" w:rsidRPr="00AE545C">
        <w:rPr>
          <w:rStyle w:val="FootnoteReference"/>
          <w:rFonts w:ascii="Tahoma" w:hAnsi="Tahoma" w:cs="Tahoma"/>
          <w:color w:val="000000" w:themeColor="text1"/>
          <w:sz w:val="32"/>
          <w:szCs w:val="32"/>
          <w:rtl/>
          <w:lang w:bidi="ar-IQ"/>
        </w:rPr>
        <w:footnoteReference w:id="1"/>
      </w:r>
    </w:p>
    <w:p w14:paraId="1A828254" w14:textId="77777777" w:rsidR="005755C0" w:rsidRPr="00AE545C" w:rsidRDefault="005755C0" w:rsidP="005755C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قال أحد الأدباء الروحيين: </w:t>
      </w:r>
    </w:p>
    <w:p w14:paraId="1BCE9C92" w14:textId="77777777" w:rsidR="005755C0" w:rsidRPr="00AE545C" w:rsidRDefault="009C57A3" w:rsidP="005755C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"عندما رمى</w:t>
      </w:r>
      <w:r w:rsidR="005755C0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بي الله حصاة على بحيرة الحياة، أحدثت فقاقيع على سطحها ودوائر لا حصر لها. ولكن ما أن وصلت إلى القاع حتى صرت هادئًا"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="005755C0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.. </w:t>
      </w:r>
    </w:p>
    <w:p w14:paraId="60594E86" w14:textId="77777777" w:rsidR="005755C0" w:rsidRPr="00AE545C" w:rsidRDefault="005755C0" w:rsidP="005755C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هناك كثيرون مشغولون بأن يحدثوا فقاقيع على سطح الحياة ودوائر لا حصر لها. </w:t>
      </w:r>
    </w:p>
    <w:p w14:paraId="5D266171" w14:textId="77777777" w:rsidR="005755C0" w:rsidRPr="00AE545C" w:rsidRDefault="005755C0" w:rsidP="005755C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لا يحبون الهدوء ولا السكون. يظنونه موتًا ويجدون حياتهم في الصخب والضوضاء والضجيج. تشعرهم الأصوات الصاخبة بالحياة، لأنهم يعيشون بحواسهم أكثر مما يعيشون بأحاسيسهم. </w:t>
      </w:r>
    </w:p>
    <w:p w14:paraId="24750212" w14:textId="2AF6AFD4" w:rsidR="005755C0" w:rsidRPr="00AE545C" w:rsidRDefault="005755C0" w:rsidP="005755C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أكثر الناس محبة للسكون والهدوء هم الآباء الرهبان، وبخاصة المتوحدون منهم وبالأكثر السواح.</w:t>
      </w:r>
      <w:r w:rsidR="00134402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37DD3419" w14:textId="00C5C944" w:rsidR="005755C0" w:rsidRPr="00AE545C" w:rsidRDefault="005755C0" w:rsidP="005755C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يرون أن السكون يصلح للعمل الروحي، وللخ</w:t>
      </w:r>
      <w:r w:rsidR="00134402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ل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وة مع الله، وللتأمل الهادئ، ولاك</w:t>
      </w:r>
      <w:r w:rsidR="002255A1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تشاف النفس، وللتلا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مس مع الحق في أعماقه</w:t>
      </w:r>
      <w:r w:rsidR="002255A1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..</w:t>
      </w:r>
    </w:p>
    <w:p w14:paraId="58C0EFF0" w14:textId="77777777" w:rsidR="00134402" w:rsidRPr="00AE545C" w:rsidRDefault="005755C0" w:rsidP="00BA313C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هؤلاء أدركوا أنهم بهدوء الجسد، يمكن أن يقتنوا هدوء النفس. فعاشوا في أماكن هادئة، في أعم</w:t>
      </w:r>
      <w:r w:rsidR="00CF2D1C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ق البرية، بعيدًا عن شغب الحواس. </w:t>
      </w:r>
      <w:r w:rsidR="00134402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انفردوا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مع الله هناك. وتركوا </w:t>
      </w:r>
      <w:r w:rsidR="00CF2D1C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س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فينة حياتهم تمر هادئة في بحر الحياة، لا يحدثون فقاقيع ولا دوائر، ولا يجذبون أنظار الناس إلى ما يعملونه من أعمال</w:t>
      </w:r>
      <w:r w:rsidR="00ED725D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وما يلقونه من آراء</w:t>
      </w:r>
      <w:r w:rsidR="00BA313C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="00ED725D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بل </w:t>
      </w:r>
      <w:r w:rsidR="00134402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اشتاقوا</w:t>
      </w:r>
      <w:r w:rsidR="00BA313C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أن ينساهم العالم حتى يستريحوا.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</w:p>
    <w:p w14:paraId="3C246877" w14:textId="2B7C4071" w:rsidR="005755C0" w:rsidRPr="00AE545C" w:rsidRDefault="005755C0" w:rsidP="00BA313C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ور</w:t>
      </w:r>
      <w:r w:rsidR="00BA313C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وا أن حياة السكون الحقيقية، لابد أن تشمل سكون الحواس، وسكون الفكر، وسكون القلب. </w:t>
      </w:r>
    </w:p>
    <w:p w14:paraId="5BC87EB6" w14:textId="77777777" w:rsidR="005755C0" w:rsidRPr="00AE545C" w:rsidRDefault="005755C0" w:rsidP="00346B51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أما سكون الحواس فهو ب</w:t>
      </w:r>
      <w:r w:rsidR="00346B51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ُ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عدها عن الطياشة فيما لا ينفعها، فهي تخزن في الذه</w:t>
      </w:r>
      <w:r w:rsidR="00346B51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ما تجمعه من مناظر وسماعات وأخبار وغيرها. ومن الصعب أن يهدأ الفكر إن كانت الحواس طائشة. </w:t>
      </w:r>
    </w:p>
    <w:p w14:paraId="35B1F205" w14:textId="77777777" w:rsidR="005755C0" w:rsidRPr="00AE545C" w:rsidRDefault="005755C0" w:rsidP="00B80C12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lastRenderedPageBreak/>
        <w:t>أما سكون الفكر فليس معناه أن يبطل الذهن التفكير، إنما أن يهد</w:t>
      </w:r>
      <w:r w:rsidR="00B80C12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الفكر في مجرى واحد إلهي، بدل</w:t>
      </w:r>
      <w:r w:rsidR="00D573A7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 من التشتت في دروب عديدة. </w:t>
      </w:r>
    </w:p>
    <w:p w14:paraId="069E84DC" w14:textId="70C74367" w:rsidR="005755C0" w:rsidRPr="00AE545C" w:rsidRDefault="005755C0" w:rsidP="009D724C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وسكون القلب هو تخلصه من دوامة الرغبات والمشاعر، و</w:t>
      </w:r>
      <w:r w:rsidR="00134402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ستقراره في أعماق الحب وا</w:t>
      </w:r>
      <w:r w:rsidR="00134402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تضاع وباقي ثمار الروح القدس. </w:t>
      </w:r>
    </w:p>
    <w:p w14:paraId="0A5B93A3" w14:textId="549F8DAE" w:rsidR="005755C0" w:rsidRPr="00AE545C" w:rsidRDefault="005755C0" w:rsidP="00074894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لن يستطيع القلب أن يهد</w:t>
      </w:r>
      <w:r w:rsidR="009D724C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9D724C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 كان بعيد</w:t>
      </w:r>
      <w:r w:rsidR="009D724C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 عن الحب وا</w:t>
      </w:r>
      <w:r w:rsidR="00134402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لا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تضاع، 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بل يظل يحدث على</w:t>
      </w:r>
      <w:r w:rsidR="00074894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سطح الحياة فقاقيع ودوائر لا حصر 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لها. ويظن أن هذه الفق</w:t>
      </w:r>
      <w:r w:rsidR="00074894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اقيع والدوائر أعمالًا كبيرة ترضي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محبته للحركة ومحبته للظهور</w:t>
      </w:r>
      <w:r w:rsidR="00943F7D"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..</w:t>
      </w:r>
    </w:p>
    <w:p w14:paraId="763B9207" w14:textId="080B3125" w:rsidR="005755C0" w:rsidRPr="00AE545C" w:rsidRDefault="005755C0" w:rsidP="005755C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آباؤنا القديسون عاشوا هادئين، لذلك كانوا عميقين. لا يزعجهم العالم ولا يزعجونه..</w:t>
      </w:r>
      <w:r w:rsidR="00134402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14:paraId="665E1120" w14:textId="77777777" w:rsidR="005755C0" w:rsidRPr="00AE545C" w:rsidRDefault="005755C0" w:rsidP="005755C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ومما ثبت سكونهم بعدهم عن الشهوات والرغبات وما يحيطها من المخاوف: الخوف من عدم تحقق الرغبة. أو الخوف من فقدها بعد نوالها. </w:t>
      </w:r>
    </w:p>
    <w:p w14:paraId="41C3D8C2" w14:textId="77777777" w:rsidR="005755C0" w:rsidRPr="00AE545C" w:rsidRDefault="005755C0" w:rsidP="005755C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ولذلك قال القديس أوغسطينوس: </w:t>
      </w:r>
    </w:p>
    <w:p w14:paraId="115F660B" w14:textId="3068FF41" w:rsidR="005165DC" w:rsidRPr="00AE545C" w:rsidRDefault="005755C0" w:rsidP="005755C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"جلست على قمة العالم، حينما أحسست في نفسي أني لا أشتهي شيئًا، ولا أخاف شيئا"..</w:t>
      </w:r>
      <w:r w:rsidR="00134402" w:rsidRPr="00AE545C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</w:p>
    <w:p w14:paraId="13DA6620" w14:textId="77777777" w:rsidR="005755C0" w:rsidRPr="00AE545C" w:rsidRDefault="005755C0" w:rsidP="005755C0">
      <w:pPr>
        <w:rPr>
          <w:rFonts w:ascii="Tahoma" w:hAnsi="Tahoma" w:cs="Tahoma"/>
          <w:b/>
          <w:bCs/>
          <w:color w:val="000000" w:themeColor="text1"/>
          <w:sz w:val="32"/>
          <w:szCs w:val="32"/>
          <w:lang w:bidi="ar-IQ"/>
        </w:rPr>
      </w:pPr>
    </w:p>
    <w:sectPr w:rsidR="005755C0" w:rsidRPr="00AE545C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64D6" w14:textId="77777777" w:rsidR="007768EC" w:rsidRDefault="007768EC" w:rsidP="002907D9">
      <w:pPr>
        <w:spacing w:after="0" w:line="240" w:lineRule="auto"/>
      </w:pPr>
      <w:r>
        <w:separator/>
      </w:r>
    </w:p>
  </w:endnote>
  <w:endnote w:type="continuationSeparator" w:id="0">
    <w:p w14:paraId="7C621D7D" w14:textId="77777777" w:rsidR="007768EC" w:rsidRDefault="007768EC" w:rsidP="0029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6BB4" w14:textId="77777777" w:rsidR="007768EC" w:rsidRDefault="007768EC" w:rsidP="002907D9">
      <w:pPr>
        <w:spacing w:after="0" w:line="240" w:lineRule="auto"/>
      </w:pPr>
      <w:r>
        <w:separator/>
      </w:r>
    </w:p>
  </w:footnote>
  <w:footnote w:type="continuationSeparator" w:id="0">
    <w:p w14:paraId="427F17F7" w14:textId="77777777" w:rsidR="007768EC" w:rsidRDefault="007768EC" w:rsidP="002907D9">
      <w:pPr>
        <w:spacing w:after="0" w:line="240" w:lineRule="auto"/>
      </w:pPr>
      <w:r>
        <w:continuationSeparator/>
      </w:r>
    </w:p>
  </w:footnote>
  <w:footnote w:id="1">
    <w:p w14:paraId="1DEDB345" w14:textId="79A181B9" w:rsidR="002907D9" w:rsidRPr="002907D9" w:rsidRDefault="002907D9" w:rsidP="002907D9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 w:rsidR="00B661F5">
        <w:rPr>
          <w:rFonts w:hint="cs"/>
          <w:rtl/>
          <w:lang w:bidi="ar-EG"/>
        </w:rPr>
        <w:t>السادس</w:t>
      </w:r>
      <w:r w:rsidRPr="00CF3DBE">
        <w:rPr>
          <w:rtl/>
          <w:lang w:bidi="ar-EG"/>
        </w:rPr>
        <w:t xml:space="preserve"> </w:t>
      </w:r>
      <w:r>
        <w:rPr>
          <w:lang w:bidi="ar-EG"/>
        </w:rPr>
        <w:t>7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فبراير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369"/>
    <w:rsid w:val="00004F18"/>
    <w:rsid w:val="00074894"/>
    <w:rsid w:val="00134402"/>
    <w:rsid w:val="002255A1"/>
    <w:rsid w:val="00235CEF"/>
    <w:rsid w:val="002907D9"/>
    <w:rsid w:val="00346B51"/>
    <w:rsid w:val="005165DC"/>
    <w:rsid w:val="00536369"/>
    <w:rsid w:val="005755C0"/>
    <w:rsid w:val="007768EC"/>
    <w:rsid w:val="00854ECC"/>
    <w:rsid w:val="00943F7D"/>
    <w:rsid w:val="009C57A3"/>
    <w:rsid w:val="009D724C"/>
    <w:rsid w:val="00AE545C"/>
    <w:rsid w:val="00B661F5"/>
    <w:rsid w:val="00B80C12"/>
    <w:rsid w:val="00BA313C"/>
    <w:rsid w:val="00CF2D1C"/>
    <w:rsid w:val="00D573A7"/>
    <w:rsid w:val="00E1627E"/>
    <w:rsid w:val="00EC5A2B"/>
    <w:rsid w:val="00E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ADD8"/>
  <w15:chartTrackingRefBased/>
  <w15:docId w15:val="{4789C74D-C282-4937-92E5-F96964B1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907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07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B84B-90B6-4231-8489-3FA68227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8</cp:revision>
  <dcterms:created xsi:type="dcterms:W3CDTF">2023-06-08T21:25:00Z</dcterms:created>
  <dcterms:modified xsi:type="dcterms:W3CDTF">2026-05-04T07:38:00Z</dcterms:modified>
</cp:coreProperties>
</file>