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0531" w14:textId="0EB0268B" w:rsidR="00671DBE" w:rsidRPr="002F733E" w:rsidRDefault="00346237" w:rsidP="003462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2F733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الاقتراحات العملية</w:t>
      </w:r>
      <w:r w:rsidR="002F733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1130ABC" w14:textId="77777777" w:rsidR="00A5417C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إنسان يستطيع أن يقترح ما يشاء من أجل النهوض بالعمل العام، ومن حقه ذلك..</w:t>
      </w:r>
    </w:p>
    <w:p w14:paraId="528F9148" w14:textId="77777777" w:rsidR="00C826C4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لكن المهم أن تكون </w:t>
      </w:r>
      <w:r w:rsidR="00C826C4"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الاقتراحات عملية، في الإمكان تنفيذها..</w:t>
      </w:r>
      <w:r w:rsidR="00123CE0"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8C55FD4" w14:textId="77777777" w:rsidR="00A5417C" w:rsidRPr="00346237" w:rsidRDefault="00C826C4" w:rsidP="00346237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بحيث لا يطالب </w:t>
      </w:r>
      <w:r w:rsidR="00A5417C"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المسئولين بأمور من الصعب القيام بها، أو أمامها عوائق ليس في الإمكان تخطيها، أو تحتاج إلى مدى زمن</w:t>
      </w:r>
      <w:r w:rsidR="00123CE0"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5417C"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لتنفيذها. </w:t>
      </w:r>
    </w:p>
    <w:p w14:paraId="76FA4A2A" w14:textId="77777777" w:rsidR="00A5417C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العمل العام تسنده الخبرة.</w:t>
      </w:r>
    </w:p>
    <w:p w14:paraId="7AFC1AA6" w14:textId="77777777" w:rsidR="00A5417C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والإنسان المختبر يستطيع أن يقدم مقترحات عملي</w:t>
      </w:r>
      <w:r w:rsidR="00671DBE"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123CE0"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وإن كان أمامه هدف كبير يريد ت</w:t>
      </w:r>
      <w:r w:rsidRPr="00346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حقيقة، فإنه يشرح السبل التي تؤدي إلى ذلك. </w:t>
      </w:r>
    </w:p>
    <w:p w14:paraId="34975A00" w14:textId="77777777" w:rsidR="00A5417C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والحوار نافع في هذا المجال. </w:t>
      </w:r>
    </w:p>
    <w:p w14:paraId="2D648A0B" w14:textId="77777777" w:rsidR="00A5417C" w:rsidRPr="00346237" w:rsidRDefault="00A5417C" w:rsidP="00346237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وتبادل الخبرات نافع أيضًا.</w:t>
      </w:r>
    </w:p>
    <w:sectPr w:rsidR="00A5417C" w:rsidRPr="00346237" w:rsidSect="00607685">
      <w:headerReference w:type="default" r:id="rId7"/>
      <w:pgSz w:w="11906" w:h="16838"/>
      <w:pgMar w:top="1440" w:right="991" w:bottom="1440" w:left="241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A51B" w14:textId="77777777" w:rsidR="00346237" w:rsidRDefault="00346237" w:rsidP="00346237">
      <w:pPr>
        <w:spacing w:after="0" w:line="240" w:lineRule="auto"/>
      </w:pPr>
      <w:r>
        <w:separator/>
      </w:r>
    </w:p>
  </w:endnote>
  <w:endnote w:type="continuationSeparator" w:id="0">
    <w:p w14:paraId="22340635" w14:textId="77777777" w:rsidR="00346237" w:rsidRDefault="00346237" w:rsidP="0034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C8E3" w14:textId="77777777" w:rsidR="00346237" w:rsidRDefault="00346237" w:rsidP="00346237">
      <w:pPr>
        <w:spacing w:after="0" w:line="240" w:lineRule="auto"/>
      </w:pPr>
      <w:r>
        <w:separator/>
      </w:r>
    </w:p>
  </w:footnote>
  <w:footnote w:type="continuationSeparator" w:id="0">
    <w:p w14:paraId="5BA558DA" w14:textId="77777777" w:rsidR="00346237" w:rsidRDefault="00346237" w:rsidP="00346237">
      <w:pPr>
        <w:spacing w:after="0" w:line="240" w:lineRule="auto"/>
      </w:pPr>
      <w:r>
        <w:continuationSeparator/>
      </w:r>
    </w:p>
  </w:footnote>
  <w:footnote w:id="1">
    <w:p w14:paraId="16C36B41" w14:textId="603DEBFD" w:rsidR="002F733E" w:rsidRPr="002F733E" w:rsidRDefault="002F733E" w:rsidP="002F733E">
      <w:pPr>
        <w:spacing w:after="0" w:line="240" w:lineRule="auto"/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F733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F733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F733E">
        <w:rPr>
          <w:rFonts w:ascii="Simplified Arabic" w:hAnsi="Simplified Arabic" w:cs="Simplified Arabic" w:hint="cs"/>
          <w:rtl/>
          <w:lang w:bidi="ar-EG"/>
        </w:rPr>
        <w:t xml:space="preserve"> الثالث "رأي... الاقتراحات العملية"، نُشر </w:t>
      </w:r>
      <w:r w:rsidR="00607685">
        <w:rPr>
          <w:rFonts w:ascii="Simplified Arabic" w:hAnsi="Simplified Arabic" w:cs="Simplified Arabic" w:hint="cs"/>
          <w:rtl/>
          <w:lang w:bidi="ar-EG"/>
        </w:rPr>
        <w:t xml:space="preserve">في </w:t>
      </w:r>
      <w:r w:rsidRPr="002F733E">
        <w:rPr>
          <w:rFonts w:ascii="Simplified Arabic" w:hAnsi="Simplified Arabic" w:cs="Simplified Arabic" w:hint="cs"/>
          <w:rtl/>
          <w:lang w:bidi="ar-EG"/>
        </w:rPr>
        <w:t>مجلة الكرازة 2 يونيو 1989م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CF57" w14:textId="7EC56F2D" w:rsidR="00346237" w:rsidRDefault="00346237">
    <w:pPr>
      <w:pStyle w:val="Header"/>
    </w:pPr>
    <w:r>
      <w:rPr>
        <w:noProof/>
      </w:rPr>
      <w:drawing>
        <wp:inline distT="0" distB="0" distL="0" distR="0" wp14:anchorId="77470988" wp14:editId="035CEDA1">
          <wp:extent cx="361950" cy="2952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5D4"/>
    <w:rsid w:val="00123CE0"/>
    <w:rsid w:val="002F733E"/>
    <w:rsid w:val="00346237"/>
    <w:rsid w:val="0039739F"/>
    <w:rsid w:val="0051102A"/>
    <w:rsid w:val="00607685"/>
    <w:rsid w:val="00671DBE"/>
    <w:rsid w:val="006B36B6"/>
    <w:rsid w:val="007141EB"/>
    <w:rsid w:val="00A5417C"/>
    <w:rsid w:val="00B77414"/>
    <w:rsid w:val="00C826C4"/>
    <w:rsid w:val="00C835D4"/>
    <w:rsid w:val="00C8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3264E"/>
  <w15:docId w15:val="{B9000E13-3956-4A29-A36E-8FDE1C0E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237"/>
  </w:style>
  <w:style w:type="paragraph" w:styleId="Footer">
    <w:name w:val="footer"/>
    <w:basedOn w:val="Normal"/>
    <w:link w:val="FooterChar"/>
    <w:uiPriority w:val="99"/>
    <w:unhideWhenUsed/>
    <w:rsid w:val="003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237"/>
  </w:style>
  <w:style w:type="paragraph" w:styleId="FootnoteText">
    <w:name w:val="footnote text"/>
    <w:basedOn w:val="Normal"/>
    <w:link w:val="FootnoteTextChar"/>
    <w:uiPriority w:val="99"/>
    <w:semiHidden/>
    <w:unhideWhenUsed/>
    <w:rsid w:val="002F73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3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26A6-17AD-4620-8AB2-7B360DA9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11</cp:revision>
  <dcterms:created xsi:type="dcterms:W3CDTF">2018-01-22T09:47:00Z</dcterms:created>
  <dcterms:modified xsi:type="dcterms:W3CDTF">2026-06-11T15:26:00Z</dcterms:modified>
</cp:coreProperties>
</file>