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DBA4" w14:textId="77777777" w:rsidR="00000000" w:rsidRDefault="00DE17BC">
      <w:pPr>
        <w:pStyle w:val="Heading2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41"/>
          <w:szCs w:val="41"/>
          <w:rtl/>
        </w:rPr>
        <w:t>النذور والعشور</w:t>
      </w:r>
    </w:p>
    <w:p w14:paraId="38D3FD04" w14:textId="77777777" w:rsidR="00000000" w:rsidRDefault="00DE17B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سؤال:</w:t>
      </w:r>
    </w:p>
    <w:p w14:paraId="379E6582" w14:textId="77777777" w:rsidR="00000000" w:rsidRDefault="00DE17B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هل يمكن أن توفى النذور من العشور؟</w:t>
      </w:r>
    </w:p>
    <w:p w14:paraId="52A90B03" w14:textId="77777777" w:rsidR="00000000" w:rsidRDefault="00DE17B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وماذا أفعل إذا لم يمكنني تنفيذ النذر؟</w:t>
      </w:r>
    </w:p>
    <w:p w14:paraId="3A184350" w14:textId="77777777" w:rsidR="00000000" w:rsidRDefault="00DE17B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الجواب:</w:t>
      </w:r>
    </w:p>
    <w:p w14:paraId="4FDB2A01" w14:textId="6FAE040E" w:rsidR="00000000" w:rsidRDefault="00DE17B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 xml:space="preserve">النذور </w:t>
      </w:r>
      <w:r w:rsidR="0052143D">
        <w:rPr>
          <w:rStyle w:val="Strong"/>
          <w:rFonts w:ascii="Tahoma" w:hAnsi="Tahoma" w:cs="Tahoma" w:hint="cs"/>
          <w:color w:val="000000"/>
          <w:rtl/>
        </w:rPr>
        <w:t>شي</w:t>
      </w:r>
      <w:r w:rsidR="0052143D">
        <w:rPr>
          <w:rStyle w:val="Strong"/>
          <w:rFonts w:ascii="Tahoma" w:hAnsi="Tahoma" w:cs="Tahoma" w:hint="eastAsia"/>
          <w:color w:val="000000"/>
          <w:rtl/>
        </w:rPr>
        <w:t>ء</w:t>
      </w:r>
      <w:r>
        <w:rPr>
          <w:rStyle w:val="Strong"/>
          <w:rFonts w:ascii="Tahoma" w:hAnsi="Tahoma" w:cs="Tahoma"/>
          <w:color w:val="000000"/>
          <w:rtl/>
        </w:rPr>
        <w:t xml:space="preserve"> غير العشور، لا توفى منها...</w:t>
      </w:r>
    </w:p>
    <w:p w14:paraId="25E74F51" w14:textId="553FEA4C" w:rsidR="00000000" w:rsidRDefault="00DE17B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فأنت مطالب بالعشور، سواء نذرت نذراً أو لم تنذر. والنذر موضوع خاص </w:t>
      </w:r>
      <w:r w:rsidR="009C2755">
        <w:rPr>
          <w:rFonts w:ascii="Tahoma" w:hAnsi="Tahoma" w:cs="Tahoma" w:hint="cs"/>
          <w:color w:val="000000"/>
          <w:rtl/>
        </w:rPr>
        <w:t>اختياري</w:t>
      </w:r>
      <w:r>
        <w:rPr>
          <w:rFonts w:ascii="Tahoma" w:hAnsi="Tahoma" w:cs="Tahoma"/>
          <w:color w:val="000000"/>
          <w:rtl/>
        </w:rPr>
        <w:t>، تقوم به بناء على تحقيق طلبة خاصة طلبتها من الرب واستجاب لك.</w:t>
      </w:r>
    </w:p>
    <w:p w14:paraId="35DA9FEE" w14:textId="77777777" w:rsidR="00000000" w:rsidRDefault="00DE17B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والنذر يجب أن نوفيه، كما هو: لا يصح أن تلغيه، أو تؤجله، أو تغيره. وفى ذلك يقول الكتاب:</w:t>
      </w:r>
    </w:p>
    <w:p w14:paraId="1F364E92" w14:textId="77777777" w:rsidR="00000000" w:rsidRDefault="00DE17B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"إذا نذرت نذرًا لله، فلا تتأخر عن ا</w:t>
      </w:r>
      <w:r>
        <w:rPr>
          <w:rStyle w:val="Strong"/>
          <w:rFonts w:ascii="Tahoma" w:hAnsi="Tahoma" w:cs="Tahoma"/>
          <w:color w:val="000000"/>
          <w:rtl/>
        </w:rPr>
        <w:t>لوفاء به"</w:t>
      </w:r>
    </w:p>
    <w:p w14:paraId="0170FA1B" w14:textId="6F185C6D" w:rsidR="00000000" w:rsidRDefault="00DE17B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 xml:space="preserve">"خير لك أن لا تنذر، من أن تنذر ولا </w:t>
      </w:r>
      <w:r w:rsidR="00414A5E">
        <w:rPr>
          <w:rStyle w:val="Strong"/>
          <w:rFonts w:ascii="Tahoma" w:hAnsi="Tahoma" w:cs="Tahoma" w:hint="cs"/>
          <w:color w:val="000000"/>
          <w:rtl/>
        </w:rPr>
        <w:t>تفي</w:t>
      </w:r>
      <w:r>
        <w:rPr>
          <w:rStyle w:val="Strong"/>
          <w:rFonts w:ascii="Tahoma" w:hAnsi="Tahoma" w:cs="Tahoma"/>
          <w:color w:val="000000"/>
          <w:rtl/>
        </w:rPr>
        <w:t>" (</w:t>
      </w:r>
      <w:proofErr w:type="spellStart"/>
      <w:r>
        <w:rPr>
          <w:rStyle w:val="Strong"/>
          <w:rFonts w:ascii="Tahoma" w:hAnsi="Tahoma" w:cs="Tahoma"/>
          <w:color w:val="000000"/>
          <w:rtl/>
        </w:rPr>
        <w:t>جا</w:t>
      </w:r>
      <w:proofErr w:type="spellEnd"/>
      <w:r>
        <w:rPr>
          <w:rStyle w:val="Strong"/>
          <w:rFonts w:ascii="Tahoma" w:hAnsi="Tahoma" w:cs="Tahoma"/>
          <w:color w:val="000000"/>
          <w:rtl/>
        </w:rPr>
        <w:t xml:space="preserve"> 5: 4، 5).</w:t>
      </w:r>
    </w:p>
    <w:p w14:paraId="663780B9" w14:textId="1A971E37" w:rsidR="00000000" w:rsidRDefault="00DE17B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إذا لم تستطع أن توفى بالنذر، قسطه. ابذل مجهوداً لتوفى به_ ولو بعد حين _ فهذا خير من أنك لا </w:t>
      </w:r>
      <w:r w:rsidR="00D65801">
        <w:rPr>
          <w:rFonts w:ascii="Tahoma" w:hAnsi="Tahoma" w:cs="Tahoma" w:hint="cs"/>
          <w:color w:val="000000"/>
          <w:rtl/>
        </w:rPr>
        <w:t>تفي</w:t>
      </w:r>
      <w:r>
        <w:rPr>
          <w:rFonts w:ascii="Tahoma" w:hAnsi="Tahoma" w:cs="Tahoma"/>
          <w:color w:val="000000"/>
          <w:rtl/>
        </w:rPr>
        <w:t xml:space="preserve"> على الاطلاق.</w:t>
      </w:r>
    </w:p>
    <w:p w14:paraId="7A522BC5" w14:textId="77777777" w:rsidR="00000000" w:rsidRDefault="00DE17B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إن النذر عهد بينك وبين الله، فلا يصح أن تكسر عهودك.</w:t>
      </w:r>
    </w:p>
    <w:p w14:paraId="3D6625D1" w14:textId="77777777" w:rsidR="00000000" w:rsidRDefault="00DE17BC">
      <w:pPr>
        <w:rPr>
          <w:rFonts w:eastAsia="Times New Roman"/>
          <w:rtl/>
        </w:rPr>
      </w:pPr>
      <w:r>
        <w:rPr>
          <w:rFonts w:eastAsia="Times New Roman"/>
        </w:rPr>
        <w:pict w14:anchorId="440486E4">
          <v:rect id="_x0000_i1025" style="width:0;height:1.5pt" o:hralign="center" o:hrstd="t" o:hr="t" fillcolor="#a0a0a0" stroked="f"/>
        </w:pict>
      </w:r>
    </w:p>
    <w:p w14:paraId="12C5A981" w14:textId="77777777" w:rsidR="00DE17BC" w:rsidRDefault="00DE17BC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السابعة (العدد الرابع) 23-1-1976م</w:t>
      </w:r>
    </w:p>
    <w:sectPr w:rsidR="00DE17B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435"/>
    <w:rsid w:val="00380435"/>
    <w:rsid w:val="00414A5E"/>
    <w:rsid w:val="0052143D"/>
    <w:rsid w:val="009C2755"/>
    <w:rsid w:val="00D65801"/>
    <w:rsid w:val="00D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ADE6"/>
  <w15:docId w15:val="{6BC0D131-742A-4BE2-AD04-09EA6BD3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5</cp:revision>
  <dcterms:created xsi:type="dcterms:W3CDTF">2026-02-08T09:30:00Z</dcterms:created>
  <dcterms:modified xsi:type="dcterms:W3CDTF">2026-02-08T09:31:00Z</dcterms:modified>
</cp:coreProperties>
</file>