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6386" w14:textId="57A1D9AD" w:rsidR="002C62F3" w:rsidRPr="007B58BF" w:rsidRDefault="00D276B6" w:rsidP="007B58BF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أفعل معهم خيرًا، أجد شرًا</w:t>
      </w:r>
      <w:r w:rsidR="00CB168D" w:rsidRPr="007B58BF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500E3870" w14:textId="4393DCF2" w:rsidR="00A3497A" w:rsidRPr="007B58BF" w:rsidRDefault="00A060B0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1CD5BEEF" w14:textId="71943388" w:rsidR="00E05DF5" w:rsidRPr="007B58BF" w:rsidRDefault="00F242DE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اذا أفعل مع الذين أعمل معهم خير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فأجد شر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وذلك من الناس إل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يَّ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 كيف أريح قلبي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وقد تعبت من هذه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المعاملة...</w:t>
      </w:r>
    </w:p>
    <w:p w14:paraId="4F0A977D" w14:textId="225A4838" w:rsidR="00E05DF5" w:rsidRPr="007B58BF" w:rsidRDefault="00A060B0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واب</w:t>
      </w:r>
    </w:p>
    <w:p w14:paraId="646266E2" w14:textId="1252F60A" w:rsidR="00E05DF5" w:rsidRPr="007B58BF" w:rsidRDefault="00F242DE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1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إن فعلت مع الناس خير</w:t>
      </w:r>
      <w:r w:rsidR="001C1A69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ا،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ورد</w:t>
      </w:r>
      <w:r w:rsidR="001C1A69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وه لك بخير أو بأكثر، </w:t>
      </w:r>
      <w:r w:rsidR="001C1A69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ربما تك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ون بهذا قد نلت أجرك على الأرض 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لو١٦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B07B3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25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3507B52B" w14:textId="77777777" w:rsidR="008B07B3" w:rsidRPr="007B58BF" w:rsidRDefault="008B07B3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أم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 الآن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فأجرك محفوظ في السماء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2E11C917" w14:textId="14AC557C" w:rsidR="00E05DF5" w:rsidRPr="007B58BF" w:rsidRDefault="008B07B3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هذه 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واحدة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ينبغي أن تفرح بها وت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ّ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سر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1C484382" w14:textId="6272EB61" w:rsidR="00E05DF5" w:rsidRPr="007B58BF" w:rsidRDefault="009F4988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2- 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في غير دائرة الجزاء والمكافأة، يمكننا أن نسأل سؤال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="00F1631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هامًا،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وهو ما هدفك من فعل الخير؟</w:t>
      </w:r>
    </w:p>
    <w:p w14:paraId="1B5289E7" w14:textId="3927D5A6" w:rsidR="00E05DF5" w:rsidRPr="007B58BF" w:rsidRDefault="00156102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هل 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أنت تفعل الخير لذاته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لمجرد حبك للخير؟</w:t>
      </w:r>
    </w:p>
    <w:p w14:paraId="488114D2" w14:textId="55BBDEAF" w:rsidR="00E05DF5" w:rsidRPr="007B58BF" w:rsidRDefault="00156102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 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كان الأمر هكذا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فلا يهمك ماذا يكون رد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الفعل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سواء 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قُبلت 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خير أو بجحود، أو بشر، فإن هذا كله لن يغي</w:t>
      </w:r>
      <w:r w:rsidR="001A57F0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ر من طبيعتك</w:t>
      </w:r>
      <w:r w:rsidR="001A57F0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الخيّرة.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ذلك لأنك لا تفعل الخير من أجل مقابل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p w14:paraId="1B089515" w14:textId="3361FC43" w:rsidR="00E05DF5" w:rsidRPr="007B58BF" w:rsidRDefault="001A57F0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أترا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 إن لم تنل مقابل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تحجم عن فعل الخير؟! حاشا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334C0379" w14:textId="0ED8EFB3" w:rsidR="00E05DF5" w:rsidRPr="007B58BF" w:rsidRDefault="00893F4E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فأن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ت لا تستطيع أن تفعل سوى الخير، فهذه هي طبيعتك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062DFF52" w14:textId="094ACA52" w:rsidR="00E05DF5" w:rsidRPr="007B58BF" w:rsidRDefault="00893F4E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وهنا تقد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م مثل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طي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ب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للإنسان الخ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ير....</w:t>
      </w:r>
    </w:p>
    <w:p w14:paraId="36925F79" w14:textId="0F674656" w:rsidR="00E05DF5" w:rsidRPr="007B58BF" w:rsidRDefault="00893F4E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3-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ربما ما حدث لك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هو اختبار لاحتمالك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286584DE" w14:textId="17AEFB07" w:rsidR="00E05DF5" w:rsidRPr="007B58BF" w:rsidRDefault="001135E4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أو 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هو اختبار لجودة عنصرك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...</w:t>
      </w:r>
    </w:p>
    <w:p w14:paraId="6EF5D943" w14:textId="77777777" w:rsidR="0097555C" w:rsidRPr="007B58BF" w:rsidRDefault="001135E4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إنك 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 احتملت أعداءك، ربما تكون هذه فضيلة عادية تليق 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بك</w:t>
      </w:r>
      <w:r w:rsidR="005C1651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كإنسان روحي... أما أن تحتمل إساءة من أحسنت إليه، فهنا يبدو طريق الكمال والنبل. وكونك تحتمل ولا تغير أسلوبك، </w:t>
      </w:r>
      <w:r w:rsidR="0097555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فهذا نبل أيضًا.</w:t>
      </w:r>
    </w:p>
    <w:p w14:paraId="00C015AC" w14:textId="64D075DF" w:rsidR="00E05DF5" w:rsidRPr="007B58BF" w:rsidRDefault="0097555C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4-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هذه صورة الله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وهكذا حدث للسيد المسيح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640C25E6" w14:textId="6403B9EA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السيد الرب الذي صنع أعمال رحمة مع الكل، ومع ذلك صرخوا قائلين</w:t>
      </w:r>
      <w:r w:rsidR="0097555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97555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392194" w:rsidRPr="007B58BF">
        <w:rPr>
          <w:rFonts w:ascii="Simplified Arabic" w:hAnsi="Simplified Arabic" w:cs="Simplified Arabic"/>
          <w:sz w:val="28"/>
          <w:szCs w:val="28"/>
          <w:rtl/>
        </w:rPr>
        <w:t>اصْلِبْهُ! اصْلِبْهُ!</w:t>
      </w:r>
      <w:r w:rsidR="0097555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392194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(لو23: 21)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وصياحهم هذا لم يؤثر على صلاحه </w:t>
      </w:r>
      <w:proofErr w:type="spellStart"/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وخيريته</w:t>
      </w:r>
      <w:proofErr w:type="spellEnd"/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فدافع عنهم قائل</w:t>
      </w:r>
      <w:r w:rsidR="00EE12E8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E12E8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E12E8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2B0491" w:rsidRPr="007B58BF">
        <w:rPr>
          <w:rFonts w:ascii="Simplified Arabic" w:hAnsi="Simplified Arabic" w:cs="Simplified Arabic"/>
          <w:sz w:val="28"/>
          <w:szCs w:val="28"/>
          <w:rtl/>
        </w:rPr>
        <w:t>يَا أَبَتَاهُ، اغْفِرْ لَهُمْ، لأَنَّهُمْ لاَ يَعْلَمُونَ مَاذَا يَفْعَلُونَ</w:t>
      </w:r>
      <w:r w:rsidR="00EE12E8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2B0491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(لو23: 34)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4116CE29" w14:textId="76413905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أليس هذا هو الله، الذي لم يمنع خيره حتى عن الملحدين والمجدفين عليه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</w:t>
      </w:r>
    </w:p>
    <w:p w14:paraId="22EFC586" w14:textId="749F470C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الذي </w:t>
      </w:r>
      <w:r w:rsidR="00392194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573D12" w:rsidRPr="007B58BF">
        <w:rPr>
          <w:rFonts w:ascii="Simplified Arabic" w:hAnsi="Simplified Arabic" w:cs="Simplified Arabic"/>
          <w:sz w:val="28"/>
          <w:szCs w:val="28"/>
          <w:rtl/>
        </w:rPr>
        <w:t>يُشْرِقُ شَمْسَهُ عَلَى الأَشْرَارِ وَالصَّالِحِينَ، وَيُمْطِرُ عَلَى الأَبْرَارِ وَالظَّالِمِينَ</w:t>
      </w:r>
      <w:r w:rsidR="00B74C9D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مت ٥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٤٥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لذلك قال الرب</w:t>
      </w:r>
      <w:r w:rsidR="00BC34EF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="00BC34EF" w:rsidRPr="007B58BF">
        <w:rPr>
          <w:rFonts w:ascii="Simplified Arabic" w:hAnsi="Simplified Arabic" w:cs="Simplified Arabic"/>
          <w:sz w:val="28"/>
          <w:szCs w:val="28"/>
          <w:rtl/>
        </w:rPr>
        <w:t xml:space="preserve">إِنْ أَحْبَبْتُمُ الَّذِينَ يُحِبُّونَكُمْ، فَأَيُّ أَجْرٍ </w:t>
      </w:r>
      <w:proofErr w:type="gramStart"/>
      <w:r w:rsidR="00BC34EF" w:rsidRPr="007B58BF">
        <w:rPr>
          <w:rFonts w:ascii="Simplified Arabic" w:hAnsi="Simplified Arabic" w:cs="Simplified Arabic"/>
          <w:sz w:val="28"/>
          <w:szCs w:val="28"/>
          <w:rtl/>
        </w:rPr>
        <w:t>لَكُمْ؟..</w:t>
      </w:r>
      <w:proofErr w:type="gramEnd"/>
      <w:r w:rsidR="00BC34EF" w:rsidRPr="007B58BF">
        <w:rPr>
          <w:rFonts w:ascii="Simplified Arabic" w:hAnsi="Simplified Arabic" w:cs="Simplified Arabic"/>
          <w:sz w:val="28"/>
          <w:szCs w:val="28"/>
          <w:rtl/>
        </w:rPr>
        <w:t xml:space="preserve"> وَإِنْ سَلَّمْتُمْ عَلَى إِخْوَتِكُمْ فَقَطْ، فَأَيَّ فَضْل تَصْنَعُونَ؟</w:t>
      </w:r>
      <w:r w:rsidR="00BC34EF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(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مت ٥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٤٦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٤٧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</w:p>
    <w:p w14:paraId="469F68AE" w14:textId="3EFA3276" w:rsidR="00E05DF5" w:rsidRPr="007B58BF" w:rsidRDefault="00827930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5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نقطة أخرى أحب أن أقولها لك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وهي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6C7FAA1C" w14:textId="63222B3B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إن فعل الخير مع الذين يسيئون إليك، يخجلهم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78ADD846" w14:textId="48ACEE28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وفي هذا قال القديس بولس الرسول</w:t>
      </w:r>
      <w:r w:rsidR="00827930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27930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145267" w:rsidRPr="007B58BF">
        <w:rPr>
          <w:rFonts w:ascii="Simplified Arabic" w:hAnsi="Simplified Arabic" w:cs="Simplified Arabic"/>
          <w:sz w:val="28"/>
          <w:szCs w:val="28"/>
          <w:rtl/>
        </w:rPr>
        <w:t>إِنْ جَاعَ عَدُوُّكَ فَأَطْعِمْهُ. وَإِنْ عَطِشَ فَاسْقِهِ. لأَنَّكَ إِنْ فَعَلْتَ هذَا تَجْمَعْ جَمْرَ نَارٍ عَلَى رَأْسِهِ</w:t>
      </w:r>
      <w:r w:rsidR="00827930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(رو</w:t>
      </w:r>
      <w:r w:rsidR="00145267"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>12: 20</w:t>
      </w:r>
      <w:r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>)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>.</w:t>
      </w:r>
    </w:p>
    <w:p w14:paraId="404EE90B" w14:textId="0A806430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لا</w:t>
      </w:r>
      <w:r w:rsidR="00E45F8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شك أنه سيقدر نبلك، ويقدر معاملتك له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ويخجل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وربما يغير مسلكه ويعتذر ويأخذ من تصرفك معه درس</w:t>
      </w:r>
      <w:r w:rsidR="00E45F8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</w:p>
    <w:p w14:paraId="2E4F2F54" w14:textId="66889FAD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لعلك تقول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وإن لم يخجل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ولم يعتذر، ولم يتغير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!</w:t>
      </w:r>
    </w:p>
    <w:p w14:paraId="0D7AA7B6" w14:textId="497715FA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أقول لك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على الرغم من كل هذا، استمر في عمل الخير معه. وتذكر قول ذلك الأب الروحي</w:t>
      </w:r>
      <w:r w:rsidR="00880F88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: </w:t>
      </w:r>
      <w:r w:rsidR="00E45F8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880F88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عهم يعملون عملهم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ونحن نعمل عملنا</w:t>
      </w:r>
      <w:r w:rsidR="00880F88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عملهم أن يعملوا الشر. وعملنا أن نجاز</w:t>
      </w:r>
      <w:r w:rsidR="00880F88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بالخير...</w:t>
      </w:r>
    </w:p>
    <w:p w14:paraId="21DE3C69" w14:textId="38E4007A" w:rsidR="00E05DF5" w:rsidRPr="007B58BF" w:rsidRDefault="00880F88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6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نصيحة أخرى يقولها لك الرسول وهي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099A1249" w14:textId="19361BF1" w:rsidR="00F0602C" w:rsidRPr="007B58BF" w:rsidRDefault="00880F88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F0602C" w:rsidRPr="007B58BF">
        <w:rPr>
          <w:rFonts w:ascii="Simplified Arabic" w:hAnsi="Simplified Arabic" w:cs="Simplified Arabic"/>
          <w:sz w:val="28"/>
          <w:szCs w:val="28"/>
          <w:rtl/>
        </w:rPr>
        <w:t>لاَ يَغْلِبَنَّكَ الشَّرُّ بَلِ اغْلِبِ الشَّرَّ بِالْخَيْرِ</w:t>
      </w:r>
      <w:r w:rsidR="00F0602C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(رو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fa-IR"/>
        </w:rPr>
        <w:t>۱۲:</w:t>
      </w:r>
      <w:r w:rsidR="00F0602C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fa-IR"/>
        </w:rPr>
        <w:t xml:space="preserve"> 21)</w:t>
      </w:r>
      <w:r w:rsidR="00F0602C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142EE284" w14:textId="40C2BB59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إنك إن فعلت الخير، وأساءوا إليك فتغيرت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يكون الشر الذي فيهم، قد غلب الخير الذي فيك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 وهذا ما لا يجوز أن يحدث، من إنسان روحي مثلك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65B498F3" w14:textId="6AB1B50F" w:rsidR="00E05DF5" w:rsidRPr="007B58BF" w:rsidRDefault="00D177F2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7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أما كونك تعبت من معاملة من أحسنت إليهم، فأساءوا إليك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فإني مقدر جد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شعورك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ومع ذلك أقول لك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5C5C888E" w14:textId="6D46D9A4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حاول أن تنتصر على تعبك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..</w:t>
      </w:r>
    </w:p>
    <w:p w14:paraId="4C02233A" w14:textId="6D7CF1C2" w:rsidR="009968C7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وقل لنفسك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 إنسان له </w:t>
      </w:r>
      <w:proofErr w:type="spellStart"/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ضعفاته</w:t>
      </w:r>
      <w:proofErr w:type="spellEnd"/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وظروفه وضغطاته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وقد</w:t>
      </w:r>
      <w:r w:rsidR="009968C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قال الكتاب: </w:t>
      </w:r>
      <w:r w:rsidR="0011201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11201A" w:rsidRPr="007B58BF">
        <w:rPr>
          <w:rFonts w:ascii="Simplified Arabic" w:hAnsi="Simplified Arabic" w:cs="Simplified Arabic"/>
          <w:sz w:val="28"/>
          <w:szCs w:val="28"/>
          <w:rtl/>
        </w:rPr>
        <w:t>كَانَ إِيلِيَّا إِنْسَانًا تَحْتَ الآلاَمِ مِثْلَنَا</w:t>
      </w:r>
      <w:r w:rsidR="009968C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 (يع5: 17).</w:t>
      </w:r>
      <w:r w:rsidR="0011201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أنه صلى صلاة </w:t>
      </w:r>
      <w:proofErr w:type="gramStart"/>
      <w:r w:rsidR="0011201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أن لا</w:t>
      </w:r>
      <w:proofErr w:type="gramEnd"/>
      <w:r w:rsidR="0011201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تمطر السماء فلم تمطر</w:t>
      </w:r>
      <w:r w:rsidR="0062053D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 وصلى صلاة أخرى فأمطرت.</w:t>
      </w:r>
    </w:p>
    <w:p w14:paraId="72BCCB8E" w14:textId="6D537EDC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السيد المسيح على الصليب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أوجد عذر</w:t>
      </w:r>
      <w:r w:rsidR="0062053D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لصالبيه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4FD9E9F1" w14:textId="5BB15AF2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ليتك أيض</w:t>
      </w:r>
      <w:r w:rsidR="0062053D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تصل</w:t>
      </w:r>
      <w:r w:rsidR="0062053D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أجل هؤلاء المسيئين، لكي يغير الرب قلوبهم وحياتهم، ويغفر لهم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B926FA8" w14:textId="66389A93" w:rsidR="00E05DF5" w:rsidRPr="007B58BF" w:rsidRDefault="003509B4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8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إنك إن تغيرت من جهتهم بسبب إساءاتهم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فإنه ينطبق عليك قول ما را سحق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2BD242CB" w14:textId="453646FA" w:rsidR="00E05DF5" w:rsidRPr="007B58BF" w:rsidRDefault="003509B4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تكون بمنزله قاض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05DF5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لا عابد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".</w:t>
      </w:r>
    </w:p>
    <w:p w14:paraId="3C593984" w14:textId="2E946438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القاضي يمسك بميزان العدل في يده، ويحاكم ويحكم. ويدين المسيء </w:t>
      </w:r>
      <w:proofErr w:type="spellStart"/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والمخطىء</w:t>
      </w:r>
      <w:proofErr w:type="spellEnd"/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 أما أنت فلست في موقف القاضي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وعملك هو أن تحب الكل حتى المسيئين. وتصنع الخير معهم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بغض النظر عن أفعالهم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</w:p>
    <w:p w14:paraId="167BB682" w14:textId="0AD6C541" w:rsidR="00E05DF5" w:rsidRPr="007B58BF" w:rsidRDefault="006E7F1B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9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- اسأل نفسك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E05DF5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لماذا هؤلاء يجازون خيرك بشر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</w:p>
    <w:p w14:paraId="2315491C" w14:textId="6C5A13C5" w:rsidR="00E05DF5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ربما هناك سبب لتصرفهم لا تعرفه</w:t>
      </w:r>
      <w:r w:rsidR="006E7F1B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1861FD8F" w14:textId="5118834D" w:rsidR="00B9714A" w:rsidRPr="007B58BF" w:rsidRDefault="00E05DF5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إن عرفت السبب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ربما تحاول أن تعالجه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إن كان من الممكن علاجه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 وإن لم تعرف</w:t>
      </w:r>
      <w:r w:rsidR="006E7F1B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هل يمكن أن تجلس مع هؤلاء وتعاتبهم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B9714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كما قال السيد الرب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B9714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6E7F1B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1E694C" w:rsidRPr="007B58BF">
        <w:rPr>
          <w:rFonts w:ascii="Simplified Arabic" w:hAnsi="Simplified Arabic" w:cs="Simplified Arabic"/>
          <w:sz w:val="28"/>
          <w:szCs w:val="28"/>
          <w:rtl/>
        </w:rPr>
        <w:t>وَإِنْ أَخْطَأَ إِلَيْكَ أَخُوكَ فَاذْهَبْ وَعَاتِبْهُ بَيْنَكَ وَبَيْنَهُ وَحْدَكُمَا. إِنْ سَمِعَ مِنْكَ فَقَدْ رَبِحْتَ أَخَاكَ</w:t>
      </w:r>
      <w:r w:rsidR="006E7F1B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" (</w:t>
      </w:r>
      <w:r w:rsidR="00B9714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مت </w:t>
      </w:r>
      <w:r w:rsidR="00B9714A"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>۱۸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>:</w:t>
      </w:r>
      <w:r w:rsidR="00B9714A" w:rsidRPr="007B58BF">
        <w:rPr>
          <w:rFonts w:ascii="Simplified Arabic" w:hAnsi="Simplified Arabic" w:cs="Simplified Arabic"/>
          <w:sz w:val="28"/>
          <w:szCs w:val="28"/>
          <w:rtl/>
          <w:lang w:bidi="fa-IR"/>
        </w:rPr>
        <w:t xml:space="preserve"> ۱۵).</w:t>
      </w:r>
    </w:p>
    <w:p w14:paraId="02490423" w14:textId="6A0447CD" w:rsidR="00B9714A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وإن وجدت العتاب يكب</w:t>
      </w:r>
      <w:r w:rsidR="001E694C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ّ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 الموضوع ويأتي بنتيجة عكسية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فلا داعي له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....</w:t>
      </w:r>
    </w:p>
    <w:p w14:paraId="46305422" w14:textId="74334E4F" w:rsidR="00B9714A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وبدل</w:t>
      </w:r>
      <w:r w:rsidR="001E694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أن تجلس مع ذلك المسيء، أجلس مع نفسك، وحاول أن تصف</w:t>
      </w:r>
      <w:r w:rsidR="00D97CF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قلبك، وأن تنسى ما حدث أو تتناساه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ولا تسترجع في ذاكرتك ما أتعبك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لئلا يزداد تعبك بالأكثر.</w:t>
      </w:r>
    </w:p>
    <w:p w14:paraId="0E68F06A" w14:textId="77777777" w:rsidR="00D97CFC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١٠- إن فعلت خير</w:t>
      </w:r>
      <w:r w:rsidR="00D97CFC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ا،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وقوبلت بشر، قل لنفسك</w:t>
      </w:r>
      <w:r w:rsidR="00E54DD7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</w:p>
    <w:p w14:paraId="108C5DB4" w14:textId="6E6AB32E" w:rsidR="00B9714A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لعلها محاربة من الشيطان</w:t>
      </w:r>
      <w:r w:rsidR="00A3497A"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ليمنعني من فعل الخير!</w:t>
      </w:r>
    </w:p>
    <w:p w14:paraId="73F379FC" w14:textId="074FAE5A" w:rsidR="00B9714A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أما أنا فلن أعطيه فرصة ليغير مسلكي أو أسلوبي، أو ليغير قلبي وشعوري من جهة الناس</w:t>
      </w:r>
      <w:r w:rsidR="00A3497A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مهما حدث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p w14:paraId="5E9BB035" w14:textId="21BBB377" w:rsidR="00B9714A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بل على العكس أنا استمر في عمل الخير، فهذا ي</w:t>
      </w:r>
      <w:r w:rsidR="00D97CFC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خزي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الشيطان، إن لم ي</w:t>
      </w:r>
      <w:r w:rsidR="007B58BF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خزِ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المسيئين.</w:t>
      </w:r>
    </w:p>
    <w:p w14:paraId="132DD5DF" w14:textId="37A5CFB6" w:rsidR="0009303F" w:rsidRPr="007B58BF" w:rsidRDefault="00B9714A" w:rsidP="007B58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وليكن الله معك</w:t>
      </w:r>
      <w:r w:rsidR="00E54DD7"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7B58BF">
        <w:rPr>
          <w:rFonts w:ascii="Simplified Arabic" w:hAnsi="Simplified Arabic" w:cs="Simplified Arabic"/>
          <w:sz w:val="28"/>
          <w:szCs w:val="28"/>
          <w:rtl/>
          <w:lang w:bidi="ar-EG"/>
        </w:rPr>
        <w:t>....</w:t>
      </w:r>
    </w:p>
    <w:sectPr w:rsidR="0009303F" w:rsidRPr="007B58BF" w:rsidSect="00A73450">
      <w:headerReference w:type="default" r:id="rId7"/>
      <w:pgSz w:w="11906" w:h="16838" w:code="9"/>
      <w:pgMar w:top="1276" w:right="991" w:bottom="1701" w:left="1843" w:header="284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6AFC" w14:textId="77777777" w:rsidR="00CB168D" w:rsidRDefault="00CB168D" w:rsidP="00CB168D">
      <w:pPr>
        <w:spacing w:after="0" w:line="240" w:lineRule="auto"/>
      </w:pPr>
      <w:r>
        <w:separator/>
      </w:r>
    </w:p>
  </w:endnote>
  <w:endnote w:type="continuationSeparator" w:id="0">
    <w:p w14:paraId="1970EFA7" w14:textId="77777777" w:rsidR="00CB168D" w:rsidRDefault="00CB168D" w:rsidP="00CB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B492" w14:textId="77777777" w:rsidR="00CB168D" w:rsidRDefault="00CB168D" w:rsidP="00CB168D">
      <w:pPr>
        <w:bidi/>
        <w:spacing w:after="0" w:line="240" w:lineRule="auto"/>
      </w:pPr>
      <w:r>
        <w:separator/>
      </w:r>
    </w:p>
  </w:footnote>
  <w:footnote w:type="continuationSeparator" w:id="0">
    <w:p w14:paraId="461A1FBF" w14:textId="77777777" w:rsidR="00CB168D" w:rsidRDefault="00CB168D" w:rsidP="00CB168D">
      <w:pPr>
        <w:spacing w:after="0" w:line="240" w:lineRule="auto"/>
      </w:pPr>
      <w:r>
        <w:continuationSeparator/>
      </w:r>
    </w:p>
  </w:footnote>
  <w:footnote w:id="1">
    <w:p w14:paraId="0B82577E" w14:textId="350CCAB7" w:rsidR="00CB168D" w:rsidRPr="00CB168D" w:rsidRDefault="00CB168D" w:rsidP="00CB168D">
      <w:pPr>
        <w:bidi/>
        <w:jc w:val="both"/>
        <w:rPr>
          <w:rFonts w:ascii="Simplified Arabic" w:hAnsi="Simplified Arabic" w:cs="Simplified Arabic"/>
          <w:rtl/>
          <w:lang w:bidi="ar-EG"/>
        </w:rPr>
      </w:pPr>
      <w:r w:rsidRPr="00CB168D">
        <w:rPr>
          <w:rStyle w:val="FootnoteReference"/>
        </w:rPr>
        <w:footnoteRef/>
      </w:r>
      <w:r w:rsidRPr="00CB168D">
        <w:t xml:space="preserve"> </w:t>
      </w:r>
      <w:r w:rsidRPr="00CB168D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CB168D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CB168D">
        <w:rPr>
          <w:rFonts w:ascii="Simplified Arabic" w:hAnsi="Simplified Arabic" w:cs="Simplified Arabic" w:hint="cs"/>
          <w:rtl/>
          <w:lang w:bidi="ar-EG"/>
        </w:rPr>
        <w:t xml:space="preserve"> الثالث "سؤال وجواب </w:t>
      </w:r>
      <w:r w:rsidRPr="00CB168D">
        <w:rPr>
          <w:rFonts w:ascii="Simplified Arabic" w:hAnsi="Simplified Arabic" w:cs="Simplified Arabic"/>
          <w:rtl/>
          <w:lang w:bidi="ar-EG"/>
        </w:rPr>
        <w:t>–</w:t>
      </w:r>
      <w:r w:rsidRPr="00CB168D">
        <w:rPr>
          <w:rFonts w:ascii="Simplified Arabic" w:hAnsi="Simplified Arabic" w:cs="Simplified Arabic" w:hint="cs"/>
          <w:rtl/>
          <w:lang w:bidi="ar-EG"/>
        </w:rPr>
        <w:t xml:space="preserve"> أفعل معهم خيرًا، أجد شرًا"، نُشر في مجلة الكرازة 12 أكتوبر 1990م</w:t>
      </w:r>
      <w:r>
        <w:rPr>
          <w:rFonts w:ascii="Simplified Arabic" w:hAnsi="Simplified Arabic" w:cs="Simplified Arabic" w:hint="cs"/>
          <w:rtl/>
          <w:lang w:bidi="ar-E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D0B0" w14:textId="3546749E" w:rsidR="00A73450" w:rsidRDefault="00A73450" w:rsidP="00A73450">
    <w:pPr>
      <w:pStyle w:val="Header"/>
      <w:bidi/>
    </w:pPr>
    <w:r>
      <w:rPr>
        <w:noProof/>
      </w:rPr>
      <w:drawing>
        <wp:inline distT="0" distB="0" distL="0" distR="0" wp14:anchorId="6AF4A384" wp14:editId="5B8DB379">
          <wp:extent cx="400050" cy="247650"/>
          <wp:effectExtent l="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2E"/>
    <w:rsid w:val="0009303F"/>
    <w:rsid w:val="0011201A"/>
    <w:rsid w:val="001135E4"/>
    <w:rsid w:val="00145267"/>
    <w:rsid w:val="00156102"/>
    <w:rsid w:val="00197334"/>
    <w:rsid w:val="001A57F0"/>
    <w:rsid w:val="001C1A69"/>
    <w:rsid w:val="001E694C"/>
    <w:rsid w:val="002B0491"/>
    <w:rsid w:val="002C62F3"/>
    <w:rsid w:val="003509B4"/>
    <w:rsid w:val="00392194"/>
    <w:rsid w:val="00573D12"/>
    <w:rsid w:val="005924C4"/>
    <w:rsid w:val="005C1651"/>
    <w:rsid w:val="0062053D"/>
    <w:rsid w:val="006E7F1B"/>
    <w:rsid w:val="007B58BF"/>
    <w:rsid w:val="00827930"/>
    <w:rsid w:val="00880F88"/>
    <w:rsid w:val="00893F4E"/>
    <w:rsid w:val="008B07B3"/>
    <w:rsid w:val="0097555C"/>
    <w:rsid w:val="009968C7"/>
    <w:rsid w:val="009C333E"/>
    <w:rsid w:val="009F4988"/>
    <w:rsid w:val="00A060B0"/>
    <w:rsid w:val="00A3497A"/>
    <w:rsid w:val="00A73450"/>
    <w:rsid w:val="00B74C9D"/>
    <w:rsid w:val="00B9714A"/>
    <w:rsid w:val="00BC34EF"/>
    <w:rsid w:val="00CA0D37"/>
    <w:rsid w:val="00CB168D"/>
    <w:rsid w:val="00D177F2"/>
    <w:rsid w:val="00D276B6"/>
    <w:rsid w:val="00D97CFC"/>
    <w:rsid w:val="00E05DF5"/>
    <w:rsid w:val="00E45F8A"/>
    <w:rsid w:val="00E54DD7"/>
    <w:rsid w:val="00EE12E8"/>
    <w:rsid w:val="00F0602C"/>
    <w:rsid w:val="00F16315"/>
    <w:rsid w:val="00F242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D70BD"/>
  <w15:chartTrackingRefBased/>
  <w15:docId w15:val="{1A330ED1-EFE2-4E14-88D0-9B14C263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B16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16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16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73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450"/>
  </w:style>
  <w:style w:type="paragraph" w:styleId="Footer">
    <w:name w:val="footer"/>
    <w:basedOn w:val="Normal"/>
    <w:link w:val="FooterChar"/>
    <w:uiPriority w:val="99"/>
    <w:unhideWhenUsed/>
    <w:rsid w:val="00A73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5B03-0660-40D8-AE53-1A67292A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7</cp:revision>
  <dcterms:created xsi:type="dcterms:W3CDTF">2026-09-10T08:31:00Z</dcterms:created>
  <dcterms:modified xsi:type="dcterms:W3CDTF">2026-09-10T11:04:00Z</dcterms:modified>
</cp:coreProperties>
</file>