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8679" w14:textId="4EB25FF6" w:rsidR="00EE3420" w:rsidRPr="00EE3420" w:rsidRDefault="00EE3420" w:rsidP="003D131F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EE342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الأسرار المقدسة والكاهن الخاطئ</w:t>
      </w:r>
      <w:r w:rsidRPr="00EE3420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3C5CF266" w14:textId="77777777" w:rsidR="00671D87" w:rsidRPr="00EE3420" w:rsidRDefault="00671D87" w:rsidP="003D131F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E342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سؤال </w:t>
      </w:r>
    </w:p>
    <w:p w14:paraId="54CC070C" w14:textId="77777777" w:rsidR="00671D87" w:rsidRPr="00EE3420" w:rsidRDefault="00671D87" w:rsidP="003D131F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E342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هل يمكن أن تتم الأسرار المقدسة عن طريق كاهن خاطئ؟ </w:t>
      </w:r>
    </w:p>
    <w:p w14:paraId="323748F4" w14:textId="77777777" w:rsidR="00671D87" w:rsidRPr="003D131F" w:rsidRDefault="00671D87" w:rsidP="003D131F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D131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الجواب</w:t>
      </w:r>
    </w:p>
    <w:p w14:paraId="0DF67A35" w14:textId="77777777" w:rsidR="00671D87" w:rsidRPr="00EE3420" w:rsidRDefault="00671D87" w:rsidP="003D131F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E3420">
        <w:rPr>
          <w:rFonts w:ascii="Simplified Arabic" w:hAnsi="Simplified Arabic" w:cs="Simplified Arabic" w:hint="cs"/>
          <w:sz w:val="28"/>
          <w:szCs w:val="28"/>
          <w:rtl/>
        </w:rPr>
        <w:t xml:space="preserve">نعم: الأسرار تتم، والكاهن الخاطئ ينال دينونة لنفسه. </w:t>
      </w:r>
    </w:p>
    <w:p w14:paraId="43BAF442" w14:textId="2270623C" w:rsidR="00671D87" w:rsidRPr="00EE3420" w:rsidRDefault="00671D87" w:rsidP="003D131F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22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إن الأسرار تتم لا عن طريق بر الكاهن وقداسته، وإنما بالسلطان المعطي له من الروح القدس.</w:t>
      </w:r>
      <w:r w:rsidRPr="00EE3420">
        <w:rPr>
          <w:rFonts w:ascii="Simplified Arabic" w:hAnsi="Simplified Arabic" w:cs="Simplified Arabic" w:hint="cs"/>
          <w:sz w:val="28"/>
          <w:szCs w:val="28"/>
          <w:rtl/>
        </w:rPr>
        <w:t xml:space="preserve"> والكاهن ليس هو م</w:t>
      </w:r>
      <w:r w:rsidR="00B12231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EE3420">
        <w:rPr>
          <w:rFonts w:ascii="Simplified Arabic" w:hAnsi="Simplified Arabic" w:cs="Simplified Arabic" w:hint="cs"/>
          <w:sz w:val="28"/>
          <w:szCs w:val="28"/>
          <w:rtl/>
        </w:rPr>
        <w:t>عط</w:t>
      </w:r>
      <w:r w:rsidR="00B12231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E3420">
        <w:rPr>
          <w:rFonts w:ascii="Simplified Arabic" w:hAnsi="Simplified Arabic" w:cs="Simplified Arabic" w:hint="cs"/>
          <w:sz w:val="28"/>
          <w:szCs w:val="28"/>
          <w:rtl/>
        </w:rPr>
        <w:t xml:space="preserve"> النعم التي ننالها بالأسرار المقدسة، وإنما هو مجرد موصل لها. إنه مجرد </w:t>
      </w:r>
      <w:r w:rsidR="00B12231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Pr="00EE3420">
        <w:rPr>
          <w:rFonts w:ascii="Simplified Arabic" w:hAnsi="Simplified Arabic" w:cs="Simplified Arabic" w:hint="cs"/>
          <w:sz w:val="28"/>
          <w:szCs w:val="28"/>
          <w:rtl/>
        </w:rPr>
        <w:t xml:space="preserve">نية تحمل نعم الله إلينا. </w:t>
      </w:r>
    </w:p>
    <w:p w14:paraId="763959DF" w14:textId="18F55F44" w:rsidR="00671D87" w:rsidRPr="00EE3420" w:rsidRDefault="00671D87" w:rsidP="003D131F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22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إنك قد تشرب ماءً في كوب من ذهب، أو في آخر من فضة أو من نحاس أو من زجاج. والماء هو نفس الماء لم تتغير طبيعته بسبب ال</w:t>
      </w:r>
      <w:r w:rsidR="00B122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Pr="00B122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ناء.</w:t>
      </w:r>
      <w:r w:rsidRPr="00EE3420">
        <w:rPr>
          <w:rFonts w:ascii="Simplified Arabic" w:hAnsi="Simplified Arabic" w:cs="Simplified Arabic" w:hint="cs"/>
          <w:sz w:val="28"/>
          <w:szCs w:val="28"/>
          <w:rtl/>
        </w:rPr>
        <w:t xml:space="preserve"> إنك قد تشعر ببهجة أكثر عندما تشرب في كوب من ذهب بدلً</w:t>
      </w:r>
      <w:r w:rsidR="00B51EEC" w:rsidRPr="00EE3420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EE3420">
        <w:rPr>
          <w:rFonts w:ascii="Simplified Arabic" w:hAnsi="Simplified Arabic" w:cs="Simplified Arabic" w:hint="cs"/>
          <w:sz w:val="28"/>
          <w:szCs w:val="28"/>
          <w:rtl/>
        </w:rPr>
        <w:t xml:space="preserve"> من كوب من صفيح، ولكن الماء هو نفس الماء لم تتغير مادته. </w:t>
      </w:r>
    </w:p>
    <w:p w14:paraId="1139AE4F" w14:textId="1E6D6D44" w:rsidR="00671D87" w:rsidRPr="003D131F" w:rsidRDefault="00671D87" w:rsidP="003D131F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D13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نقول هذا لك، أما للكاهن فتقول له أنه ينبغ</w:t>
      </w:r>
      <w:r w:rsidR="003D131F" w:rsidRPr="003D13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3D13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أن يكون مملوءًا من الروح القدس، بلا لوم حتى لا </w:t>
      </w:r>
      <w:r w:rsidR="003D131F" w:rsidRPr="003D13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تُ</w:t>
      </w:r>
      <w:r w:rsidRPr="003D13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عثر الخدمة في شيء. </w:t>
      </w:r>
    </w:p>
    <w:p w14:paraId="6CE0CE8F" w14:textId="77777777" w:rsidR="00DB03D5" w:rsidRPr="00EE3420" w:rsidRDefault="003D131F" w:rsidP="003D131F">
      <w:pPr>
        <w:spacing w:line="240" w:lineRule="auto"/>
        <w:jc w:val="both"/>
        <w:rPr>
          <w:sz w:val="28"/>
          <w:szCs w:val="28"/>
        </w:rPr>
      </w:pPr>
    </w:p>
    <w:sectPr w:rsidR="00DB03D5" w:rsidRPr="00EE3420" w:rsidSect="00560EFA">
      <w:headerReference w:type="default" r:id="rId7"/>
      <w:pgSz w:w="11906" w:h="16838"/>
      <w:pgMar w:top="1440" w:right="1133" w:bottom="1440" w:left="2410" w:header="426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74B0" w14:textId="77777777" w:rsidR="00EE3420" w:rsidRDefault="00EE3420" w:rsidP="00EE3420">
      <w:pPr>
        <w:spacing w:after="0" w:line="240" w:lineRule="auto"/>
      </w:pPr>
      <w:r>
        <w:separator/>
      </w:r>
    </w:p>
  </w:endnote>
  <w:endnote w:type="continuationSeparator" w:id="0">
    <w:p w14:paraId="55902686" w14:textId="77777777" w:rsidR="00EE3420" w:rsidRDefault="00EE3420" w:rsidP="00EE3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0461" w14:textId="77777777" w:rsidR="00EE3420" w:rsidRDefault="00EE3420" w:rsidP="00EE3420">
      <w:pPr>
        <w:spacing w:after="0" w:line="240" w:lineRule="auto"/>
      </w:pPr>
      <w:r>
        <w:separator/>
      </w:r>
    </w:p>
  </w:footnote>
  <w:footnote w:type="continuationSeparator" w:id="0">
    <w:p w14:paraId="6B1424DE" w14:textId="77777777" w:rsidR="00EE3420" w:rsidRDefault="00EE3420" w:rsidP="00EE3420">
      <w:pPr>
        <w:spacing w:after="0" w:line="240" w:lineRule="auto"/>
      </w:pPr>
      <w:r>
        <w:continuationSeparator/>
      </w:r>
    </w:p>
  </w:footnote>
  <w:footnote w:id="1">
    <w:p w14:paraId="2C183A22" w14:textId="3728812A" w:rsidR="00EE3420" w:rsidRPr="00EE3420" w:rsidRDefault="00EE3420" w:rsidP="00EE3420">
      <w:pPr>
        <w:rPr>
          <w:rFonts w:ascii="Simplified Arabic" w:hAnsi="Simplified Arabic" w:cs="Simplified Arabic"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E3420">
        <w:rPr>
          <w:rFonts w:ascii="Simplified Arabic" w:hAnsi="Simplified Arabic" w:cs="Simplified Arabic" w:hint="cs"/>
          <w:rtl/>
        </w:rPr>
        <w:t xml:space="preserve">مقال لقداسة البابا </w:t>
      </w:r>
      <w:proofErr w:type="spellStart"/>
      <w:r w:rsidRPr="00EE3420">
        <w:rPr>
          <w:rFonts w:ascii="Simplified Arabic" w:hAnsi="Simplified Arabic" w:cs="Simplified Arabic" w:hint="cs"/>
          <w:rtl/>
        </w:rPr>
        <w:t>شنوده</w:t>
      </w:r>
      <w:proofErr w:type="spellEnd"/>
      <w:r w:rsidRPr="00EE3420">
        <w:rPr>
          <w:rFonts w:ascii="Simplified Arabic" w:hAnsi="Simplified Arabic" w:cs="Simplified Arabic" w:hint="cs"/>
          <w:rtl/>
        </w:rPr>
        <w:t xml:space="preserve"> الثالث "سؤال وجواب - الأسرار المقدسة والكاهن الخاطئ"، نُشر في مجلة الكرازة 15 نوفمبر 1985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E997" w14:textId="613D3226" w:rsidR="00560EFA" w:rsidRDefault="00560EFA">
    <w:pPr>
      <w:pStyle w:val="Header"/>
    </w:pPr>
    <w:r>
      <w:rPr>
        <w:noProof/>
      </w:rPr>
      <w:drawing>
        <wp:inline distT="0" distB="0" distL="0" distR="0" wp14:anchorId="03B9C30F" wp14:editId="5CF7321F">
          <wp:extent cx="314325" cy="381000"/>
          <wp:effectExtent l="0" t="0" r="9525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742"/>
    <w:rsid w:val="001F448A"/>
    <w:rsid w:val="003D131F"/>
    <w:rsid w:val="00560EFA"/>
    <w:rsid w:val="006624EB"/>
    <w:rsid w:val="00671D87"/>
    <w:rsid w:val="00704758"/>
    <w:rsid w:val="00936F8B"/>
    <w:rsid w:val="00B12231"/>
    <w:rsid w:val="00B51EEC"/>
    <w:rsid w:val="00D10597"/>
    <w:rsid w:val="00D24742"/>
    <w:rsid w:val="00E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F145D"/>
  <w15:chartTrackingRefBased/>
  <w15:docId w15:val="{99349833-CD5E-47D1-B6AA-B44666DF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D87"/>
    <w:pPr>
      <w:bidi/>
    </w:pPr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E34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420"/>
    <w:rPr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EE342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60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EFA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560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EFA"/>
    <w:rPr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F43C5-4683-4370-8AA0-C33B8A6D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5</cp:revision>
  <dcterms:created xsi:type="dcterms:W3CDTF">2022-02-14T08:12:00Z</dcterms:created>
  <dcterms:modified xsi:type="dcterms:W3CDTF">2026-05-19T09:19:00Z</dcterms:modified>
</cp:coreProperties>
</file>