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D081" w14:textId="09EAE1AE" w:rsidR="008E75E0" w:rsidRPr="008E75E0" w:rsidRDefault="008E75E0" w:rsidP="008E75E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8E75E0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التراتيل بأنغام الأغاني الشعبية</w:t>
      </w:r>
      <w:r w:rsidR="0086209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BF55586" w14:textId="74204B90" w:rsidR="00930C4D" w:rsidRPr="00771C0F" w:rsidRDefault="00930C4D" w:rsidP="00771C0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71C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سؤال </w:t>
      </w:r>
    </w:p>
    <w:p w14:paraId="0DDEFBA8" w14:textId="77777777" w:rsidR="00DA22F6" w:rsidRPr="008E75E0" w:rsidRDefault="00DA22F6" w:rsidP="00771C0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E7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رأيكم في الترات</w:t>
      </w:r>
      <w:r w:rsidR="001F3D85" w:rsidRPr="008E7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E7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 التي توضع على أنغام الأغاني الشعبية؟ </w:t>
      </w:r>
    </w:p>
    <w:p w14:paraId="3E6906D1" w14:textId="119909C2" w:rsidR="00345771" w:rsidRPr="00771C0F" w:rsidRDefault="00345771" w:rsidP="00771C0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71C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الجواب</w:t>
      </w:r>
    </w:p>
    <w:p w14:paraId="5E374EE6" w14:textId="77777777" w:rsidR="00DA22F6" w:rsidRPr="00771C0F" w:rsidRDefault="00DA22F6" w:rsidP="00771C0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الذين يفعلون ذلك، إنما يهتمون بالمعن</w:t>
      </w:r>
      <w:r w:rsidR="001F3D85"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فقط، ويتجاهلون تأثير الموسيق</w:t>
      </w:r>
      <w:r w:rsidR="001F3D85"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النفس.</w:t>
      </w:r>
      <w:r w:rsidR="001F3D85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الموسيق</w:t>
      </w:r>
      <w:r w:rsidR="001F3D85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تغرس في النفس مشاعر معينة. يمكن لقط</w:t>
      </w:r>
      <w:r w:rsidR="00AC2AAF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موسيقية صامتة</w:t>
      </w:r>
      <w:r w:rsidR="001F3D85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(بدون ألفاظ)، أن تفرح الإنسان أو تبكيه أو تحم</w:t>
      </w:r>
      <w:r w:rsidR="00E00F50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AC2AAF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أو تثيره أو توقظ فيه شهوة</w:t>
      </w:r>
      <w:r w:rsidR="001F3D85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فلا يجوز أن ننس</w:t>
      </w:r>
      <w:r w:rsidR="001F3D85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أثر الموسيق</w:t>
      </w:r>
      <w:r w:rsidR="001F3D85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النفس. </w:t>
      </w:r>
    </w:p>
    <w:p w14:paraId="0ADAB8A1" w14:textId="77777777" w:rsidR="00DA22F6" w:rsidRPr="00771C0F" w:rsidRDefault="001F3D85" w:rsidP="00771C0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الترتيلة ه</w:t>
      </w:r>
      <w:r w:rsidR="00E00F50"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أغنية روحية، ين</w:t>
      </w:r>
      <w:r w:rsidR="00DA22F6"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بغي أن تكون موسيقاها روحية، و</w:t>
      </w:r>
      <w:r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DA22F6" w:rsidRPr="003A0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نغامها مقدسة</w:t>
      </w:r>
      <w:r w:rsidR="00DA22F6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فلا يصح أن نمزجها بنغمة معينة قد تثير مشاعر أخرى غير المشاعر الروحية المقدسة التي تقصدها الترتيلة. </w:t>
      </w:r>
    </w:p>
    <w:p w14:paraId="03E9C19F" w14:textId="74FDBAC5" w:rsidR="00DA22F6" w:rsidRPr="00771C0F" w:rsidRDefault="00DA22F6" w:rsidP="00771C0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أن هذا قد يذكر المرتل بالأ</w:t>
      </w:r>
      <w:r w:rsidR="00AC2AAF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نية الشعبية وكلماتها، فيطيش فيها ذهنه أو قلبه أو تختلط بها مشاعره. علينا أن نتذكر</w:t>
      </w:r>
      <w:r w:rsidR="001F3D85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E00F50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خوتي قول الرسول: "</w:t>
      </w:r>
      <w:r w:rsidR="00E00F50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وَأَيَّةُ</w:t>
      </w:r>
      <w:r w:rsidR="00E00F50" w:rsidRPr="00771C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00F50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شَرِكَةٍ</w:t>
      </w:r>
      <w:r w:rsidR="00E00F50" w:rsidRPr="00771C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00F50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لِلنُّورِ</w:t>
      </w:r>
      <w:r w:rsidR="00E00F50" w:rsidRPr="00771C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00F50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مَعَ</w:t>
      </w:r>
      <w:r w:rsidR="00E00F50" w:rsidRPr="00771C0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00F50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الظُّلْمَةِ؟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!"</w:t>
      </w:r>
      <w:r w:rsidR="001A1CE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00F50"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(2كو14:6)</w:t>
      </w:r>
      <w:r w:rsidRPr="00771C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sectPr w:rsidR="00DA22F6" w:rsidRPr="00771C0F" w:rsidSect="00821EC9">
      <w:headerReference w:type="default" r:id="rId7"/>
      <w:pgSz w:w="11906" w:h="16838"/>
      <w:pgMar w:top="1134" w:right="991" w:bottom="1440" w:left="2552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7154" w14:textId="77777777" w:rsidR="00862093" w:rsidRDefault="00862093" w:rsidP="00862093">
      <w:pPr>
        <w:spacing w:after="0" w:line="240" w:lineRule="auto"/>
      </w:pPr>
      <w:r>
        <w:separator/>
      </w:r>
    </w:p>
  </w:endnote>
  <w:endnote w:type="continuationSeparator" w:id="0">
    <w:p w14:paraId="52B722BA" w14:textId="77777777" w:rsidR="00862093" w:rsidRDefault="00862093" w:rsidP="0086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05CA" w14:textId="77777777" w:rsidR="00862093" w:rsidRDefault="00862093" w:rsidP="00862093">
      <w:pPr>
        <w:spacing w:after="0" w:line="240" w:lineRule="auto"/>
      </w:pPr>
      <w:r>
        <w:separator/>
      </w:r>
    </w:p>
  </w:footnote>
  <w:footnote w:type="continuationSeparator" w:id="0">
    <w:p w14:paraId="063A35A4" w14:textId="77777777" w:rsidR="00862093" w:rsidRDefault="00862093" w:rsidP="00862093">
      <w:pPr>
        <w:spacing w:after="0" w:line="240" w:lineRule="auto"/>
      </w:pPr>
      <w:r>
        <w:continuationSeparator/>
      </w:r>
    </w:p>
  </w:footnote>
  <w:footnote w:id="1">
    <w:p w14:paraId="12E08723" w14:textId="670DAD66" w:rsidR="00862093" w:rsidRPr="00862093" w:rsidRDefault="00862093" w:rsidP="00862093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 w:rsidRPr="008E75E0">
        <w:rPr>
          <w:rFonts w:ascii="Simplified Arabic" w:hAnsi="Simplified Arabic" w:cs="Simplified Arabic" w:hint="cs"/>
          <w:rtl/>
          <w:lang w:bidi="ar-EG"/>
        </w:rPr>
        <w:t>مقال لقداسة البابا شنوده الثالث "</w:t>
      </w:r>
      <w:r>
        <w:rPr>
          <w:rFonts w:ascii="Simplified Arabic" w:hAnsi="Simplified Arabic" w:cs="Simplified Arabic" w:hint="cs"/>
          <w:rtl/>
          <w:lang w:bidi="ar-EG"/>
        </w:rPr>
        <w:t xml:space="preserve">سؤال وجواب - </w:t>
      </w:r>
      <w:r w:rsidRPr="008E75E0">
        <w:rPr>
          <w:rFonts w:ascii="Simplified Arabic" w:hAnsi="Simplified Arabic" w:cs="Simplified Arabic" w:hint="cs"/>
          <w:rtl/>
          <w:lang w:bidi="ar-EG"/>
        </w:rPr>
        <w:t xml:space="preserve">التراتيل بأنغام الأغاني الشعبية"، نُشر في مجلة الكرازة </w:t>
      </w:r>
      <w:r>
        <w:rPr>
          <w:rFonts w:ascii="Simplified Arabic" w:hAnsi="Simplified Arabic" w:cs="Simplified Arabic" w:hint="cs"/>
          <w:rtl/>
          <w:lang w:bidi="ar-EG"/>
        </w:rPr>
        <w:t>25 نوفمبر</w:t>
      </w:r>
      <w:r w:rsidRPr="008E75E0">
        <w:rPr>
          <w:rFonts w:ascii="Simplified Arabic" w:hAnsi="Simplified Arabic" w:cs="Simplified Arabic" w:hint="cs"/>
          <w:rtl/>
          <w:lang w:bidi="ar-EG"/>
        </w:rPr>
        <w:t xml:space="preserve"> 1988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A520" w14:textId="63AFCB77" w:rsidR="00821EC9" w:rsidRDefault="00821EC9">
    <w:pPr>
      <w:pStyle w:val="Header"/>
    </w:pPr>
    <w:r>
      <w:rPr>
        <w:noProof/>
      </w:rPr>
      <w:drawing>
        <wp:inline distT="0" distB="0" distL="0" distR="0" wp14:anchorId="6A1D7FAD" wp14:editId="7FCD1CDC">
          <wp:extent cx="371475" cy="30480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24E"/>
    <w:rsid w:val="000C681D"/>
    <w:rsid w:val="001856E8"/>
    <w:rsid w:val="001A1CEA"/>
    <w:rsid w:val="001F3D85"/>
    <w:rsid w:val="00345771"/>
    <w:rsid w:val="00384588"/>
    <w:rsid w:val="003A0B76"/>
    <w:rsid w:val="004551C1"/>
    <w:rsid w:val="005F624E"/>
    <w:rsid w:val="00620397"/>
    <w:rsid w:val="007141EB"/>
    <w:rsid w:val="00771C0F"/>
    <w:rsid w:val="00821EC9"/>
    <w:rsid w:val="00862093"/>
    <w:rsid w:val="0088125E"/>
    <w:rsid w:val="008E75E0"/>
    <w:rsid w:val="009075E0"/>
    <w:rsid w:val="00930C4D"/>
    <w:rsid w:val="00944AD8"/>
    <w:rsid w:val="00992EBD"/>
    <w:rsid w:val="00AC2AAF"/>
    <w:rsid w:val="00C84503"/>
    <w:rsid w:val="00DA22F6"/>
    <w:rsid w:val="00E0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87736"/>
  <w15:docId w15:val="{1E0C6E25-C600-4FF3-AC8B-1D1854B8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2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20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C9"/>
  </w:style>
  <w:style w:type="paragraph" w:styleId="Footer">
    <w:name w:val="footer"/>
    <w:basedOn w:val="Normal"/>
    <w:link w:val="FooterChar"/>
    <w:uiPriority w:val="99"/>
    <w:unhideWhenUsed/>
    <w:rsid w:val="0082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B50B-88CB-47FA-B5B7-71A9CB81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PopeShenoudaGEC-22</dc:creator>
  <cp:lastModifiedBy>tk</cp:lastModifiedBy>
  <cp:revision>10</cp:revision>
  <cp:lastPrinted>2026-06-03T12:13:00Z</cp:lastPrinted>
  <dcterms:created xsi:type="dcterms:W3CDTF">2018-02-09T09:17:00Z</dcterms:created>
  <dcterms:modified xsi:type="dcterms:W3CDTF">2026-06-03T12:14:00Z</dcterms:modified>
</cp:coreProperties>
</file>