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4E72B" w14:textId="4672B6D6" w:rsidR="00385C1B" w:rsidRPr="00144CA7" w:rsidRDefault="003164D5" w:rsidP="003164D5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  <w:r w:rsidRPr="00144CA7">
        <w:rPr>
          <w:rFonts w:ascii="Simplified Arabic" w:hAnsi="Simplified Arabic" w:cs="Simplified Arabic"/>
          <w:b/>
          <w:bCs/>
          <w:sz w:val="40"/>
          <w:szCs w:val="40"/>
          <w:rtl/>
        </w:rPr>
        <w:t>الخوف من الموت</w:t>
      </w:r>
      <w:r w:rsidRPr="00144CA7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</w:rPr>
        <w:footnoteReference w:id="1"/>
      </w:r>
    </w:p>
    <w:p w14:paraId="206B258D" w14:textId="77777777" w:rsidR="00385C1B" w:rsidRPr="00144CA7" w:rsidRDefault="00385C1B" w:rsidP="003164D5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144CA7">
        <w:rPr>
          <w:rFonts w:ascii="Simplified Arabic" w:hAnsi="Simplified Arabic" w:cs="Simplified Arabic"/>
          <w:b/>
          <w:bCs/>
          <w:sz w:val="28"/>
          <w:szCs w:val="28"/>
          <w:rtl/>
        </w:rPr>
        <w:t>سؤال</w:t>
      </w:r>
    </w:p>
    <w:p w14:paraId="498C4673" w14:textId="3DFA07BB" w:rsidR="00385C1B" w:rsidRPr="00144CA7" w:rsidRDefault="00385C1B" w:rsidP="003164D5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144CA7">
        <w:rPr>
          <w:rFonts w:ascii="Simplified Arabic" w:hAnsi="Simplified Arabic" w:cs="Simplified Arabic"/>
          <w:b/>
          <w:bCs/>
          <w:sz w:val="28"/>
          <w:szCs w:val="28"/>
          <w:rtl/>
        </w:rPr>
        <w:t>أخاف من الموت، بل ارتعب منه. فبماذا تنصحن</w:t>
      </w:r>
      <w:r w:rsidR="003164D5" w:rsidRPr="00144CA7">
        <w:rPr>
          <w:rFonts w:ascii="Simplified Arabic" w:hAnsi="Simplified Arabic" w:cs="Simplified Arabic"/>
          <w:b/>
          <w:bCs/>
          <w:sz w:val="28"/>
          <w:szCs w:val="28"/>
          <w:rtl/>
        </w:rPr>
        <w:t>ي</w:t>
      </w:r>
      <w:r w:rsidRPr="00144CA7">
        <w:rPr>
          <w:rFonts w:ascii="Simplified Arabic" w:hAnsi="Simplified Arabic" w:cs="Simplified Arabic"/>
          <w:b/>
          <w:bCs/>
          <w:sz w:val="28"/>
          <w:szCs w:val="28"/>
          <w:rtl/>
        </w:rPr>
        <w:t>؟</w:t>
      </w:r>
    </w:p>
    <w:p w14:paraId="25777468" w14:textId="77777777" w:rsidR="00385C1B" w:rsidRPr="00144CA7" w:rsidRDefault="00385C1B" w:rsidP="003164D5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144CA7">
        <w:rPr>
          <w:rFonts w:ascii="Simplified Arabic" w:hAnsi="Simplified Arabic" w:cs="Simplified Arabic"/>
          <w:b/>
          <w:bCs/>
          <w:sz w:val="28"/>
          <w:szCs w:val="28"/>
          <w:rtl/>
        </w:rPr>
        <w:t>الجواب</w:t>
      </w:r>
    </w:p>
    <w:p w14:paraId="72B99052" w14:textId="77777777" w:rsidR="00385C1B" w:rsidRPr="00144CA7" w:rsidRDefault="00385C1B" w:rsidP="003164D5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144CA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يخاف من الموت، الشخص الذي لا يستعد له. </w:t>
      </w:r>
    </w:p>
    <w:p w14:paraId="53E2921F" w14:textId="10720158" w:rsidR="00385C1B" w:rsidRPr="00144CA7" w:rsidRDefault="00385C1B" w:rsidP="003164D5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44CA7">
        <w:rPr>
          <w:rFonts w:ascii="Simplified Arabic" w:hAnsi="Simplified Arabic" w:cs="Simplified Arabic"/>
          <w:sz w:val="28"/>
          <w:szCs w:val="28"/>
          <w:rtl/>
        </w:rPr>
        <w:t>أما الذي يستعد له بحياة التوبة، وبالعشرة مع الله، فإنه لا يخاف. بل يقول مع القديس بولس الرسول</w:t>
      </w:r>
      <w:r w:rsidR="00232220" w:rsidRPr="00144CA7">
        <w:rPr>
          <w:rFonts w:ascii="Simplified Arabic" w:hAnsi="Simplified Arabic" w:cs="Simplified Arabic"/>
          <w:sz w:val="28"/>
          <w:szCs w:val="28"/>
          <w:rtl/>
        </w:rPr>
        <w:t>:</w:t>
      </w:r>
      <w:r w:rsidRPr="00144CA7">
        <w:rPr>
          <w:rFonts w:ascii="Simplified Arabic" w:hAnsi="Simplified Arabic" w:cs="Simplified Arabic"/>
          <w:sz w:val="28"/>
          <w:szCs w:val="28"/>
          <w:rtl/>
        </w:rPr>
        <w:t xml:space="preserve"> "</w:t>
      </w:r>
      <w:r w:rsidR="00634D98" w:rsidRPr="00144CA7">
        <w:rPr>
          <w:rFonts w:ascii="Simplified Arabic" w:hAnsi="Simplified Arabic" w:cs="Simplified Arabic"/>
          <w:sz w:val="28"/>
          <w:szCs w:val="28"/>
          <w:rtl/>
        </w:rPr>
        <w:t>لِيَ اشْتِهَاءٌ أَنْ أَنْطَلِقَ وَأَكُونَ مَعَ الْمَسِيحِ، ذَاكَ أَفْضَلُ جِدًّا</w:t>
      </w:r>
      <w:r w:rsidRPr="00144CA7">
        <w:rPr>
          <w:rFonts w:ascii="Simplified Arabic" w:hAnsi="Simplified Arabic" w:cs="Simplified Arabic"/>
          <w:sz w:val="28"/>
          <w:szCs w:val="28"/>
          <w:rtl/>
        </w:rPr>
        <w:t>" (في1: 23)</w:t>
      </w:r>
      <w:r w:rsidR="00EC642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144CA7">
        <w:rPr>
          <w:rFonts w:ascii="Simplified Arabic" w:hAnsi="Simplified Arabic" w:cs="Simplified Arabic"/>
          <w:sz w:val="28"/>
          <w:szCs w:val="28"/>
          <w:rtl/>
        </w:rPr>
        <w:t xml:space="preserve"> أو كما قال سمعان الشيخ</w:t>
      </w:r>
      <w:r w:rsidR="00634D98" w:rsidRPr="00144CA7">
        <w:rPr>
          <w:rFonts w:ascii="Simplified Arabic" w:hAnsi="Simplified Arabic" w:cs="Simplified Arabic"/>
          <w:sz w:val="28"/>
          <w:szCs w:val="28"/>
          <w:rtl/>
        </w:rPr>
        <w:t>:</w:t>
      </w:r>
      <w:r w:rsidRPr="00144CA7">
        <w:rPr>
          <w:rFonts w:ascii="Simplified Arabic" w:hAnsi="Simplified Arabic" w:cs="Simplified Arabic"/>
          <w:sz w:val="28"/>
          <w:szCs w:val="28"/>
          <w:rtl/>
        </w:rPr>
        <w:t xml:space="preserve"> "</w:t>
      </w:r>
      <w:r w:rsidR="00634D98" w:rsidRPr="00144CA7">
        <w:rPr>
          <w:rFonts w:ascii="Simplified Arabic" w:hAnsi="Simplified Arabic" w:cs="Simplified Arabic"/>
          <w:sz w:val="28"/>
          <w:szCs w:val="28"/>
          <w:rtl/>
        </w:rPr>
        <w:t>الآنَ تُطْلِقُ عَبْدَكَ يَا سَيِّدُ حَسَبَ قَوْلِكَ بِسَلاَمٍ، لأَنَّ عَيْنَيَّ قَدْ أَبْصَرَتَا خَلاَصَكَ</w:t>
      </w:r>
      <w:r w:rsidRPr="00144CA7">
        <w:rPr>
          <w:rFonts w:ascii="Simplified Arabic" w:hAnsi="Simplified Arabic" w:cs="Simplified Arabic"/>
          <w:sz w:val="28"/>
          <w:szCs w:val="28"/>
          <w:rtl/>
        </w:rPr>
        <w:t xml:space="preserve">" (لو2: 29، 30). </w:t>
      </w:r>
    </w:p>
    <w:p w14:paraId="360CA4AD" w14:textId="77777777" w:rsidR="00385C1B" w:rsidRPr="00144CA7" w:rsidRDefault="00385C1B" w:rsidP="003164D5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144CA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الخوف من الموت في الواقع، هو خوف من المجهول. </w:t>
      </w:r>
    </w:p>
    <w:p w14:paraId="1E164C87" w14:textId="77777777" w:rsidR="00385C1B" w:rsidRPr="00144CA7" w:rsidRDefault="00385C1B" w:rsidP="003164D5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44CA7">
        <w:rPr>
          <w:rFonts w:ascii="Simplified Arabic" w:hAnsi="Simplified Arabic" w:cs="Simplified Arabic"/>
          <w:sz w:val="28"/>
          <w:szCs w:val="28"/>
          <w:rtl/>
        </w:rPr>
        <w:t xml:space="preserve">أ- خوف من طبيعة الموت والاحساس به، وكيفية خروج الروح وما يصحبها. وكلها أمور مجهولة منا. </w:t>
      </w:r>
    </w:p>
    <w:p w14:paraId="58829C0D" w14:textId="77777777" w:rsidR="00385C1B" w:rsidRPr="00144CA7" w:rsidRDefault="00385C1B" w:rsidP="003164D5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44CA7">
        <w:rPr>
          <w:rFonts w:ascii="Simplified Arabic" w:hAnsi="Simplified Arabic" w:cs="Simplified Arabic"/>
          <w:sz w:val="28"/>
          <w:szCs w:val="28"/>
          <w:rtl/>
        </w:rPr>
        <w:t xml:space="preserve">ب- خوف مما يحدث بعد الموت، من مصير الإنسان بعده. </w:t>
      </w:r>
    </w:p>
    <w:p w14:paraId="25A983BA" w14:textId="77777777" w:rsidR="00385C1B" w:rsidRPr="00144CA7" w:rsidRDefault="00385C1B" w:rsidP="003164D5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144CA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نصيحتى لك أن تكون مستعدًا باستمرار. </w:t>
      </w:r>
    </w:p>
    <w:p w14:paraId="732F4AB6" w14:textId="77777777" w:rsidR="00385C1B" w:rsidRPr="00144CA7" w:rsidRDefault="00385C1B" w:rsidP="003164D5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144CA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وأن تقرأ عن كيفية انتقال القديسين من العالم. </w:t>
      </w:r>
    </w:p>
    <w:p w14:paraId="785227A4" w14:textId="092ED5EC" w:rsidR="00385C1B" w:rsidRPr="00144CA7" w:rsidRDefault="00385C1B" w:rsidP="003164D5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44CA7">
        <w:rPr>
          <w:rFonts w:ascii="Simplified Arabic" w:hAnsi="Simplified Arabic" w:cs="Simplified Arabic"/>
          <w:sz w:val="28"/>
          <w:szCs w:val="28"/>
          <w:rtl/>
        </w:rPr>
        <w:t>كما قيل في الكتاب</w:t>
      </w:r>
      <w:r w:rsidR="006135F7" w:rsidRPr="00144CA7">
        <w:rPr>
          <w:rFonts w:ascii="Simplified Arabic" w:hAnsi="Simplified Arabic" w:cs="Simplified Arabic"/>
          <w:sz w:val="28"/>
          <w:szCs w:val="28"/>
          <w:rtl/>
        </w:rPr>
        <w:t>:</w:t>
      </w:r>
      <w:r w:rsidRPr="00144CA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35F7" w:rsidRPr="00144CA7">
        <w:rPr>
          <w:rFonts w:ascii="Simplified Arabic" w:hAnsi="Simplified Arabic" w:cs="Simplified Arabic"/>
          <w:sz w:val="28"/>
          <w:szCs w:val="28"/>
          <w:rtl/>
        </w:rPr>
        <w:t>"لِتَمُتْ نَفْسِي مَوْتَ الأَبْرَارِ، وَلْتَكُنْ آخِرَتِي كَآخِرَتِهِمْ</w:t>
      </w:r>
      <w:r w:rsidRPr="00144CA7">
        <w:rPr>
          <w:rFonts w:ascii="Simplified Arabic" w:hAnsi="Simplified Arabic" w:cs="Simplified Arabic"/>
          <w:sz w:val="28"/>
          <w:szCs w:val="28"/>
          <w:rtl/>
        </w:rPr>
        <w:t xml:space="preserve">" (عد23: 10). </w:t>
      </w:r>
    </w:p>
    <w:p w14:paraId="02C7C4C7" w14:textId="3DC0AB9C" w:rsidR="00385C1B" w:rsidRPr="00144CA7" w:rsidRDefault="00385C1B" w:rsidP="003164D5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44CA7">
        <w:rPr>
          <w:rFonts w:ascii="Simplified Arabic" w:hAnsi="Simplified Arabic" w:cs="Simplified Arabic"/>
          <w:sz w:val="28"/>
          <w:szCs w:val="28"/>
          <w:rtl/>
        </w:rPr>
        <w:t>وتعرف عن الرؤي المعزية التي كان الأبرار يرونها أثناء انتقالهم، وبعض الظهورات الروحانية. وبعضهم كان يسمع كلمات تعزية، أو</w:t>
      </w:r>
      <w:r w:rsidR="0046292A" w:rsidRPr="00144CA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44CA7">
        <w:rPr>
          <w:rFonts w:ascii="Simplified Arabic" w:hAnsi="Simplified Arabic" w:cs="Simplified Arabic"/>
          <w:sz w:val="28"/>
          <w:szCs w:val="28"/>
          <w:rtl/>
        </w:rPr>
        <w:t>يشم رائحة بخور. وكما قيل في المزمور</w:t>
      </w:r>
      <w:r w:rsidR="0046292A" w:rsidRPr="00144CA7">
        <w:rPr>
          <w:rFonts w:ascii="Simplified Arabic" w:hAnsi="Simplified Arabic" w:cs="Simplified Arabic"/>
          <w:sz w:val="28"/>
          <w:szCs w:val="28"/>
          <w:rtl/>
        </w:rPr>
        <w:t>:</w:t>
      </w:r>
      <w:r w:rsidRPr="00144CA7">
        <w:rPr>
          <w:rFonts w:ascii="Simplified Arabic" w:hAnsi="Simplified Arabic" w:cs="Simplified Arabic"/>
          <w:sz w:val="28"/>
          <w:szCs w:val="28"/>
          <w:rtl/>
        </w:rPr>
        <w:t xml:space="preserve"> "كريم أمام الرب موت </w:t>
      </w:r>
      <w:proofErr w:type="spellStart"/>
      <w:r w:rsidRPr="00144CA7">
        <w:rPr>
          <w:rFonts w:ascii="Simplified Arabic" w:hAnsi="Simplified Arabic" w:cs="Simplified Arabic"/>
          <w:sz w:val="28"/>
          <w:szCs w:val="28"/>
          <w:rtl/>
        </w:rPr>
        <w:t>أتقيائه</w:t>
      </w:r>
      <w:proofErr w:type="spellEnd"/>
      <w:r w:rsidRPr="00144CA7">
        <w:rPr>
          <w:rFonts w:ascii="Simplified Arabic" w:hAnsi="Simplified Arabic" w:cs="Simplified Arabic"/>
          <w:sz w:val="28"/>
          <w:szCs w:val="28"/>
          <w:rtl/>
        </w:rPr>
        <w:t>"</w:t>
      </w:r>
      <w:r w:rsidR="0046292A" w:rsidRPr="00144CA7">
        <w:rPr>
          <w:rFonts w:ascii="Simplified Arabic" w:hAnsi="Simplified Arabic" w:cs="Simplified Arabic"/>
          <w:sz w:val="28"/>
          <w:szCs w:val="28"/>
          <w:rtl/>
        </w:rPr>
        <w:t xml:space="preserve"> (مز116: 15)</w:t>
      </w:r>
      <w:r w:rsidRPr="00144CA7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14:paraId="31BEF708" w14:textId="1C951921" w:rsidR="00385C1B" w:rsidRPr="00144CA7" w:rsidRDefault="00385C1B" w:rsidP="000B4204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44CA7">
        <w:rPr>
          <w:rFonts w:ascii="Simplified Arabic" w:hAnsi="Simplified Arabic" w:cs="Simplified Arabic"/>
          <w:sz w:val="28"/>
          <w:szCs w:val="28"/>
          <w:rtl/>
        </w:rPr>
        <w:t>أحد هؤلاء الأبرار، كنت اسمعه يقول في صلاته: "لا تأخذني يا</w:t>
      </w:r>
      <w:r w:rsidR="000B4204" w:rsidRPr="00144CA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44CA7">
        <w:rPr>
          <w:rFonts w:ascii="Simplified Arabic" w:hAnsi="Simplified Arabic" w:cs="Simplified Arabic"/>
          <w:sz w:val="28"/>
          <w:szCs w:val="28"/>
          <w:rtl/>
        </w:rPr>
        <w:t xml:space="preserve">رب في ساعة غفلة".. </w:t>
      </w:r>
    </w:p>
    <w:p w14:paraId="0617C6A0" w14:textId="1EF1C196" w:rsidR="00385C1B" w:rsidRPr="00144CA7" w:rsidRDefault="00385C1B" w:rsidP="003164D5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44CA7">
        <w:rPr>
          <w:rFonts w:ascii="Simplified Arabic" w:hAnsi="Simplified Arabic" w:cs="Simplified Arabic"/>
          <w:sz w:val="28"/>
          <w:szCs w:val="28"/>
          <w:rtl/>
        </w:rPr>
        <w:t>أقرا أيضًا عن السماء والملائكة وأورشليم السمائية، مسكن الله مع الناس، وعن الملكوت، وعن النعيم الأبدي، وعشرة القديسين..</w:t>
      </w:r>
    </w:p>
    <w:sectPr w:rsidR="00385C1B" w:rsidRPr="00144CA7" w:rsidSect="001648FB">
      <w:headerReference w:type="default" r:id="rId7"/>
      <w:pgSz w:w="11906" w:h="16838"/>
      <w:pgMar w:top="1440" w:right="849" w:bottom="1440" w:left="2127" w:header="426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914BA" w14:textId="77777777" w:rsidR="003164D5" w:rsidRDefault="003164D5" w:rsidP="003164D5">
      <w:pPr>
        <w:spacing w:after="0" w:line="240" w:lineRule="auto"/>
      </w:pPr>
      <w:r>
        <w:separator/>
      </w:r>
    </w:p>
  </w:endnote>
  <w:endnote w:type="continuationSeparator" w:id="0">
    <w:p w14:paraId="46247776" w14:textId="77777777" w:rsidR="003164D5" w:rsidRDefault="003164D5" w:rsidP="00316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D7B4A" w14:textId="77777777" w:rsidR="003164D5" w:rsidRDefault="003164D5" w:rsidP="003164D5">
      <w:pPr>
        <w:spacing w:after="0" w:line="240" w:lineRule="auto"/>
      </w:pPr>
      <w:r>
        <w:separator/>
      </w:r>
    </w:p>
  </w:footnote>
  <w:footnote w:type="continuationSeparator" w:id="0">
    <w:p w14:paraId="25A65872" w14:textId="77777777" w:rsidR="003164D5" w:rsidRDefault="003164D5" w:rsidP="003164D5">
      <w:pPr>
        <w:spacing w:after="0" w:line="240" w:lineRule="auto"/>
      </w:pPr>
      <w:r>
        <w:continuationSeparator/>
      </w:r>
    </w:p>
  </w:footnote>
  <w:footnote w:id="1">
    <w:p w14:paraId="39DD181F" w14:textId="1C6B7AD9" w:rsidR="003164D5" w:rsidRPr="003164D5" w:rsidRDefault="003164D5" w:rsidP="003164D5">
      <w:pPr>
        <w:spacing w:after="0" w:line="240" w:lineRule="auto"/>
        <w:jc w:val="both"/>
        <w:rPr>
          <w:rFonts w:ascii="Simplified Arabic" w:hAnsi="Simplified Arabic" w:cs="Simplified Arabic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3164D5">
        <w:rPr>
          <w:rFonts w:ascii="Simplified Arabic" w:hAnsi="Simplified Arabic" w:cs="Simplified Arabic" w:hint="cs"/>
          <w:rtl/>
        </w:rPr>
        <w:t xml:space="preserve">مقال لقداسة البابا </w:t>
      </w:r>
      <w:proofErr w:type="spellStart"/>
      <w:r w:rsidRPr="003164D5">
        <w:rPr>
          <w:rFonts w:ascii="Simplified Arabic" w:hAnsi="Simplified Arabic" w:cs="Simplified Arabic" w:hint="cs"/>
          <w:rtl/>
        </w:rPr>
        <w:t>شنوده</w:t>
      </w:r>
      <w:proofErr w:type="spellEnd"/>
      <w:r w:rsidRPr="003164D5">
        <w:rPr>
          <w:rFonts w:ascii="Simplified Arabic" w:hAnsi="Simplified Arabic" w:cs="Simplified Arabic" w:hint="cs"/>
          <w:rtl/>
        </w:rPr>
        <w:t xml:space="preserve"> الثالث "سؤال وجواب - الخوف من الموت"، نُشر في مجلة الكرازة 6 سبتمبر 1991م.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0C18A" w14:textId="4A90771E" w:rsidR="001648FB" w:rsidRDefault="001648FB">
    <w:pPr>
      <w:pStyle w:val="Header"/>
    </w:pPr>
    <w:r>
      <w:rPr>
        <w:noProof/>
      </w:rPr>
      <w:drawing>
        <wp:inline distT="0" distB="0" distL="0" distR="0" wp14:anchorId="233684E7" wp14:editId="331BDD4C">
          <wp:extent cx="409575" cy="285750"/>
          <wp:effectExtent l="0" t="0" r="9525" b="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251"/>
    <w:rsid w:val="000B4204"/>
    <w:rsid w:val="00144CA7"/>
    <w:rsid w:val="001648FB"/>
    <w:rsid w:val="00232220"/>
    <w:rsid w:val="00295251"/>
    <w:rsid w:val="003164D5"/>
    <w:rsid w:val="00385C1B"/>
    <w:rsid w:val="004405DE"/>
    <w:rsid w:val="0046292A"/>
    <w:rsid w:val="006135F7"/>
    <w:rsid w:val="00634D98"/>
    <w:rsid w:val="006624EB"/>
    <w:rsid w:val="00704758"/>
    <w:rsid w:val="00936F8B"/>
    <w:rsid w:val="00EC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A5A749"/>
  <w15:chartTrackingRefBased/>
  <w15:docId w15:val="{BC1CADDF-F5C2-4BD3-941B-5DBD4238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C1B"/>
    <w:pPr>
      <w:bidi/>
    </w:pPr>
    <w:rPr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164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4D5"/>
    <w:rPr>
      <w:sz w:val="20"/>
      <w:szCs w:val="20"/>
      <w:lang w:bidi="ar-EG"/>
    </w:rPr>
  </w:style>
  <w:style w:type="character" w:styleId="FootnoteReference">
    <w:name w:val="footnote reference"/>
    <w:basedOn w:val="DefaultParagraphFont"/>
    <w:uiPriority w:val="99"/>
    <w:semiHidden/>
    <w:unhideWhenUsed/>
    <w:rsid w:val="003164D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64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8FB"/>
    <w:rPr>
      <w:lang w:bidi="ar-EG"/>
    </w:rPr>
  </w:style>
  <w:style w:type="paragraph" w:styleId="Footer">
    <w:name w:val="footer"/>
    <w:basedOn w:val="Normal"/>
    <w:link w:val="FooterChar"/>
    <w:uiPriority w:val="99"/>
    <w:unhideWhenUsed/>
    <w:rsid w:val="00164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8FB"/>
    <w:rPr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7993B-8E9A-40CC-BB20-B6602D882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gec-pc-06</dc:creator>
  <cp:keywords/>
  <dc:description/>
  <cp:lastModifiedBy>tk</cp:lastModifiedBy>
  <cp:revision>7</cp:revision>
  <dcterms:created xsi:type="dcterms:W3CDTF">2021-06-07T11:47:00Z</dcterms:created>
  <dcterms:modified xsi:type="dcterms:W3CDTF">2026-08-13T12:41:00Z</dcterms:modified>
</cp:coreProperties>
</file>