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C0681" w14:textId="25877069" w:rsidR="00717CEB" w:rsidRPr="00E46181" w:rsidRDefault="00717CEB" w:rsidP="00717CEB">
      <w:pPr>
        <w:bidi/>
        <w:spacing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E46181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في معاملة الزوج</w:t>
      </w:r>
      <w:r w:rsidR="00E46181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6385372B" w14:textId="0810ABD2" w:rsidR="001A0934" w:rsidRPr="00E46181" w:rsidRDefault="001A0934" w:rsidP="00717CEB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4618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س</w:t>
      </w:r>
      <w:r w:rsidR="007A1AB3" w:rsidRPr="00E4618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ــ</w:t>
      </w:r>
      <w:r w:rsidRPr="00E4618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ؤال </w:t>
      </w:r>
    </w:p>
    <w:p w14:paraId="08A25620" w14:textId="77777777" w:rsidR="001A0934" w:rsidRPr="00E46181" w:rsidRDefault="001A0934" w:rsidP="00286BF1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زوج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 لا يذهب إلى الكنيسة أبدًا. وإذ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 قلت له "تعال نذهب إلى الكنيسة" لا يطيق كلامي. فماذا أفعل معه؟ </w:t>
      </w:r>
    </w:p>
    <w:p w14:paraId="56CEB382" w14:textId="43B5F2CD" w:rsidR="001A0934" w:rsidRPr="00E46181" w:rsidRDefault="001A0934" w:rsidP="00286BF1">
      <w:pPr>
        <w:bidi/>
        <w:spacing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4618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الج</w:t>
      </w:r>
      <w:r w:rsidR="00DB3B00" w:rsidRPr="00E4618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ــ</w:t>
      </w:r>
      <w:r w:rsidRPr="00E4618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واب</w:t>
      </w:r>
    </w:p>
    <w:p w14:paraId="52C970AC" w14:textId="0B7FEF96" w:rsidR="001A0934" w:rsidRPr="00E46181" w:rsidRDefault="001A0934" w:rsidP="00286BF1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هل اكتشفت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ِ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هذا بعد الزواج فقط، أم أنه كان كذلك في فترة الخطوبة أيضًا التي كان يمكن </w:t>
      </w:r>
      <w:r w:rsidR="00E261B1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فيها 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أن </w:t>
      </w:r>
      <w:r w:rsidR="00E261B1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تك</w:t>
      </w:r>
      <w:r w:rsidR="002C7662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</w:t>
      </w:r>
      <w:r w:rsidR="00E261B1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شفي طباع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ه</w:t>
      </w:r>
      <w:r w:rsidR="00E261B1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 وتع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رفي هل هو متدين أم لا؟ وهكذا كا</w:t>
      </w:r>
      <w:r w:rsidR="00E261B1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 يمكنك أن 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تقوديه إلى التدي</w:t>
      </w:r>
      <w:r w:rsidR="00E10292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ّ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ن، أو أن تعيد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التفكير في هذه الزيجة، والأمر في يدك. أما الآن فنحن أمام الأمر الواقع. </w:t>
      </w:r>
    </w:p>
    <w:p w14:paraId="14F44649" w14:textId="77777777" w:rsidR="001A0934" w:rsidRPr="00E46181" w:rsidRDefault="001A0934" w:rsidP="00286BF1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نصيحت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لك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ِ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أن تجذبيه إلى الكنيسة </w:t>
      </w:r>
      <w:proofErr w:type="spellStart"/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بقدوتك</w:t>
      </w:r>
      <w:proofErr w:type="spellEnd"/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الصالحة، وبروحك الطيبة، أو بالتدرج كأن يذهب أولًا إلى حضور بعض أنشطة الكنيسة المشو</w:t>
      </w:r>
      <w:r w:rsidR="00E10292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ّ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قة، أو بعض حفلاتها التي فيها لون من البهجة والترفيه. مع تعريفه ببعض الشخصيات في الكنيسة يمكن ارتياحه إليهم. إلى أن يتدرج إلى الذهاب لسماع عظة شيقة.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هكذا حتى يتأهل لحضور </w:t>
      </w:r>
      <w:proofErr w:type="spellStart"/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القداسات</w:t>
      </w:r>
      <w:proofErr w:type="spellEnd"/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</w:p>
    <w:p w14:paraId="7D0677B1" w14:textId="0B227D0B" w:rsidR="00653148" w:rsidRPr="00395091" w:rsidRDefault="001A0934" w:rsidP="00395091">
      <w:pPr>
        <w:bidi/>
        <w:spacing w:line="240" w:lineRule="auto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ولكن حذار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ِ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من أن تلح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عليه إلحاحًا يجعله يكره الكنيسة، أو أن يتحول إلى العناد فيزداد رفضًا، أو قد يثور عليك. أنت لا يمكنك 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 تجري</w:t>
      </w:r>
      <w:r w:rsidR="00DB3B00"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ه</w:t>
      </w:r>
      <w:r w:rsidRPr="00E4618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إلى الكنيسة بحبل، بل بدافع داخلي منه. </w:t>
      </w:r>
    </w:p>
    <w:sectPr w:rsidR="00653148" w:rsidRPr="00395091" w:rsidSect="003E1C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183" w:bottom="1440" w:left="1276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F2E94" w14:textId="77777777" w:rsidR="00E46181" w:rsidRDefault="00E46181" w:rsidP="00E46181">
      <w:pPr>
        <w:spacing w:after="0" w:line="240" w:lineRule="auto"/>
      </w:pPr>
      <w:r>
        <w:separator/>
      </w:r>
    </w:p>
  </w:endnote>
  <w:endnote w:type="continuationSeparator" w:id="0">
    <w:p w14:paraId="098FF5D3" w14:textId="77777777" w:rsidR="00E46181" w:rsidRDefault="00E46181" w:rsidP="00E46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AB447" w14:textId="77777777" w:rsidR="003E1CBD" w:rsidRDefault="003E1C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7EB23" w14:textId="77777777" w:rsidR="003E1CBD" w:rsidRDefault="003E1C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4CBFE" w14:textId="77777777" w:rsidR="003E1CBD" w:rsidRDefault="003E1C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EE1AF" w14:textId="77777777" w:rsidR="00E46181" w:rsidRDefault="00E46181" w:rsidP="00214E14">
      <w:pPr>
        <w:bidi/>
        <w:spacing w:after="0" w:line="240" w:lineRule="auto"/>
      </w:pPr>
      <w:r>
        <w:separator/>
      </w:r>
    </w:p>
  </w:footnote>
  <w:footnote w:type="continuationSeparator" w:id="0">
    <w:p w14:paraId="1C0F25E5" w14:textId="77777777" w:rsidR="00E46181" w:rsidRDefault="00E46181" w:rsidP="00E46181">
      <w:pPr>
        <w:spacing w:after="0" w:line="240" w:lineRule="auto"/>
      </w:pPr>
      <w:r>
        <w:continuationSeparator/>
      </w:r>
    </w:p>
  </w:footnote>
  <w:footnote w:id="1">
    <w:p w14:paraId="57F026AA" w14:textId="7FC3E89C" w:rsidR="00E46181" w:rsidRPr="00214E14" w:rsidRDefault="00E46181" w:rsidP="00214E14">
      <w:pPr>
        <w:bidi/>
        <w:spacing w:line="240" w:lineRule="auto"/>
        <w:jc w:val="both"/>
        <w:rPr>
          <w:rFonts w:ascii="Simplified Arabic" w:hAnsi="Simplified Arabic" w:cs="Simplified Arabic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214E14" w:rsidRPr="00E46181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="00214E14" w:rsidRPr="00E46181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="00214E14" w:rsidRPr="00E46181">
        <w:rPr>
          <w:rFonts w:ascii="Simplified Arabic" w:hAnsi="Simplified Arabic" w:cs="Simplified Arabic" w:hint="cs"/>
          <w:rtl/>
          <w:lang w:bidi="ar-EG"/>
        </w:rPr>
        <w:t xml:space="preserve"> الثالث "ســـؤال وجــــواب - في معاملة الزوج"، نُشر في مجلة الكرازة 10 نوفمبر 2000م.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86A85" w14:textId="77777777" w:rsidR="003E1CBD" w:rsidRDefault="003E1C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8FF35" w14:textId="22F0DABD" w:rsidR="003E1CBD" w:rsidRDefault="003E1CBD" w:rsidP="003E1CBD">
    <w:pPr>
      <w:pStyle w:val="Header"/>
      <w:bidi/>
    </w:pPr>
    <w:r>
      <w:rPr>
        <w:noProof/>
      </w:rPr>
      <w:drawing>
        <wp:inline distT="0" distB="0" distL="0" distR="0" wp14:anchorId="0D045C54" wp14:editId="16A1C4B0">
          <wp:extent cx="419100" cy="304800"/>
          <wp:effectExtent l="0" t="0" r="0" b="0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0CD88" w14:textId="77777777" w:rsidR="003E1CBD" w:rsidRDefault="003E1C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AC4"/>
    <w:rsid w:val="001A0934"/>
    <w:rsid w:val="001A7F2C"/>
    <w:rsid w:val="00214E14"/>
    <w:rsid w:val="00286BF1"/>
    <w:rsid w:val="002C7662"/>
    <w:rsid w:val="00395091"/>
    <w:rsid w:val="003E1CBD"/>
    <w:rsid w:val="00717CEB"/>
    <w:rsid w:val="007A1AB3"/>
    <w:rsid w:val="00CE3AC4"/>
    <w:rsid w:val="00DB3B00"/>
    <w:rsid w:val="00E10292"/>
    <w:rsid w:val="00E261B1"/>
    <w:rsid w:val="00E33BE2"/>
    <w:rsid w:val="00E4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CD6BF7"/>
  <w15:chartTrackingRefBased/>
  <w15:docId w15:val="{ACCBEFD8-E399-4C8B-ABFA-DC4B2CDE8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9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461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618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618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E1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CBD"/>
  </w:style>
  <w:style w:type="paragraph" w:styleId="Footer">
    <w:name w:val="footer"/>
    <w:basedOn w:val="Normal"/>
    <w:link w:val="FooterChar"/>
    <w:uiPriority w:val="99"/>
    <w:unhideWhenUsed/>
    <w:rsid w:val="003E1C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67CCA-695A-4235-ADCC-DED73ED3B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popeshenoudaGEC-PC12</dc:creator>
  <cp:keywords/>
  <dc:description/>
  <cp:lastModifiedBy>tk</cp:lastModifiedBy>
  <cp:revision>9</cp:revision>
  <dcterms:created xsi:type="dcterms:W3CDTF">2018-06-26T11:11:00Z</dcterms:created>
  <dcterms:modified xsi:type="dcterms:W3CDTF">2026-09-19T17:42:00Z</dcterms:modified>
</cp:coreProperties>
</file>