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611D" w14:textId="09E8F513" w:rsidR="0074726D" w:rsidRPr="00D55AAD" w:rsidRDefault="00D75527" w:rsidP="00D7552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D55AAD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لم آخذ عقوبة</w:t>
      </w:r>
      <w:r w:rsidR="00602694" w:rsidRPr="00D55AAD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A8C3D65" w14:textId="77777777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سؤال </w:t>
      </w:r>
    </w:p>
    <w:p w14:paraId="211C3DCF" w14:textId="7D9D8F3B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أنا خاطئ وضال، </w:t>
      </w:r>
      <w:r w:rsidR="00727DFC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قترفت الكثير من الخطايا.</w:t>
      </w:r>
      <w:r w:rsidR="00727DFC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واعترفت وتناولت من الأسرار المقدسة. وأب </w:t>
      </w:r>
      <w:r w:rsidR="00727DFC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عترافي لم يعطيني عقوبة. وضميري يتعبني لأني لم آخذ عقوبة لكي أستريح؟</w:t>
      </w:r>
    </w:p>
    <w:p w14:paraId="537BFA2D" w14:textId="49196557" w:rsidR="0074726D" w:rsidRPr="00780443" w:rsidRDefault="00441AE6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74726D"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جواب </w:t>
      </w:r>
    </w:p>
    <w:p w14:paraId="5639713B" w14:textId="16A108C4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ليس كل آباء ال</w:t>
      </w:r>
      <w:r w:rsidR="00517908"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 يوقعون عقوبات عل</w:t>
      </w:r>
      <w:r w:rsidR="00517908"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المعترفين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B9B8F3" w14:textId="0558CBEB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وبخاصة لو كان المعترف نادم</w:t>
      </w:r>
      <w:r w:rsidR="0059372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 جد</w:t>
      </w:r>
      <w:r w:rsidR="0059372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ومنسحق القلب في </w:t>
      </w:r>
      <w:r w:rsidR="0059372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عترافه، فير</w:t>
      </w:r>
      <w:r w:rsidR="0059372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هؤلاء الآباء أنه يكفيه ذل نفسه من الداخل. </w:t>
      </w:r>
    </w:p>
    <w:p w14:paraId="13F93E49" w14:textId="4B56080E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ويضعون أمامهم مثال السيد المسيح الذي قال للمرأة المضبوطة في ذات الفعل "</w:t>
      </w:r>
      <w:r w:rsidR="00292AEF" w:rsidRPr="00780443">
        <w:rPr>
          <w:rFonts w:ascii="Simplified Arabic" w:hAnsi="Simplified Arabic" w:cs="Simplified Arabic"/>
          <w:sz w:val="28"/>
          <w:szCs w:val="28"/>
          <w:rtl/>
        </w:rPr>
        <w:t>وَلاَ أَنَا أَدِينُكِ. اذْهَبِي وَلاَ تُخْطِئِي أَيْضًا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9372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(يو</w:t>
      </w:r>
      <w:r w:rsidR="0059372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8: 11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5BD741AC" w14:textId="76654A04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وكذلك منحه المغفرة للخاطئة التي بللت قدميه بدموعها ومسحتهما بشعر رأسها، دون أن يوقع عليها عقوبة، بل قال لها</w:t>
      </w:r>
      <w:r w:rsidR="00FC6601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92AEF" w:rsidRPr="00780443">
        <w:rPr>
          <w:rFonts w:ascii="Simplified Arabic" w:hAnsi="Simplified Arabic" w:cs="Simplified Arabic"/>
          <w:sz w:val="28"/>
          <w:szCs w:val="28"/>
          <w:rtl/>
        </w:rPr>
        <w:t>اِذْهَبِي بِسَلاَمٍ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49751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لو7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50،48). </w:t>
      </w:r>
    </w:p>
    <w:p w14:paraId="634D0356" w14:textId="26D5681A" w:rsidR="000F2A11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المفروض أن صلاة التحليل هي التي تريحك، وليس العقوبة. </w:t>
      </w:r>
    </w:p>
    <w:p w14:paraId="3AF17E8A" w14:textId="1B6FA6BD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فما</w:t>
      </w:r>
      <w:r w:rsidR="00497515"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دمت قد سمعت كلمة المغفرة، هذا يكفي...</w:t>
      </w:r>
      <w:r w:rsidR="00497515"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ومع ذلك فكثير من الخطا</w:t>
      </w:r>
      <w:r w:rsidR="000F2A11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يشعرون بألم داخلي، لأنهم جرحوا قلب الله بخطاياهم، وليس لأن خطاياهم لم تغفر. فداود النبي بعد أن سمع المغفرة من فم ناثان النبي (2</w:t>
      </w:r>
      <w:r w:rsidR="0049751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صم1</w:t>
      </w:r>
      <w:r w:rsidR="000F2A11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49751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: 1</w:t>
      </w:r>
      <w:r w:rsidR="000F2A11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). عاد فبلل فراشه بدموعه باكي</w:t>
      </w:r>
      <w:r w:rsidR="0049751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 عل</w:t>
      </w:r>
      <w:r w:rsidR="000F2A11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خطاياه (مز6).. عل</w:t>
      </w:r>
      <w:r w:rsidR="000F2A11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الرغم من أن الله عاقبه أيض</w:t>
      </w:r>
      <w:r w:rsidR="00436B8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ا، لأنه بخطيئته جعل </w:t>
      </w:r>
      <w:r w:rsidR="00780443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C6601" w:rsidRPr="00780443">
        <w:rPr>
          <w:rFonts w:ascii="Simplified Arabic" w:hAnsi="Simplified Arabic" w:cs="Simplified Arabic"/>
          <w:sz w:val="28"/>
          <w:szCs w:val="28"/>
          <w:rtl/>
        </w:rPr>
        <w:t>أَعْدَاءَ الرَّبِّ يَشْمَتُونَ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" (2صم1</w:t>
      </w:r>
      <w:r w:rsidR="00436B8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436B8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436B8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5D9045BA" w14:textId="4C0FD6B5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لذلك ما</w:t>
      </w:r>
      <w:r w:rsidR="00436B8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دامت العقوبة تريحك، لك عندي نصيحتان: </w:t>
      </w:r>
    </w:p>
    <w:p w14:paraId="02CFE95C" w14:textId="7C9E81C8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1- إما أن تصارح أب </w:t>
      </w:r>
      <w:r w:rsidR="00436B85"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عترافك وتطلب منه عقوبة. </w:t>
      </w:r>
    </w:p>
    <w:p w14:paraId="7D381A67" w14:textId="77777777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2- أو أن تعاقب نفسك بنفسك. </w:t>
      </w:r>
    </w:p>
    <w:p w14:paraId="6C59D329" w14:textId="76FF6E07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وأول عقوبة – وفي نفس الوقت هي علاج – أن تضبط نفسك جيد</w:t>
      </w:r>
      <w:r w:rsidR="00436B85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 جهة الخطية التي ارتكبتها، وأن تبعد عن كل أسبابها. </w:t>
      </w:r>
    </w:p>
    <w:p w14:paraId="4D06B279" w14:textId="24EA0EE8" w:rsidR="0074726D" w:rsidRPr="00780443" w:rsidRDefault="0074726D" w:rsidP="007939F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وأن تبكت نفسك، وتمنع ذاتك عن بعض ما تشتهيه. فأنت تعرف جيد</w:t>
      </w:r>
      <w:r w:rsidR="007939F6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ما هو الذي يتعبك، ربما أكثر مما يعرف أب </w:t>
      </w:r>
      <w:r w:rsidR="007939F6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عترافك عنك.</w:t>
      </w:r>
      <w:r w:rsidR="007939F6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ولكن في معاقبتك لنفسك، ليكن ذلك في حدود المعقول، وفي حدود </w:t>
      </w:r>
      <w:r w:rsidR="007939F6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حتمالك. ويمكن أن تستشير أب </w:t>
      </w:r>
      <w:r w:rsidR="007939F6"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78044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عترافك في ذلك. </w:t>
      </w:r>
    </w:p>
    <w:p w14:paraId="1F84DCF1" w14:textId="77777777" w:rsidR="002C62F3" w:rsidRPr="00780443" w:rsidRDefault="002C62F3" w:rsidP="007939F6">
      <w:pPr>
        <w:spacing w:after="0" w:line="240" w:lineRule="auto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2C62F3" w:rsidRPr="00780443" w:rsidSect="00602694">
      <w:headerReference w:type="default" r:id="rId7"/>
      <w:pgSz w:w="11906" w:h="16838" w:code="9"/>
      <w:pgMar w:top="1276" w:right="991" w:bottom="2410" w:left="993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B192" w14:textId="77777777" w:rsidR="00D75527" w:rsidRDefault="00D75527" w:rsidP="00D75527">
      <w:pPr>
        <w:spacing w:after="0" w:line="240" w:lineRule="auto"/>
      </w:pPr>
      <w:r>
        <w:separator/>
      </w:r>
    </w:p>
  </w:endnote>
  <w:endnote w:type="continuationSeparator" w:id="0">
    <w:p w14:paraId="67EDA539" w14:textId="77777777" w:rsidR="00D75527" w:rsidRDefault="00D75527" w:rsidP="00D7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5630" w14:textId="77777777" w:rsidR="00D75527" w:rsidRDefault="00D75527" w:rsidP="006C7374">
      <w:pPr>
        <w:bidi/>
        <w:spacing w:after="0" w:line="240" w:lineRule="auto"/>
      </w:pPr>
      <w:r>
        <w:separator/>
      </w:r>
    </w:p>
  </w:footnote>
  <w:footnote w:type="continuationSeparator" w:id="0">
    <w:p w14:paraId="72690F12" w14:textId="77777777" w:rsidR="00D75527" w:rsidRDefault="00D75527" w:rsidP="00D75527">
      <w:pPr>
        <w:spacing w:after="0" w:line="240" w:lineRule="auto"/>
      </w:pPr>
      <w:r>
        <w:continuationSeparator/>
      </w:r>
    </w:p>
  </w:footnote>
  <w:footnote w:id="1">
    <w:p w14:paraId="490E85F6" w14:textId="53B25928" w:rsidR="00602694" w:rsidRPr="00602694" w:rsidRDefault="00602694" w:rsidP="00602694">
      <w:pPr>
        <w:bidi/>
        <w:spacing w:after="0" w:line="240" w:lineRule="auto"/>
        <w:jc w:val="lowKashida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602694">
        <w:rPr>
          <w:rFonts w:ascii="Simplified Arabic" w:hAnsi="Simplified Arabic" w:cs="Simplified Arabic"/>
          <w:rtl/>
          <w:lang w:bidi="ar-EG"/>
        </w:rPr>
        <w:t>مقال</w:t>
      </w:r>
      <w:r w:rsidRPr="00602694">
        <w:rPr>
          <w:rFonts w:ascii="Simplified Arabic" w:hAnsi="Simplified Arabic" w:cs="Simplified Arabic" w:hint="cs"/>
          <w:rtl/>
          <w:lang w:bidi="ar-EG"/>
        </w:rPr>
        <w:t xml:space="preserve"> لقداسة البابا شنوده الثالث "</w:t>
      </w:r>
      <w:r w:rsidRPr="00602694">
        <w:rPr>
          <w:rFonts w:ascii="Simplified Arabic" w:hAnsi="Simplified Arabic" w:cs="Simplified Arabic"/>
          <w:rtl/>
          <w:lang w:bidi="ar-EG"/>
        </w:rPr>
        <w:t xml:space="preserve">سؤال وجواب </w:t>
      </w:r>
      <w:r w:rsidRPr="00602694">
        <w:rPr>
          <w:rFonts w:ascii="Simplified Arabic" w:hAnsi="Simplified Arabic" w:cs="Simplified Arabic" w:hint="cs"/>
          <w:rtl/>
          <w:lang w:bidi="ar-EG"/>
        </w:rPr>
        <w:t xml:space="preserve">- </w:t>
      </w:r>
      <w:r w:rsidRPr="00602694">
        <w:rPr>
          <w:rFonts w:ascii="Simplified Arabic" w:hAnsi="Simplified Arabic" w:cs="Simplified Arabic"/>
          <w:rtl/>
          <w:lang w:bidi="ar-EG"/>
        </w:rPr>
        <w:t>لم آ</w:t>
      </w:r>
      <w:r w:rsidRPr="00602694">
        <w:rPr>
          <w:rFonts w:ascii="Simplified Arabic" w:hAnsi="Simplified Arabic" w:cs="Simplified Arabic" w:hint="cs"/>
          <w:rtl/>
          <w:lang w:bidi="ar-EG"/>
        </w:rPr>
        <w:t>خ</w:t>
      </w:r>
      <w:r w:rsidRPr="00602694">
        <w:rPr>
          <w:rFonts w:ascii="Simplified Arabic" w:hAnsi="Simplified Arabic" w:cs="Simplified Arabic"/>
          <w:rtl/>
          <w:lang w:bidi="ar-EG"/>
        </w:rPr>
        <w:t>ذ عقوبة</w:t>
      </w:r>
      <w:r w:rsidRPr="00602694">
        <w:rPr>
          <w:rFonts w:ascii="Simplified Arabic" w:hAnsi="Simplified Arabic" w:cs="Simplified Arabic" w:hint="cs"/>
          <w:rtl/>
          <w:lang w:bidi="ar-EG"/>
        </w:rPr>
        <w:t xml:space="preserve">"، نُشر في </w:t>
      </w:r>
      <w:r w:rsidRPr="00602694">
        <w:rPr>
          <w:rFonts w:ascii="Simplified Arabic" w:hAnsi="Simplified Arabic" w:cs="Simplified Arabic"/>
          <w:rtl/>
          <w:lang w:bidi="ar-EG"/>
        </w:rPr>
        <w:t xml:space="preserve">مجلة الكرازة </w:t>
      </w:r>
      <w:r w:rsidRPr="00602694">
        <w:rPr>
          <w:rFonts w:ascii="Simplified Arabic" w:hAnsi="Simplified Arabic" w:cs="Simplified Arabic" w:hint="cs"/>
          <w:rtl/>
          <w:lang w:bidi="ar-EG"/>
        </w:rPr>
        <w:t xml:space="preserve">19 أغسطس </w:t>
      </w:r>
      <w:r w:rsidRPr="00602694">
        <w:rPr>
          <w:rFonts w:ascii="Simplified Arabic" w:hAnsi="Simplified Arabic" w:cs="Simplified Arabic"/>
          <w:rtl/>
          <w:lang w:bidi="ar-EG"/>
        </w:rPr>
        <w:t>1994</w:t>
      </w:r>
      <w:r w:rsidRPr="00602694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8764" w14:textId="07AAA43D" w:rsidR="00D75527" w:rsidRDefault="00D75527" w:rsidP="00D75527">
    <w:pPr>
      <w:pStyle w:val="Header"/>
      <w:bidi/>
    </w:pPr>
    <w:r>
      <w:rPr>
        <w:noProof/>
      </w:rPr>
      <w:drawing>
        <wp:inline distT="0" distB="0" distL="0" distR="0" wp14:anchorId="386B6784" wp14:editId="434DAD07">
          <wp:extent cx="400050" cy="381000"/>
          <wp:effectExtent l="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A8"/>
    <w:rsid w:val="000F2A11"/>
    <w:rsid w:val="001C36A8"/>
    <w:rsid w:val="00292AEF"/>
    <w:rsid w:val="002C62F3"/>
    <w:rsid w:val="00436B85"/>
    <w:rsid w:val="00441AE6"/>
    <w:rsid w:val="00497515"/>
    <w:rsid w:val="00517908"/>
    <w:rsid w:val="005924C4"/>
    <w:rsid w:val="00593725"/>
    <w:rsid w:val="00602694"/>
    <w:rsid w:val="006C7374"/>
    <w:rsid w:val="00727DFC"/>
    <w:rsid w:val="0074726D"/>
    <w:rsid w:val="00780443"/>
    <w:rsid w:val="007939F6"/>
    <w:rsid w:val="009C333E"/>
    <w:rsid w:val="00B265EB"/>
    <w:rsid w:val="00CA0D37"/>
    <w:rsid w:val="00D55AAD"/>
    <w:rsid w:val="00D75527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E5EEA"/>
  <w15:chartTrackingRefBased/>
  <w15:docId w15:val="{7000EF87-1F26-4712-B957-0C5E2D46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27"/>
  </w:style>
  <w:style w:type="paragraph" w:styleId="Footer">
    <w:name w:val="footer"/>
    <w:basedOn w:val="Normal"/>
    <w:link w:val="FooterChar"/>
    <w:uiPriority w:val="99"/>
    <w:unhideWhenUsed/>
    <w:rsid w:val="00D75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27"/>
  </w:style>
  <w:style w:type="paragraph" w:styleId="FootnoteText">
    <w:name w:val="footnote text"/>
    <w:basedOn w:val="Normal"/>
    <w:link w:val="FootnoteTextChar"/>
    <w:uiPriority w:val="99"/>
    <w:semiHidden/>
    <w:unhideWhenUsed/>
    <w:rsid w:val="006026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6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D350-C783-477F-806D-03CFACA1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10</cp:revision>
  <dcterms:created xsi:type="dcterms:W3CDTF">2026-07-08T15:56:00Z</dcterms:created>
  <dcterms:modified xsi:type="dcterms:W3CDTF">2026-07-09T16:45:00Z</dcterms:modified>
</cp:coreProperties>
</file>