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020" w14:textId="7DE3AB3A" w:rsidR="006B4901" w:rsidRPr="00161B84" w:rsidRDefault="006B4901" w:rsidP="00161B8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61B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الوعظ في وقت التناول</w:t>
      </w:r>
      <w:r w:rsidR="00161B84" w:rsidRPr="00161B8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67621BF" w14:textId="24B71A8D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سؤال </w:t>
      </w:r>
    </w:p>
    <w:p w14:paraId="6EAB8204" w14:textId="496FC462" w:rsidR="00AA36E2" w:rsidRPr="00066E8A" w:rsidRDefault="00C5468C" w:rsidP="00066E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هل يجوز أن ت</w:t>
      </w:r>
      <w:r w:rsidR="006713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لق</w:t>
      </w:r>
      <w:r w:rsidR="00141CC2"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</w:t>
      </w:r>
      <w:r w:rsidR="00AA36E2"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ظة في وقت التوزيع، أثناء تناول المؤمنين من السرائر المقدسة؟ </w:t>
      </w:r>
    </w:p>
    <w:p w14:paraId="44A7CF62" w14:textId="64EA66AC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جواب</w:t>
      </w:r>
    </w:p>
    <w:p w14:paraId="74CBCD39" w14:textId="77777777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هذا الأمر غير</w:t>
      </w:r>
      <w:r w:rsidR="00C5468C"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جائز</w:t>
      </w:r>
      <w:r w:rsidRPr="000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لأن في ذلك عدم احترام لهذه اللحظات المقدسة، وانشغال عن الأسرار...</w:t>
      </w:r>
    </w:p>
    <w:p w14:paraId="498CEFC1" w14:textId="77777777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وقت التناول يليق به التسبيح والترنيم والألحان.. </w:t>
      </w:r>
    </w:p>
    <w:p w14:paraId="3ED69641" w14:textId="77777777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إذ تقف الكنيسة لتسبيح الله على نعمته التي أغدقها، بسماحة أن نتناول من جسده ودمه الأقدسين... </w:t>
      </w:r>
    </w:p>
    <w:p w14:paraId="494F1EF8" w14:textId="77777777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أن ننشغل عن كلمة الله بكلام الناس فهذا غير جائز وغير لائق، لأننا نكون قد تناسينا السر العظيم ا</w:t>
      </w:r>
      <w:r w:rsidR="00141CC2"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لموجود على المذبح، وأعطينا فكرن</w:t>
      </w:r>
      <w:r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وحواسنا لموضوع العظة... </w:t>
      </w:r>
    </w:p>
    <w:p w14:paraId="7B63E463" w14:textId="77777777" w:rsidR="00AA36E2" w:rsidRPr="00066E8A" w:rsidRDefault="00AA36E2" w:rsidP="00066E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ننسى أن الناس يسمعون عادة وهم جلوس، </w:t>
      </w:r>
      <w:r w:rsidR="00C5468C"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</w:t>
      </w:r>
      <w:r w:rsidRPr="000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نما وقت التناول لا يليق به الجلوس...</w:t>
      </w:r>
    </w:p>
    <w:sectPr w:rsidR="00AA36E2" w:rsidRPr="00066E8A" w:rsidSect="00066E8A">
      <w:headerReference w:type="default" r:id="rId7"/>
      <w:pgSz w:w="11906" w:h="16838"/>
      <w:pgMar w:top="1440" w:right="991" w:bottom="1440" w:left="226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0D3E" w14:textId="77777777" w:rsidR="00066E8A" w:rsidRDefault="00066E8A" w:rsidP="00066E8A">
      <w:pPr>
        <w:spacing w:after="0" w:line="240" w:lineRule="auto"/>
      </w:pPr>
      <w:r>
        <w:separator/>
      </w:r>
    </w:p>
  </w:endnote>
  <w:endnote w:type="continuationSeparator" w:id="0">
    <w:p w14:paraId="5622C5B2" w14:textId="77777777" w:rsidR="00066E8A" w:rsidRDefault="00066E8A" w:rsidP="0006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22B3" w14:textId="77777777" w:rsidR="00066E8A" w:rsidRDefault="00066E8A" w:rsidP="00066E8A">
      <w:pPr>
        <w:spacing w:after="0" w:line="240" w:lineRule="auto"/>
      </w:pPr>
      <w:r>
        <w:separator/>
      </w:r>
    </w:p>
  </w:footnote>
  <w:footnote w:type="continuationSeparator" w:id="0">
    <w:p w14:paraId="0ACB6E6B" w14:textId="77777777" w:rsidR="00066E8A" w:rsidRDefault="00066E8A" w:rsidP="00066E8A">
      <w:pPr>
        <w:spacing w:after="0" w:line="240" w:lineRule="auto"/>
      </w:pPr>
      <w:r>
        <w:continuationSeparator/>
      </w:r>
    </w:p>
  </w:footnote>
  <w:footnote w:id="1">
    <w:p w14:paraId="454DE730" w14:textId="68A43073" w:rsidR="00161B84" w:rsidRPr="00161B84" w:rsidRDefault="00161B84" w:rsidP="00161B84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61B84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161B8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61B84">
        <w:rPr>
          <w:rFonts w:ascii="Simplified Arabic" w:hAnsi="Simplified Arabic" w:cs="Simplified Arabic" w:hint="cs"/>
          <w:rtl/>
          <w:lang w:bidi="ar-EG"/>
        </w:rPr>
        <w:t xml:space="preserve"> الثالث "سؤال وجواب </w:t>
      </w:r>
      <w:r w:rsidRPr="00161B84">
        <w:rPr>
          <w:rFonts w:ascii="Simplified Arabic" w:hAnsi="Simplified Arabic" w:cs="Simplified Arabic"/>
          <w:rtl/>
          <w:lang w:bidi="ar-EG"/>
        </w:rPr>
        <w:t>–</w:t>
      </w:r>
      <w:r w:rsidRPr="00161B84">
        <w:rPr>
          <w:rFonts w:ascii="Simplified Arabic" w:hAnsi="Simplified Arabic" w:cs="Simplified Arabic" w:hint="cs"/>
          <w:rtl/>
          <w:lang w:bidi="ar-EG"/>
        </w:rPr>
        <w:t xml:space="preserve"> الوعظ في وقت التناول"، نُشر في مجلة الكرازة</w:t>
      </w:r>
      <w:r>
        <w:rPr>
          <w:rFonts w:ascii="Simplified Arabic" w:hAnsi="Simplified Arabic" w:cs="Simplified Arabic" w:hint="cs"/>
          <w:rtl/>
          <w:lang w:bidi="ar-EG"/>
        </w:rPr>
        <w:t>/</w:t>
      </w:r>
      <w:r w:rsidRPr="00161B84">
        <w:rPr>
          <w:rFonts w:ascii="Simplified Arabic" w:hAnsi="Simplified Arabic" w:cs="Simplified Arabic" w:hint="cs"/>
          <w:rtl/>
          <w:lang w:bidi="ar-EG"/>
        </w:rPr>
        <w:t xml:space="preserve"> يناير 1988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D4B7" w14:textId="7DCB4DEE" w:rsidR="00066E8A" w:rsidRDefault="00066E8A">
    <w:pPr>
      <w:pStyle w:val="Header"/>
    </w:pPr>
    <w:r>
      <w:rPr>
        <w:noProof/>
      </w:rPr>
      <w:drawing>
        <wp:inline distT="0" distB="0" distL="0" distR="0" wp14:anchorId="7B79A5AF" wp14:editId="0E04D57D">
          <wp:extent cx="424815" cy="409575"/>
          <wp:effectExtent l="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97D"/>
    <w:rsid w:val="00066E8A"/>
    <w:rsid w:val="00141CC2"/>
    <w:rsid w:val="00161B84"/>
    <w:rsid w:val="0016797D"/>
    <w:rsid w:val="002950E3"/>
    <w:rsid w:val="0030788D"/>
    <w:rsid w:val="00316E04"/>
    <w:rsid w:val="00671347"/>
    <w:rsid w:val="006B4901"/>
    <w:rsid w:val="00786DBA"/>
    <w:rsid w:val="008F11C1"/>
    <w:rsid w:val="009347BC"/>
    <w:rsid w:val="009706F9"/>
    <w:rsid w:val="00AA36E2"/>
    <w:rsid w:val="00AE11E4"/>
    <w:rsid w:val="00B34907"/>
    <w:rsid w:val="00C5468C"/>
    <w:rsid w:val="00D87719"/>
    <w:rsid w:val="00DF25AD"/>
    <w:rsid w:val="00DF3FF9"/>
    <w:rsid w:val="00E53957"/>
    <w:rsid w:val="00EF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09E"/>
  <w15:docId w15:val="{44B699AD-6FB4-4526-8596-D38139C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8A"/>
  </w:style>
  <w:style w:type="paragraph" w:styleId="Footer">
    <w:name w:val="footer"/>
    <w:basedOn w:val="Normal"/>
    <w:link w:val="FooterChar"/>
    <w:uiPriority w:val="99"/>
    <w:unhideWhenUsed/>
    <w:rsid w:val="0006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8A"/>
  </w:style>
  <w:style w:type="paragraph" w:styleId="FootnoteText">
    <w:name w:val="footnote text"/>
    <w:basedOn w:val="Normal"/>
    <w:link w:val="FootnoteTextChar"/>
    <w:uiPriority w:val="99"/>
    <w:semiHidden/>
    <w:unhideWhenUsed/>
    <w:rsid w:val="00161B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B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1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BAFE-723F-44E8-9C4D-96D1DB5C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tk</cp:lastModifiedBy>
  <cp:revision>9</cp:revision>
  <dcterms:created xsi:type="dcterms:W3CDTF">2018-02-09T09:01:00Z</dcterms:created>
  <dcterms:modified xsi:type="dcterms:W3CDTF">2026-06-03T12:26:00Z</dcterms:modified>
</cp:coreProperties>
</file>