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1F3A8" w14:textId="756D4553" w:rsidR="009C11A0" w:rsidRDefault="009C11A0" w:rsidP="009C11A0">
      <w:pPr>
        <w:spacing w:line="254" w:lineRule="auto"/>
        <w:jc w:val="center"/>
        <w:rPr>
          <w:rFonts w:eastAsia="Calibri"/>
          <w:b/>
          <w:bCs/>
          <w:rtl/>
          <w:lang w:bidi="ar-IQ"/>
        </w:rPr>
      </w:pPr>
      <w:r w:rsidRPr="009C11A0">
        <w:rPr>
          <w:rFonts w:eastAsia="Calibri"/>
          <w:b/>
          <w:bCs/>
          <w:rtl/>
          <w:lang w:bidi="ar-IQ"/>
        </w:rPr>
        <w:t>بدعة</w:t>
      </w:r>
    </w:p>
    <w:p w14:paraId="58020617" w14:textId="3694F1F0" w:rsidR="009C11A0" w:rsidRDefault="009C11A0" w:rsidP="009C11A0">
      <w:pPr>
        <w:spacing w:line="254" w:lineRule="auto"/>
        <w:jc w:val="center"/>
        <w:rPr>
          <w:rFonts w:eastAsia="Calibri"/>
          <w:b/>
          <w:bCs/>
          <w:rtl/>
          <w:lang w:bidi="ar-IQ"/>
        </w:rPr>
      </w:pPr>
      <w:r w:rsidRPr="009C11A0">
        <w:rPr>
          <w:rFonts w:eastAsia="Calibri"/>
          <w:b/>
          <w:bCs/>
          <w:rtl/>
          <w:lang w:bidi="ar-IQ"/>
        </w:rPr>
        <w:t xml:space="preserve">شهود يهوه </w:t>
      </w:r>
      <w:r>
        <w:rPr>
          <w:rFonts w:eastAsia="Calibri" w:hint="cs"/>
          <w:b/>
          <w:bCs/>
          <w:rtl/>
          <w:lang w:bidi="ar-IQ"/>
        </w:rPr>
        <w:t>-</w:t>
      </w:r>
      <w:r w:rsidRPr="009C11A0">
        <w:rPr>
          <w:rFonts w:eastAsia="Calibri"/>
          <w:b/>
          <w:bCs/>
          <w:rtl/>
          <w:lang w:bidi="ar-IQ"/>
        </w:rPr>
        <w:t>4</w:t>
      </w:r>
      <w:r>
        <w:rPr>
          <w:rFonts w:eastAsia="Calibri" w:hint="cs"/>
          <w:b/>
          <w:bCs/>
          <w:rtl/>
          <w:lang w:bidi="ar-IQ"/>
        </w:rPr>
        <w:t>-</w:t>
      </w:r>
      <w:r w:rsidR="00CB1929">
        <w:rPr>
          <w:rStyle w:val="FootnoteReference"/>
          <w:rFonts w:eastAsia="Calibri"/>
          <w:b/>
          <w:bCs/>
          <w:rtl/>
          <w:lang w:bidi="ar-IQ"/>
        </w:rPr>
        <w:footnoteReference w:id="1"/>
      </w:r>
    </w:p>
    <w:p w14:paraId="771537D5" w14:textId="77777777" w:rsidR="009C11A0" w:rsidRPr="009C11A0" w:rsidRDefault="009C11A0" w:rsidP="009C11A0">
      <w:pPr>
        <w:spacing w:line="254" w:lineRule="auto"/>
        <w:jc w:val="center"/>
        <w:rPr>
          <w:rFonts w:eastAsia="Calibri"/>
          <w:b/>
          <w:bCs/>
          <w:lang w:bidi="ar-IQ"/>
        </w:rPr>
      </w:pPr>
    </w:p>
    <w:p w14:paraId="60B08C40" w14:textId="77777777" w:rsidR="009C11A0" w:rsidRPr="009C11A0" w:rsidRDefault="009C11A0" w:rsidP="009C11A0">
      <w:pPr>
        <w:spacing w:line="254" w:lineRule="auto"/>
        <w:jc w:val="left"/>
        <w:rPr>
          <w:rFonts w:eastAsia="Calibri"/>
          <w:b/>
          <w:bCs/>
          <w:rtl/>
          <w:lang w:bidi="ar-IQ"/>
        </w:rPr>
      </w:pPr>
      <w:r w:rsidRPr="009C11A0">
        <w:rPr>
          <w:rFonts w:eastAsia="Calibri"/>
          <w:b/>
          <w:bCs/>
          <w:rtl/>
          <w:lang w:bidi="ar-IQ"/>
        </w:rPr>
        <w:t>يحاربون جميع الأديان، ويقولون إن الدين من صُنع إبليس لخداع الناس! يقولون إن الأديان ترتكز على خلود النفس. وخلود النفس فكرة ابتدعها الشيطان!</w:t>
      </w:r>
    </w:p>
    <w:p w14:paraId="700162AA" w14:textId="77777777" w:rsidR="009C11A0" w:rsidRPr="009C11A0" w:rsidRDefault="009C11A0" w:rsidP="009C11A0">
      <w:pPr>
        <w:spacing w:line="254" w:lineRule="auto"/>
        <w:jc w:val="left"/>
        <w:rPr>
          <w:rFonts w:eastAsia="Calibri"/>
          <w:b/>
          <w:bCs/>
          <w:rtl/>
          <w:lang w:bidi="ar-IQ"/>
        </w:rPr>
      </w:pPr>
      <w:r w:rsidRPr="009C11A0">
        <w:rPr>
          <w:rFonts w:eastAsia="Calibri"/>
          <w:b/>
          <w:bCs/>
          <w:rtl/>
          <w:lang w:bidi="ar-IQ"/>
        </w:rPr>
        <w:t>يقولون إن كلمة دين ترادف " الذل " وإن الدين فخ ولصوصية!!</w:t>
      </w:r>
    </w:p>
    <w:p w14:paraId="003317C9" w14:textId="77777777" w:rsidR="009C11A0" w:rsidRPr="009C11A0" w:rsidRDefault="009C11A0" w:rsidP="009C11A0">
      <w:pPr>
        <w:spacing w:line="254" w:lineRule="auto"/>
        <w:jc w:val="left"/>
        <w:rPr>
          <w:rFonts w:eastAsia="Calibri"/>
          <w:rtl/>
          <w:lang w:bidi="ar-IQ"/>
        </w:rPr>
      </w:pPr>
      <w:r w:rsidRPr="009C11A0">
        <w:rPr>
          <w:rFonts w:eastAsia="Calibri"/>
          <w:rtl/>
          <w:lang w:bidi="ar-IQ"/>
        </w:rPr>
        <w:t xml:space="preserve">شهود يهوه لا يؤمنون بالدين، أي دين. ويرون أن الأديان من صُنع الشيطان. وعن ذلك يقولون في كتاب الغنى (ص 104): </w:t>
      </w:r>
    </w:p>
    <w:p w14:paraId="43242F98" w14:textId="77777777" w:rsidR="009C11A0" w:rsidRPr="009C11A0" w:rsidRDefault="009C11A0" w:rsidP="009C11A0">
      <w:pPr>
        <w:spacing w:line="254" w:lineRule="auto"/>
        <w:jc w:val="left"/>
        <w:rPr>
          <w:rFonts w:eastAsia="Calibri"/>
          <w:b/>
          <w:bCs/>
          <w:rtl/>
          <w:lang w:bidi="ar-IQ"/>
        </w:rPr>
      </w:pPr>
      <w:r w:rsidRPr="009C11A0">
        <w:rPr>
          <w:rFonts w:eastAsia="Calibri"/>
          <w:b/>
          <w:bCs/>
          <w:rtl/>
          <w:lang w:bidi="ar-IQ"/>
        </w:rPr>
        <w:t xml:space="preserve">"كان الدين- وما زال- الوسيلة الكبرى التي يتخذها إبليس لخداع الناس". </w:t>
      </w:r>
    </w:p>
    <w:p w14:paraId="5E42AF30" w14:textId="51C6AC3F" w:rsidR="009C11A0" w:rsidRPr="009C11A0" w:rsidRDefault="009C11A0" w:rsidP="009C11A0">
      <w:pPr>
        <w:spacing w:line="254" w:lineRule="auto"/>
        <w:jc w:val="left"/>
        <w:rPr>
          <w:rFonts w:eastAsia="Calibri"/>
          <w:rtl/>
          <w:lang w:bidi="ar-IQ"/>
        </w:rPr>
      </w:pPr>
      <w:r w:rsidRPr="009C11A0">
        <w:rPr>
          <w:rFonts w:eastAsia="Calibri"/>
          <w:rtl/>
          <w:lang w:bidi="ar-IQ"/>
        </w:rPr>
        <w:t xml:space="preserve">ويقولون أيضًا "إن كل هيئة دينية برزت إلى عالم الوجود، </w:t>
      </w:r>
      <w:r w:rsidR="004219F2" w:rsidRPr="009C11A0">
        <w:rPr>
          <w:rFonts w:eastAsia="Calibri" w:hint="cs"/>
          <w:rtl/>
          <w:lang w:bidi="ar-IQ"/>
        </w:rPr>
        <w:t>ابتداء</w:t>
      </w:r>
      <w:r w:rsidRPr="009C11A0">
        <w:rPr>
          <w:rFonts w:eastAsia="Calibri"/>
          <w:rtl/>
          <w:lang w:bidi="ar-IQ"/>
        </w:rPr>
        <w:t xml:space="preserve"> من نمرود (تكوين 10: 8-10)، قد احتال عليها الشيطان، واستعملها لأجل قصده. والسلطة الكاثوليكية الرومانية مثال باهر لهذا". </w:t>
      </w:r>
    </w:p>
    <w:p w14:paraId="3F47ABEA" w14:textId="77777777" w:rsidR="009C11A0" w:rsidRPr="009C11A0" w:rsidRDefault="009C11A0" w:rsidP="009C11A0">
      <w:pPr>
        <w:spacing w:line="254" w:lineRule="auto"/>
        <w:jc w:val="left"/>
        <w:rPr>
          <w:rFonts w:eastAsia="Calibri"/>
          <w:rtl/>
          <w:lang w:bidi="ar-IQ"/>
        </w:rPr>
      </w:pPr>
      <w:r w:rsidRPr="009C11A0">
        <w:rPr>
          <w:rFonts w:eastAsia="Calibri"/>
          <w:b/>
          <w:bCs/>
          <w:rtl/>
          <w:lang w:bidi="ar-IQ"/>
        </w:rPr>
        <w:t xml:space="preserve">ويرون أن السيد المسيح جاء بريئًا من الأديان ولذلك حاربها وحاربته. </w:t>
      </w:r>
      <w:r w:rsidRPr="009C11A0">
        <w:rPr>
          <w:rFonts w:eastAsia="Calibri"/>
          <w:rtl/>
          <w:lang w:bidi="ar-IQ"/>
        </w:rPr>
        <w:t xml:space="preserve">فيقولون في كتاب (الحق يحرركم) عن المسيح: </w:t>
      </w:r>
    </w:p>
    <w:p w14:paraId="3B9B03EE" w14:textId="77777777" w:rsidR="009C11A0" w:rsidRPr="009C11A0" w:rsidRDefault="009C11A0" w:rsidP="009C11A0">
      <w:pPr>
        <w:spacing w:line="254" w:lineRule="auto"/>
        <w:jc w:val="left"/>
        <w:rPr>
          <w:rFonts w:eastAsia="Calibri"/>
          <w:b/>
          <w:bCs/>
          <w:rtl/>
          <w:lang w:bidi="ar-IQ"/>
        </w:rPr>
      </w:pPr>
      <w:r w:rsidRPr="009C11A0">
        <w:rPr>
          <w:rFonts w:eastAsia="Calibri"/>
          <w:rtl/>
          <w:lang w:bidi="ar-IQ"/>
        </w:rPr>
        <w:t xml:space="preserve">"فهذا الرجل العجيب الذي جاء من "جليل الأمم"، قد جاء لعبادة الله، </w:t>
      </w:r>
      <w:r w:rsidRPr="009C11A0">
        <w:rPr>
          <w:rFonts w:eastAsia="Calibri"/>
          <w:b/>
          <w:bCs/>
          <w:rtl/>
          <w:lang w:bidi="ar-IQ"/>
        </w:rPr>
        <w:t xml:space="preserve">نظيفًا طاهرًا ليس من رجاسات الأمم فقط... بل من كل الأديان أيضًا" (ص 12). </w:t>
      </w:r>
    </w:p>
    <w:p w14:paraId="44F285B8" w14:textId="77777777" w:rsidR="009C11A0" w:rsidRPr="009C11A0" w:rsidRDefault="009C11A0" w:rsidP="009C11A0">
      <w:pPr>
        <w:spacing w:line="254" w:lineRule="auto"/>
        <w:jc w:val="left"/>
        <w:rPr>
          <w:rFonts w:eastAsia="Calibri"/>
          <w:rtl/>
          <w:lang w:bidi="ar-IQ"/>
        </w:rPr>
      </w:pPr>
      <w:r w:rsidRPr="009C11A0">
        <w:rPr>
          <w:rFonts w:eastAsia="Calibri"/>
          <w:rtl/>
          <w:lang w:bidi="ar-IQ"/>
        </w:rPr>
        <w:t xml:space="preserve">"ولهذا احتقرته فئة الزعماء الدينيين". </w:t>
      </w:r>
    </w:p>
    <w:p w14:paraId="2700CFE4" w14:textId="77777777" w:rsidR="009C11A0" w:rsidRPr="009C11A0" w:rsidRDefault="009C11A0" w:rsidP="009C11A0">
      <w:pPr>
        <w:spacing w:line="254" w:lineRule="auto"/>
        <w:jc w:val="left"/>
        <w:rPr>
          <w:rFonts w:eastAsia="Calibri"/>
          <w:rtl/>
          <w:lang w:bidi="ar-IQ"/>
        </w:rPr>
      </w:pPr>
      <w:r w:rsidRPr="009C11A0">
        <w:rPr>
          <w:rFonts w:eastAsia="Calibri"/>
          <w:rtl/>
          <w:lang w:bidi="ar-IQ"/>
        </w:rPr>
        <w:lastRenderedPageBreak/>
        <w:t xml:space="preserve">"علم هذا الجليلي الشعب جهارًا من على جانب الجبل، حيث فضح الدين وحسناته المُعلن عنها بكثرة، </w:t>
      </w:r>
      <w:proofErr w:type="spellStart"/>
      <w:r w:rsidRPr="009C11A0">
        <w:rPr>
          <w:rFonts w:eastAsia="Calibri"/>
          <w:rtl/>
          <w:lang w:bidi="ar-IQ"/>
        </w:rPr>
        <w:t>وصياماته</w:t>
      </w:r>
      <w:proofErr w:type="spellEnd"/>
      <w:r w:rsidRPr="009C11A0">
        <w:rPr>
          <w:rFonts w:eastAsia="Calibri"/>
          <w:rtl/>
          <w:lang w:bidi="ar-IQ"/>
        </w:rPr>
        <w:t xml:space="preserve">، المذللة للنفس، وغير ذلك من المظاهر الأخرى" (ص 14). وكان دليلهم على هذا ما قاله المسيح عن الصوم والصلاة والصدقة التي يفعلها </w:t>
      </w:r>
      <w:proofErr w:type="spellStart"/>
      <w:r w:rsidRPr="009C11A0">
        <w:rPr>
          <w:rFonts w:eastAsia="Calibri"/>
          <w:rtl/>
          <w:lang w:bidi="ar-IQ"/>
        </w:rPr>
        <w:t>المراءون</w:t>
      </w:r>
      <w:proofErr w:type="spellEnd"/>
      <w:r w:rsidRPr="009C11A0">
        <w:rPr>
          <w:rFonts w:eastAsia="Calibri"/>
          <w:rtl/>
          <w:lang w:bidi="ar-IQ"/>
        </w:rPr>
        <w:t xml:space="preserve"> لكي ينظرهم الناس!! وتعقيبًا على عظة المسيح قالوا: </w:t>
      </w:r>
    </w:p>
    <w:p w14:paraId="653434D1" w14:textId="77777777" w:rsidR="009C11A0" w:rsidRPr="009C11A0" w:rsidRDefault="009C11A0" w:rsidP="009C11A0">
      <w:pPr>
        <w:spacing w:line="254" w:lineRule="auto"/>
        <w:jc w:val="left"/>
        <w:rPr>
          <w:rFonts w:eastAsia="Calibri"/>
          <w:rtl/>
          <w:lang w:bidi="ar-IQ"/>
        </w:rPr>
      </w:pPr>
      <w:r w:rsidRPr="009C11A0">
        <w:rPr>
          <w:rFonts w:eastAsia="Calibri"/>
          <w:b/>
          <w:bCs/>
          <w:rtl/>
          <w:lang w:bidi="ar-IQ"/>
        </w:rPr>
        <w:t xml:space="preserve">"من المقرر أن كلامًا كهذا كان ضد الدين" </w:t>
      </w:r>
      <w:r w:rsidRPr="009C11A0">
        <w:rPr>
          <w:rFonts w:eastAsia="Calibri"/>
          <w:rtl/>
          <w:lang w:bidi="ar-IQ"/>
        </w:rPr>
        <w:t>وواضح أن السيد المسيح لم يتكلم ضد الدين، وإنما ضد الرياء في التدين والسعي وراء المجد الباطل ومديح الناس.</w:t>
      </w:r>
    </w:p>
    <w:p w14:paraId="1EDB31B6" w14:textId="77777777" w:rsidR="009C11A0" w:rsidRPr="009C11A0" w:rsidRDefault="009C11A0" w:rsidP="009C11A0">
      <w:pPr>
        <w:spacing w:line="254" w:lineRule="auto"/>
        <w:jc w:val="left"/>
        <w:rPr>
          <w:rFonts w:eastAsia="Calibri"/>
          <w:rtl/>
          <w:lang w:bidi="ar-IQ"/>
        </w:rPr>
      </w:pPr>
      <w:r w:rsidRPr="009C11A0">
        <w:rPr>
          <w:rFonts w:eastAsia="Calibri"/>
          <w:rtl/>
          <w:lang w:bidi="ar-IQ"/>
        </w:rPr>
        <w:t xml:space="preserve">وفي مناقشات السيد مع الكتبة والفريسيين، لا يستخدمون اسم هؤلاء، إنما يلقبونهم باستمرار بلقب (الدينيين). ويعقبون على ذلك بقولهم: </w:t>
      </w:r>
    </w:p>
    <w:p w14:paraId="5A0EC94A" w14:textId="77777777" w:rsidR="009C11A0" w:rsidRPr="009C11A0" w:rsidRDefault="009C11A0" w:rsidP="009C11A0">
      <w:pPr>
        <w:spacing w:line="254" w:lineRule="auto"/>
        <w:jc w:val="left"/>
        <w:rPr>
          <w:rFonts w:eastAsia="Calibri"/>
          <w:rtl/>
          <w:lang w:bidi="ar-IQ"/>
        </w:rPr>
      </w:pPr>
      <w:r w:rsidRPr="009C11A0">
        <w:rPr>
          <w:rFonts w:eastAsia="Calibri"/>
          <w:rtl/>
          <w:lang w:bidi="ar-IQ"/>
        </w:rPr>
        <w:t xml:space="preserve">"هنا سر شجاعة الجليلي في التكلم بصراحة ضد الدين والمتدينين المرائين" (ص 17). </w:t>
      </w:r>
    </w:p>
    <w:p w14:paraId="044D023D" w14:textId="77777777" w:rsidR="009C11A0" w:rsidRPr="009C11A0" w:rsidRDefault="009C11A0" w:rsidP="009C11A0">
      <w:pPr>
        <w:spacing w:line="254" w:lineRule="auto"/>
        <w:jc w:val="left"/>
        <w:rPr>
          <w:rFonts w:eastAsia="Calibri"/>
          <w:rtl/>
          <w:lang w:bidi="ar-IQ"/>
        </w:rPr>
      </w:pPr>
      <w:r w:rsidRPr="009C11A0">
        <w:rPr>
          <w:rFonts w:eastAsia="Calibri"/>
          <w:rtl/>
          <w:lang w:bidi="ar-IQ"/>
        </w:rPr>
        <w:t xml:space="preserve">وفي حديثهم عن الحق وكلام الله يقولون: </w:t>
      </w:r>
    </w:p>
    <w:p w14:paraId="195B9649" w14:textId="77777777" w:rsidR="009C11A0" w:rsidRPr="009C11A0" w:rsidRDefault="009C11A0" w:rsidP="009C11A0">
      <w:pPr>
        <w:spacing w:line="254" w:lineRule="auto"/>
        <w:jc w:val="left"/>
        <w:rPr>
          <w:rFonts w:eastAsia="Calibri"/>
          <w:rtl/>
          <w:lang w:bidi="ar-IQ"/>
        </w:rPr>
      </w:pPr>
      <w:r w:rsidRPr="009C11A0">
        <w:rPr>
          <w:rFonts w:eastAsia="Calibri"/>
          <w:b/>
          <w:bCs/>
          <w:rtl/>
          <w:lang w:bidi="ar-IQ"/>
        </w:rPr>
        <w:t xml:space="preserve">"لا نقدر أن نذهب إلى أحد الأديان المتعددة المتضاربة على أمل أن نجد كلامه هناك. </w:t>
      </w:r>
      <w:r w:rsidRPr="009C11A0">
        <w:rPr>
          <w:rFonts w:eastAsia="Calibri"/>
          <w:rtl/>
          <w:lang w:bidi="ar-IQ"/>
        </w:rPr>
        <w:t xml:space="preserve">لأنه هو نفسه قال لممارسي الدين إنهم كانوا مذنبين "مبطلين كلام الله بتقليدكم". </w:t>
      </w:r>
    </w:p>
    <w:p w14:paraId="69A123DE" w14:textId="77777777" w:rsidR="009C11A0" w:rsidRPr="009C11A0" w:rsidRDefault="009C11A0" w:rsidP="009C11A0">
      <w:pPr>
        <w:spacing w:line="254" w:lineRule="auto"/>
        <w:jc w:val="left"/>
        <w:rPr>
          <w:rFonts w:eastAsia="Calibri"/>
          <w:rtl/>
          <w:lang w:bidi="ar-IQ"/>
        </w:rPr>
      </w:pPr>
      <w:r w:rsidRPr="009C11A0">
        <w:rPr>
          <w:rFonts w:eastAsia="Calibri"/>
          <w:rtl/>
          <w:lang w:bidi="ar-IQ"/>
        </w:rPr>
        <w:t xml:space="preserve">ولا شك أن توبيخ الرب لجماعة منحرفة كالكتبة والفريسيين، ليس معناه مهاجمة للدين </w:t>
      </w:r>
      <w:proofErr w:type="spellStart"/>
      <w:r w:rsidRPr="009C11A0">
        <w:rPr>
          <w:rFonts w:eastAsia="Calibri"/>
          <w:rtl/>
          <w:lang w:bidi="ar-IQ"/>
        </w:rPr>
        <w:t>وللمتدينيين</w:t>
      </w:r>
      <w:proofErr w:type="spellEnd"/>
      <w:r w:rsidRPr="009C11A0">
        <w:rPr>
          <w:rFonts w:eastAsia="Calibri"/>
          <w:rtl/>
          <w:lang w:bidi="ar-IQ"/>
        </w:rPr>
        <w:t xml:space="preserve"> بوجه عام.</w:t>
      </w:r>
    </w:p>
    <w:p w14:paraId="65E9E213" w14:textId="77777777" w:rsidR="009C11A0" w:rsidRPr="009C11A0" w:rsidRDefault="009C11A0" w:rsidP="009C11A0">
      <w:pPr>
        <w:spacing w:line="254" w:lineRule="auto"/>
        <w:jc w:val="left"/>
        <w:rPr>
          <w:rFonts w:eastAsia="Calibri"/>
          <w:b/>
          <w:bCs/>
          <w:rtl/>
          <w:lang w:bidi="ar-IQ"/>
        </w:rPr>
      </w:pPr>
      <w:r w:rsidRPr="009C11A0">
        <w:rPr>
          <w:rFonts w:eastAsia="Calibri"/>
          <w:b/>
          <w:bCs/>
          <w:rtl/>
          <w:lang w:bidi="ar-IQ"/>
        </w:rPr>
        <w:t xml:space="preserve">وشهود يهوه يتهمون الشيطان "بإدخال الدين لعرقلة الجنس البشري، وإبعاده عن عبادة يهوه بالروح والحق" (ص 89). </w:t>
      </w:r>
    </w:p>
    <w:p w14:paraId="5892D85B" w14:textId="77777777" w:rsidR="009C11A0" w:rsidRPr="009C11A0" w:rsidRDefault="009C11A0" w:rsidP="009C11A0">
      <w:pPr>
        <w:spacing w:line="254" w:lineRule="auto"/>
        <w:jc w:val="left"/>
        <w:rPr>
          <w:rFonts w:eastAsia="Calibri"/>
          <w:rtl/>
          <w:lang w:bidi="ar-IQ"/>
        </w:rPr>
      </w:pPr>
      <w:r w:rsidRPr="009C11A0">
        <w:rPr>
          <w:rFonts w:eastAsia="Calibri"/>
          <w:rtl/>
          <w:lang w:bidi="ar-IQ"/>
        </w:rPr>
        <w:t xml:space="preserve">"إنه الدين، لأنه ليس عبادة يهوه، العبادة التي مارسها ابن الله الكلمة. الدين قائم على كلام مخلوق، لا على كلام ووصايا الإله الحقيقي" (ص 89). </w:t>
      </w:r>
    </w:p>
    <w:p w14:paraId="1482F2A7" w14:textId="77777777" w:rsidR="009C11A0" w:rsidRPr="009C11A0" w:rsidRDefault="009C11A0" w:rsidP="009C11A0">
      <w:pPr>
        <w:spacing w:line="254" w:lineRule="auto"/>
        <w:jc w:val="left"/>
        <w:rPr>
          <w:rFonts w:eastAsia="Calibri"/>
          <w:rtl/>
          <w:lang w:bidi="ar-IQ"/>
        </w:rPr>
      </w:pPr>
      <w:r w:rsidRPr="009C11A0">
        <w:rPr>
          <w:rFonts w:eastAsia="Calibri"/>
          <w:rtl/>
          <w:lang w:bidi="ar-IQ"/>
        </w:rPr>
        <w:t xml:space="preserve">ويفرق شهود يهوه بين الديانة والعبادة، ويهاجمون الديانة. فيقولون في نفس كتاب (الحق يحرركم): "عبادة الله بالروح والحق ليست ديانة. العبادة الحقيقية بالروح هي من الله". </w:t>
      </w:r>
    </w:p>
    <w:p w14:paraId="7EA3B11A" w14:textId="77777777" w:rsidR="009C11A0" w:rsidRPr="009C11A0" w:rsidRDefault="009C11A0" w:rsidP="009C11A0">
      <w:pPr>
        <w:spacing w:line="254" w:lineRule="auto"/>
        <w:jc w:val="left"/>
        <w:rPr>
          <w:rFonts w:eastAsia="Calibri"/>
          <w:b/>
          <w:bCs/>
          <w:rtl/>
          <w:lang w:bidi="ar-IQ"/>
        </w:rPr>
      </w:pPr>
      <w:r w:rsidRPr="009C11A0">
        <w:rPr>
          <w:rFonts w:eastAsia="Calibri"/>
          <w:b/>
          <w:bCs/>
          <w:rtl/>
          <w:lang w:bidi="ar-IQ"/>
        </w:rPr>
        <w:lastRenderedPageBreak/>
        <w:t xml:space="preserve">"أما الديانة فهي من مقاوم الله الذي افتكر أن يجعل نفسه مثل العلي" (ص 90) "وكلمة دين في العربية تعني أيضًا: ذل" (91). </w:t>
      </w:r>
    </w:p>
    <w:p w14:paraId="68CE3ABD" w14:textId="77777777" w:rsidR="009C11A0" w:rsidRPr="009C11A0" w:rsidRDefault="009C11A0" w:rsidP="009C11A0">
      <w:pPr>
        <w:spacing w:line="254" w:lineRule="auto"/>
        <w:jc w:val="left"/>
        <w:rPr>
          <w:rFonts w:eastAsia="Calibri"/>
          <w:rtl/>
          <w:lang w:bidi="ar-IQ"/>
        </w:rPr>
      </w:pPr>
      <w:r w:rsidRPr="009C11A0">
        <w:rPr>
          <w:rFonts w:eastAsia="Calibri"/>
          <w:rtl/>
          <w:lang w:bidi="ar-IQ"/>
        </w:rPr>
        <w:t xml:space="preserve">ومن أهم الأسباب التي تجعل شهود يهوه يحاربون الأديان، مناداة الأديان بخلود النفس، الأمر الذي يقاومه شهود يهوه بكل قوتهم. ففي كتابهم "ليكن الله صادقًا" ص 84 يقولون: </w:t>
      </w:r>
    </w:p>
    <w:p w14:paraId="4AB04E15" w14:textId="77777777" w:rsidR="009C11A0" w:rsidRPr="009C11A0" w:rsidRDefault="009C11A0" w:rsidP="009C11A0">
      <w:pPr>
        <w:spacing w:line="254" w:lineRule="auto"/>
        <w:jc w:val="left"/>
        <w:rPr>
          <w:rFonts w:eastAsia="Calibri"/>
          <w:b/>
          <w:bCs/>
          <w:rtl/>
          <w:lang w:bidi="ar-IQ"/>
        </w:rPr>
      </w:pPr>
      <w:r w:rsidRPr="009C11A0">
        <w:rPr>
          <w:rFonts w:eastAsia="Calibri"/>
          <w:b/>
          <w:bCs/>
          <w:rtl/>
          <w:lang w:bidi="ar-IQ"/>
        </w:rPr>
        <w:t xml:space="preserve">"أن أول أستاذ قال بالخلود، خلود النفس أو عدم موتها، هو إبليس معلم الأكاذيب. نعم أن خلود النفس عقيدة ابتدعها إبليس منذ البدء... وهذه العقيدة هي حجر أساسي لجميع أديان الأرض". </w:t>
      </w:r>
    </w:p>
    <w:p w14:paraId="68B06B45" w14:textId="6473476B" w:rsidR="009C11A0" w:rsidRPr="009C11A0" w:rsidRDefault="009C11A0" w:rsidP="009C11A0">
      <w:pPr>
        <w:spacing w:line="254" w:lineRule="auto"/>
        <w:jc w:val="left"/>
        <w:rPr>
          <w:rFonts w:eastAsia="Calibri"/>
          <w:rtl/>
          <w:lang w:bidi="ar-IQ"/>
        </w:rPr>
      </w:pPr>
      <w:r w:rsidRPr="009C11A0">
        <w:rPr>
          <w:rFonts w:eastAsia="Calibri"/>
          <w:rtl/>
          <w:lang w:bidi="ar-IQ"/>
        </w:rPr>
        <w:t xml:space="preserve">وقد هاجموا الدين مهاجمة شديدة في كتابهم "الحكومة" ص 157، وفي عام 1936 نادوا نداءً خطيرًا قالوا فيه: </w:t>
      </w:r>
    </w:p>
    <w:p w14:paraId="531028A2" w14:textId="77777777" w:rsidR="009C11A0" w:rsidRPr="009C11A0" w:rsidRDefault="009C11A0" w:rsidP="009C11A0">
      <w:pPr>
        <w:spacing w:line="254" w:lineRule="auto"/>
        <w:jc w:val="left"/>
        <w:rPr>
          <w:rFonts w:eastAsia="Calibri"/>
          <w:b/>
          <w:bCs/>
          <w:rtl/>
          <w:lang w:bidi="ar-IQ"/>
        </w:rPr>
      </w:pPr>
      <w:r w:rsidRPr="009C11A0">
        <w:rPr>
          <w:rFonts w:eastAsia="Calibri"/>
          <w:b/>
          <w:bCs/>
          <w:rtl/>
          <w:lang w:bidi="ar-IQ"/>
        </w:rPr>
        <w:t xml:space="preserve">"أن الدين فخ ولصوصية". </w:t>
      </w:r>
    </w:p>
    <w:p w14:paraId="2DF39E47" w14:textId="77777777" w:rsidR="009C11A0" w:rsidRPr="009C11A0" w:rsidRDefault="009C11A0" w:rsidP="009C11A0">
      <w:pPr>
        <w:spacing w:line="254" w:lineRule="auto"/>
        <w:jc w:val="left"/>
        <w:rPr>
          <w:rFonts w:eastAsia="Calibri"/>
          <w:rtl/>
          <w:lang w:bidi="ar-IQ"/>
        </w:rPr>
      </w:pPr>
      <w:r w:rsidRPr="009C11A0">
        <w:rPr>
          <w:rFonts w:eastAsia="Calibri"/>
          <w:rtl/>
          <w:lang w:bidi="ar-IQ"/>
        </w:rPr>
        <w:t>وإن كان شهود يهوه يهاجون الأديان عمومًا، إلا أنهم يهاجون المسيحية بوجه خاص. فيقولون في كتابهم (الغن</w:t>
      </w:r>
      <w:r w:rsidRPr="009C11A0">
        <w:rPr>
          <w:rFonts w:eastAsia="Calibri"/>
          <w:rtl/>
        </w:rPr>
        <w:t>ى</w:t>
      </w:r>
      <w:r w:rsidRPr="009C11A0">
        <w:rPr>
          <w:rFonts w:eastAsia="Calibri"/>
          <w:rtl/>
          <w:lang w:bidi="ar-IQ"/>
        </w:rPr>
        <w:t xml:space="preserve">) ص 178. </w:t>
      </w:r>
    </w:p>
    <w:p w14:paraId="760BD1F2" w14:textId="77777777" w:rsidR="009C11A0" w:rsidRPr="009C11A0" w:rsidRDefault="009C11A0" w:rsidP="009C11A0">
      <w:pPr>
        <w:spacing w:line="254" w:lineRule="auto"/>
        <w:jc w:val="left"/>
        <w:rPr>
          <w:rFonts w:eastAsia="Calibri"/>
          <w:rtl/>
          <w:lang w:bidi="ar-IQ"/>
        </w:rPr>
      </w:pPr>
      <w:r w:rsidRPr="009C11A0">
        <w:rPr>
          <w:rFonts w:eastAsia="Calibri"/>
          <w:rtl/>
          <w:lang w:bidi="ar-IQ"/>
        </w:rPr>
        <w:t>"فالهيئات التي يؤلفها الناس، ويسمونها "كنائس" هي ليست كنيسة الله، بل هي هيئات يستعملها الشيطان لخداع الناس...</w:t>
      </w:r>
    </w:p>
    <w:p w14:paraId="3E822E0B" w14:textId="77777777" w:rsidR="009C11A0" w:rsidRPr="009C11A0" w:rsidRDefault="009C11A0" w:rsidP="009C11A0">
      <w:pPr>
        <w:spacing w:line="254" w:lineRule="auto"/>
        <w:jc w:val="left"/>
        <w:rPr>
          <w:rFonts w:eastAsia="Calibri"/>
          <w:rtl/>
          <w:lang w:bidi="ar-IQ"/>
        </w:rPr>
      </w:pPr>
      <w:r w:rsidRPr="009C11A0">
        <w:rPr>
          <w:rFonts w:eastAsia="Calibri"/>
          <w:rtl/>
          <w:lang w:bidi="ar-IQ"/>
        </w:rPr>
        <w:t>من هذا كله، نؤكد أن جماعة شهود يهوه تحارب الدين، وتراه ضد عبادة الله، وأنه فخ ولصوصية، وأنه من صنع الشيطان الذي اخترع فكرة خلود النفس!!</w:t>
      </w:r>
    </w:p>
    <w:p w14:paraId="232D4306" w14:textId="77777777" w:rsidR="009C11A0" w:rsidRPr="009C11A0" w:rsidRDefault="009C11A0" w:rsidP="009C11A0">
      <w:pPr>
        <w:spacing w:line="254" w:lineRule="auto"/>
        <w:jc w:val="left"/>
        <w:rPr>
          <w:rFonts w:eastAsia="Calibri"/>
          <w:b/>
          <w:bCs/>
          <w:rtl/>
          <w:lang w:bidi="ar-IQ"/>
        </w:rPr>
      </w:pPr>
      <w:r w:rsidRPr="009C11A0">
        <w:rPr>
          <w:rFonts w:eastAsia="Calibri"/>
          <w:b/>
          <w:bCs/>
          <w:rtl/>
          <w:lang w:bidi="ar-IQ"/>
        </w:rPr>
        <w:t xml:space="preserve">أننا في هذه المقالات نريد أن نكشف جماعة شهود يهوه. بعض آرائهم لا تحتاج إلى رد. والبعض سنرد عليه بعد هذه المقدمات. </w:t>
      </w:r>
    </w:p>
    <w:p w14:paraId="1A710DA8" w14:textId="77777777" w:rsidR="009C11A0" w:rsidRPr="009C11A0" w:rsidRDefault="009C11A0" w:rsidP="009C11A0">
      <w:pPr>
        <w:spacing w:line="254" w:lineRule="auto"/>
        <w:jc w:val="left"/>
        <w:rPr>
          <w:rFonts w:eastAsia="Calibri"/>
          <w:b/>
          <w:bCs/>
          <w:rtl/>
          <w:lang w:bidi="ar-IQ"/>
        </w:rPr>
      </w:pPr>
      <w:r w:rsidRPr="009C11A0">
        <w:rPr>
          <w:rFonts w:eastAsia="Calibri"/>
          <w:b/>
          <w:bCs/>
          <w:rtl/>
          <w:lang w:bidi="ar-IQ"/>
        </w:rPr>
        <w:t>"إِنْ كَانَ أَحَدٌ يَأْتِيكُمْ، وَلاَ يَجِيءُ بِهذَا التَّعْلِيمِ، فَلاَ تَقْبَلُوهُ فِي الْبَيْتِ، وَلاَ تَقُولُوا لَهُ سَلاَمٌ. لأَنَّ مَنْ يُسَلِّمُ عَلَيْهِ يَشْتَرِكُ فِي أَعْمَالِهِ الشِّرِّيرَةِ" (2يو10)</w:t>
      </w:r>
    </w:p>
    <w:sectPr w:rsidR="009C11A0" w:rsidRPr="009C11A0" w:rsidSect="00140B87">
      <w:headerReference w:type="default" r:id="rId7"/>
      <w:footerReference w:type="default" r:id="rId8"/>
      <w:pgSz w:w="11906" w:h="16838" w:code="9"/>
      <w:pgMar w:top="22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A18C1" w14:textId="77777777" w:rsidR="0082448C" w:rsidRDefault="0082448C" w:rsidP="00C44C89">
      <w:r>
        <w:separator/>
      </w:r>
    </w:p>
  </w:endnote>
  <w:endnote w:type="continuationSeparator" w:id="0">
    <w:p w14:paraId="00B6F8C8" w14:textId="77777777" w:rsidR="0082448C" w:rsidRDefault="0082448C" w:rsidP="00C4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  <w:rtl/>
      </w:rPr>
      <w:id w:val="-1102877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099B80" w14:textId="158F0997" w:rsidR="00140B87" w:rsidRPr="00396DB9" w:rsidRDefault="00140B87" w:rsidP="0071737F">
        <w:pPr>
          <w:pStyle w:val="Footer"/>
          <w:jc w:val="center"/>
          <w:rPr>
            <w:sz w:val="24"/>
            <w:szCs w:val="24"/>
          </w:rPr>
        </w:pPr>
        <w:r w:rsidRPr="00396DB9">
          <w:rPr>
            <w:sz w:val="24"/>
            <w:szCs w:val="24"/>
          </w:rPr>
          <w:fldChar w:fldCharType="begin"/>
        </w:r>
        <w:r w:rsidRPr="00396DB9">
          <w:rPr>
            <w:sz w:val="24"/>
            <w:szCs w:val="24"/>
          </w:rPr>
          <w:instrText xml:space="preserve"> PAGE   \* MERGEFORMAT </w:instrText>
        </w:r>
        <w:r w:rsidRPr="00396DB9">
          <w:rPr>
            <w:sz w:val="24"/>
            <w:szCs w:val="24"/>
          </w:rPr>
          <w:fldChar w:fldCharType="separate"/>
        </w:r>
        <w:r w:rsidRPr="00396DB9">
          <w:rPr>
            <w:noProof/>
            <w:sz w:val="24"/>
            <w:szCs w:val="24"/>
          </w:rPr>
          <w:t>2</w:t>
        </w:r>
        <w:r w:rsidRPr="00396DB9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87B17" w14:textId="77777777" w:rsidR="0082448C" w:rsidRDefault="0082448C" w:rsidP="00C44C89">
      <w:r>
        <w:separator/>
      </w:r>
    </w:p>
  </w:footnote>
  <w:footnote w:type="continuationSeparator" w:id="0">
    <w:p w14:paraId="1FA33048" w14:textId="77777777" w:rsidR="0082448C" w:rsidRDefault="0082448C" w:rsidP="00C44C89">
      <w:r>
        <w:continuationSeparator/>
      </w:r>
    </w:p>
  </w:footnote>
  <w:footnote w:id="1">
    <w:p w14:paraId="0B1255A3" w14:textId="4CD7589F" w:rsidR="00CB1929" w:rsidRDefault="00CB1929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C655C7">
        <w:rPr>
          <w:rFonts w:hint="cs"/>
          <w:rtl/>
          <w:lang w:bidi="ar-SA"/>
        </w:rPr>
        <w:t xml:space="preserve">مقال لقداسة البابا شنوده الثالث - بمجلة الكرازة - السنة </w:t>
      </w:r>
      <w:r>
        <w:rPr>
          <w:rFonts w:hint="cs"/>
          <w:rtl/>
          <w:lang w:bidi="ar-SA"/>
        </w:rPr>
        <w:t>السادسة</w:t>
      </w:r>
      <w:r w:rsidRPr="00C655C7">
        <w:rPr>
          <w:rFonts w:hint="cs"/>
          <w:rtl/>
          <w:lang w:bidi="ar-SA"/>
        </w:rPr>
        <w:t xml:space="preserve"> </w:t>
      </w:r>
      <w:r>
        <w:rPr>
          <w:rtl/>
          <w:lang w:bidi="ar-SA"/>
        </w:rPr>
        <w:t>–</w:t>
      </w:r>
      <w:r w:rsidRPr="00C655C7">
        <w:rPr>
          <w:rFonts w:hint="cs"/>
          <w:rtl/>
          <w:lang w:bidi="ar-SA"/>
        </w:rPr>
        <w:t xml:space="preserve"> العدد</w:t>
      </w:r>
      <w:r>
        <w:rPr>
          <w:rFonts w:hint="cs"/>
          <w:rtl/>
          <w:lang w:bidi="ar-SA"/>
        </w:rPr>
        <w:t xml:space="preserve"> 28 (11-7-1975م)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DD53" w14:textId="31F7A5BE" w:rsidR="00F00CD4" w:rsidRDefault="00F00CD4" w:rsidP="00C44C89">
    <w:pPr>
      <w:pStyle w:val="Header"/>
    </w:pPr>
    <w:r>
      <w:rPr>
        <w:rFonts w:hint="cs"/>
        <w:noProof/>
        <w:rtl/>
        <w:lang w:val="ar-EG"/>
      </w:rPr>
      <w:drawing>
        <wp:anchor distT="0" distB="0" distL="114300" distR="114300" simplePos="0" relativeHeight="251659264" behindDoc="1" locked="0" layoutInCell="1" allowOverlap="1" wp14:anchorId="049E40DF" wp14:editId="462B4C21">
          <wp:simplePos x="0" y="0"/>
          <wp:positionH relativeFrom="column">
            <wp:posOffset>5182235</wp:posOffset>
          </wp:positionH>
          <wp:positionV relativeFrom="paragraph">
            <wp:posOffset>0</wp:posOffset>
          </wp:positionV>
          <wp:extent cx="761406" cy="828675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06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D4"/>
    <w:rsid w:val="00022736"/>
    <w:rsid w:val="00052129"/>
    <w:rsid w:val="00107951"/>
    <w:rsid w:val="00133F14"/>
    <w:rsid w:val="00140B87"/>
    <w:rsid w:val="00170AC4"/>
    <w:rsid w:val="00234C3E"/>
    <w:rsid w:val="002E5A6A"/>
    <w:rsid w:val="00320CF0"/>
    <w:rsid w:val="0036709E"/>
    <w:rsid w:val="0038482E"/>
    <w:rsid w:val="00396DB9"/>
    <w:rsid w:val="004219F2"/>
    <w:rsid w:val="00456803"/>
    <w:rsid w:val="004C7D3A"/>
    <w:rsid w:val="006234B6"/>
    <w:rsid w:val="006252F8"/>
    <w:rsid w:val="0071737F"/>
    <w:rsid w:val="007F44A5"/>
    <w:rsid w:val="0082448C"/>
    <w:rsid w:val="008731D0"/>
    <w:rsid w:val="009C11A0"/>
    <w:rsid w:val="009E4EF4"/>
    <w:rsid w:val="009E79E2"/>
    <w:rsid w:val="00A4308D"/>
    <w:rsid w:val="00AD2D0A"/>
    <w:rsid w:val="00C1564B"/>
    <w:rsid w:val="00C2006A"/>
    <w:rsid w:val="00C37132"/>
    <w:rsid w:val="00C44C89"/>
    <w:rsid w:val="00CB1929"/>
    <w:rsid w:val="00CD218A"/>
    <w:rsid w:val="00DA0639"/>
    <w:rsid w:val="00DF30C4"/>
    <w:rsid w:val="00E060A7"/>
    <w:rsid w:val="00E51A9F"/>
    <w:rsid w:val="00E51CCE"/>
    <w:rsid w:val="00F00CD4"/>
    <w:rsid w:val="00FD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134E0"/>
  <w15:chartTrackingRefBased/>
  <w15:docId w15:val="{524DE738-E8D1-4FF0-865D-CA97E801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C89"/>
    <w:pPr>
      <w:bidi/>
      <w:jc w:val="lowKashida"/>
    </w:pPr>
    <w:rPr>
      <w:rFonts w:ascii="Simplified Arabic" w:hAnsi="Simplified Arabic" w:cs="Simplified Arabic"/>
      <w:sz w:val="32"/>
      <w:szCs w:val="32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D4"/>
  </w:style>
  <w:style w:type="paragraph" w:styleId="Footer">
    <w:name w:val="footer"/>
    <w:basedOn w:val="Normal"/>
    <w:link w:val="Foot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D4"/>
  </w:style>
  <w:style w:type="paragraph" w:styleId="FootnoteText">
    <w:name w:val="footnote text"/>
    <w:basedOn w:val="Normal"/>
    <w:link w:val="FootnoteTextChar"/>
    <w:uiPriority w:val="99"/>
    <w:semiHidden/>
    <w:unhideWhenUsed/>
    <w:rsid w:val="00E51A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A9F"/>
    <w:rPr>
      <w:rFonts w:ascii="Simplified Arabic" w:hAnsi="Simplified Arabic" w:cs="Simplified Arabic"/>
      <w:sz w:val="20"/>
      <w:szCs w:val="20"/>
      <w:lang w:bidi="ar-EG"/>
    </w:rPr>
  </w:style>
  <w:style w:type="character" w:styleId="FootnoteReference">
    <w:name w:val="footnote reference"/>
    <w:basedOn w:val="DefaultParagraphFont"/>
    <w:uiPriority w:val="99"/>
    <w:semiHidden/>
    <w:unhideWhenUsed/>
    <w:rsid w:val="00E51A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8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34A52-1E3D-475B-8BB8-A2D9470C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gec-Helana</dc:creator>
  <cp:keywords/>
  <dc:description/>
  <cp:lastModifiedBy>gec-Helana</cp:lastModifiedBy>
  <cp:revision>33</cp:revision>
  <dcterms:created xsi:type="dcterms:W3CDTF">2024-09-26T11:03:00Z</dcterms:created>
  <dcterms:modified xsi:type="dcterms:W3CDTF">2025-01-08T07:23:00Z</dcterms:modified>
</cp:coreProperties>
</file>