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EF95A" w14:textId="4F62DD22" w:rsidR="005F2610" w:rsidRPr="00313CDA" w:rsidRDefault="008B1370" w:rsidP="00DE7F55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313CDA">
        <w:rPr>
          <w:rFonts w:ascii="Simplified Arabic" w:hAnsi="Simplified Arabic" w:cs="Simplified Arabic"/>
          <w:b/>
          <w:bCs/>
          <w:sz w:val="40"/>
          <w:szCs w:val="40"/>
          <w:rtl/>
        </w:rPr>
        <w:t xml:space="preserve">من مشاهير النساء في الكتاب </w:t>
      </w:r>
      <w:r w:rsidR="00330FBC" w:rsidRPr="00313CDA">
        <w:rPr>
          <w:rFonts w:ascii="Simplified Arabic" w:hAnsi="Simplified Arabic" w:cs="Simplified Arabic"/>
          <w:b/>
          <w:bCs/>
          <w:sz w:val="40"/>
          <w:szCs w:val="40"/>
          <w:rtl/>
        </w:rPr>
        <w:t>والتاريخ</w:t>
      </w:r>
      <w:r w:rsidR="008C6818" w:rsidRPr="00313CDA">
        <w:rPr>
          <w:rStyle w:val="FootnoteReference"/>
          <w:rFonts w:ascii="Simplified Arabic" w:hAnsi="Simplified Arabic" w:cs="Simplified Arabic"/>
          <w:b/>
          <w:bCs/>
          <w:sz w:val="28"/>
          <w:szCs w:val="28"/>
          <w:rtl/>
        </w:rPr>
        <w:footnoteReference w:id="1"/>
      </w:r>
    </w:p>
    <w:p w14:paraId="14A49414" w14:textId="57485883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نبغت المرأة في كل مجال</w:t>
      </w:r>
      <w:r w:rsidR="007A0823"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....</w:t>
      </w:r>
    </w:p>
    <w:p w14:paraId="65975646" w14:textId="44F0646E" w:rsidR="004770AD" w:rsidRPr="00313CDA" w:rsidRDefault="004770AD" w:rsidP="00A30BE4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فف</w:t>
      </w:r>
      <w:r w:rsidR="00330FBC"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ي</w:t>
      </w:r>
      <w:r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الحكمة، نرى أبيجايل مثال</w:t>
      </w:r>
      <w:r w:rsidR="007A0823"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ًا</w:t>
      </w:r>
      <w:r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رائع</w:t>
      </w:r>
      <w:r w:rsidR="007A0823"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ًا</w:t>
      </w:r>
      <w:r w:rsidR="00A30BE4"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،</w:t>
      </w:r>
      <w:r w:rsidR="00A30BE4" w:rsidRPr="00313CDA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استطاعت أن ت</w:t>
      </w:r>
      <w:r w:rsidR="00A30BE4" w:rsidRPr="00313CDA">
        <w:rPr>
          <w:rFonts w:ascii="Simplified Arabic" w:hAnsi="Simplified Arabic" w:cs="Simplified Arabic"/>
          <w:sz w:val="28"/>
          <w:szCs w:val="28"/>
          <w:rtl/>
        </w:rPr>
        <w:t>ُ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عط</w:t>
      </w:r>
      <w:r w:rsidR="00A30BE4" w:rsidRPr="00313CDA">
        <w:rPr>
          <w:rFonts w:ascii="Simplified Arabic" w:hAnsi="Simplified Arabic" w:cs="Simplified Arabic"/>
          <w:sz w:val="28"/>
          <w:szCs w:val="28"/>
          <w:rtl/>
        </w:rPr>
        <w:t>ي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درس</w:t>
      </w:r>
      <w:r w:rsidR="007A0823" w:rsidRPr="00313CDA">
        <w:rPr>
          <w:rFonts w:ascii="Simplified Arabic" w:hAnsi="Simplified Arabic" w:cs="Simplified Arabic"/>
          <w:sz w:val="28"/>
          <w:szCs w:val="28"/>
          <w:rtl/>
        </w:rPr>
        <w:t>ًا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لداود النبي، حتى قال لها: مباركة أنت، ومبارك عقلك، ومبارك الرب الذي أرسلك هذا اليوم لاستقبالي (</w:t>
      </w:r>
      <w:r w:rsidR="009C738C">
        <w:rPr>
          <w:rFonts w:ascii="Simplified Arabic" w:hAnsi="Simplified Arabic" w:cs="Simplified Arabic" w:hint="cs"/>
          <w:sz w:val="28"/>
          <w:szCs w:val="28"/>
          <w:rtl/>
        </w:rPr>
        <w:t>1صم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٣٢:٢٥).</w:t>
      </w:r>
    </w:p>
    <w:p w14:paraId="79D59F88" w14:textId="6335BA82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وفي القيادة، أمامنا مثال دبورة</w:t>
      </w:r>
      <w:r w:rsidR="007A0823"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....</w:t>
      </w:r>
    </w:p>
    <w:p w14:paraId="13561806" w14:textId="46463C88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كانت قاضية للشعب. ولما دعى باراق قائد الجيش أن يخرج للحرب، سألها أن تخرج معه، وقال لها</w:t>
      </w:r>
      <w:r w:rsidR="0067655C" w:rsidRPr="00313CDA">
        <w:rPr>
          <w:rFonts w:ascii="Simplified Arabic" w:hAnsi="Simplified Arabic" w:cs="Simplified Arabic"/>
          <w:sz w:val="28"/>
          <w:szCs w:val="28"/>
          <w:rtl/>
        </w:rPr>
        <w:t>: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89185E" w:rsidRPr="00313CDA">
        <w:rPr>
          <w:rFonts w:ascii="Simplified Arabic" w:hAnsi="Simplified Arabic" w:cs="Simplified Arabic"/>
          <w:sz w:val="28"/>
          <w:szCs w:val="28"/>
          <w:rtl/>
        </w:rPr>
        <w:t>"إِنْ ذَهَبْتِ مَعِي أَذْهَبْ، وَإِنْ لَمْ تَذْهَبِي مَعِي فَلاَ أَذْهَبُ"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(قض</w:t>
      </w:r>
      <w:r w:rsidR="0067655C" w:rsidRPr="00313CDA">
        <w:rPr>
          <w:rFonts w:ascii="Simplified Arabic" w:hAnsi="Simplified Arabic" w:cs="Simplified Arabic"/>
          <w:sz w:val="28"/>
          <w:szCs w:val="28"/>
          <w:rtl/>
        </w:rPr>
        <w:t xml:space="preserve">4: </w:t>
      </w:r>
      <w:r w:rsidRPr="00313CDA">
        <w:rPr>
          <w:rFonts w:ascii="Simplified Arabic" w:hAnsi="Simplified Arabic" w:cs="Simplified Arabic"/>
          <w:sz w:val="28"/>
          <w:szCs w:val="28"/>
          <w:rtl/>
          <w:lang w:bidi="fa-IR"/>
        </w:rPr>
        <w:t xml:space="preserve">۸) 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فذهبت معه، ودفع الله سيسرا إلى يدها...</w:t>
      </w:r>
    </w:p>
    <w:p w14:paraId="68E45C25" w14:textId="77777777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وفي الشجاعة نرى القديسة دميانة...</w:t>
      </w:r>
    </w:p>
    <w:p w14:paraId="1BAFD99A" w14:textId="32F9A66E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التي كانت أوفر شجاعة من أبيها مرقس وال</w:t>
      </w:r>
      <w:r w:rsidR="0089185E" w:rsidRPr="00313CDA">
        <w:rPr>
          <w:rFonts w:ascii="Simplified Arabic" w:hAnsi="Simplified Arabic" w:cs="Simplified Arabic"/>
          <w:sz w:val="28"/>
          <w:szCs w:val="28"/>
          <w:rtl/>
        </w:rPr>
        <w:t>ي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الزعفران. وقد سكبت في قلبه شجاعتها، حتى قادته إلى الاستشهاد بعد إنكاره السابق للمسيح.</w:t>
      </w:r>
    </w:p>
    <w:p w14:paraId="7D6A9381" w14:textId="77777777" w:rsidR="0089185E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وفي الوفاء نرى أمامنا المريمات.... </w:t>
      </w:r>
    </w:p>
    <w:p w14:paraId="6B84F0B5" w14:textId="72354FD4" w:rsidR="004770AD" w:rsidRPr="00313CDA" w:rsidRDefault="004770AD" w:rsidP="0089185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تبعن المسيح إلى الصليب ووقف</w:t>
      </w:r>
      <w:r w:rsidR="00E319C1" w:rsidRPr="00313CDA">
        <w:rPr>
          <w:rFonts w:ascii="Simplified Arabic" w:hAnsi="Simplified Arabic" w:cs="Simplified Arabic"/>
          <w:sz w:val="28"/>
          <w:szCs w:val="28"/>
          <w:rtl/>
        </w:rPr>
        <w:t xml:space="preserve">ن 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معه.</w:t>
      </w:r>
    </w:p>
    <w:p w14:paraId="6613514E" w14:textId="024467D0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وذهبن إلى القبر مبكرات مع باقي النسوة، في وقت كان فيه التلاميذ خائفين ومغلقين على أنفسهم العلية</w:t>
      </w:r>
      <w:r w:rsidR="00E319C1" w:rsidRPr="00313CDA">
        <w:rPr>
          <w:rFonts w:ascii="Simplified Arabic" w:hAnsi="Simplified Arabic" w:cs="Simplified Arabic"/>
          <w:sz w:val="28"/>
          <w:szCs w:val="28"/>
          <w:rtl/>
        </w:rPr>
        <w:t>!</w:t>
      </w:r>
    </w:p>
    <w:p w14:paraId="0E22F96D" w14:textId="154F4A57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وفي البذل نرى نساء كثيرات...</w:t>
      </w:r>
    </w:p>
    <w:p w14:paraId="6EC78723" w14:textId="5B4B4882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وه</w:t>
      </w:r>
      <w:r w:rsidR="00E319C1" w:rsidRPr="00313CDA">
        <w:rPr>
          <w:rFonts w:ascii="Simplified Arabic" w:hAnsi="Simplified Arabic" w:cs="Simplified Arabic"/>
          <w:sz w:val="28"/>
          <w:szCs w:val="28"/>
          <w:rtl/>
        </w:rPr>
        <w:t>ب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ن بيوتهن لك</w:t>
      </w:r>
      <w:r w:rsidR="00E319C1" w:rsidRPr="00313CDA">
        <w:rPr>
          <w:rFonts w:ascii="Simplified Arabic" w:hAnsi="Simplified Arabic" w:cs="Simplified Arabic"/>
          <w:sz w:val="28"/>
          <w:szCs w:val="28"/>
          <w:rtl/>
        </w:rPr>
        <w:t>ي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تكون كنائس</w:t>
      </w:r>
      <w:r w:rsidR="00E319C1" w:rsidRPr="00313CDA">
        <w:rPr>
          <w:rFonts w:ascii="Simplified Arabic" w:hAnsi="Simplified Arabic" w:cs="Simplified Arabic"/>
          <w:sz w:val="28"/>
          <w:szCs w:val="28"/>
          <w:rtl/>
        </w:rPr>
        <w:t>،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مثل مريم أم القديس مرقس الرسول التي صار بيتها أول كنيسة في المسيحية (أع </w:t>
      </w:r>
      <w:r w:rsidRPr="00313CDA">
        <w:rPr>
          <w:rFonts w:ascii="Simplified Arabic" w:hAnsi="Simplified Arabic" w:cs="Simplified Arabic"/>
          <w:sz w:val="28"/>
          <w:szCs w:val="28"/>
          <w:rtl/>
          <w:lang w:bidi="fa-IR"/>
        </w:rPr>
        <w:t>۱۲</w:t>
      </w:r>
      <w:r w:rsidR="00C453A4" w:rsidRPr="00313CDA">
        <w:rPr>
          <w:rFonts w:ascii="Simplified Arabic" w:hAnsi="Simplified Arabic" w:cs="Simplified Arabic"/>
          <w:sz w:val="28"/>
          <w:szCs w:val="28"/>
          <w:rtl/>
          <w:lang w:bidi="fa-IR"/>
        </w:rPr>
        <w:t>: 12</w:t>
      </w:r>
      <w:r w:rsidRPr="00313CDA">
        <w:rPr>
          <w:rFonts w:ascii="Simplified Arabic" w:hAnsi="Simplified Arabic" w:cs="Simplified Arabic"/>
          <w:sz w:val="28"/>
          <w:szCs w:val="28"/>
          <w:rtl/>
          <w:lang w:bidi="fa-IR"/>
        </w:rPr>
        <w:t>)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، ومثل بريسكلا </w:t>
      </w:r>
      <w:r w:rsidR="00C453A4" w:rsidRPr="00313CDA">
        <w:rPr>
          <w:rFonts w:ascii="Simplified Arabic" w:hAnsi="Simplified Arabic" w:cs="Simplified Arabic"/>
          <w:sz w:val="28"/>
          <w:szCs w:val="28"/>
          <w:rtl/>
        </w:rPr>
        <w:t>(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رو ١٦</w:t>
      </w:r>
      <w:r w:rsidR="00C453A4" w:rsidRPr="00313CDA">
        <w:rPr>
          <w:rFonts w:ascii="Simplified Arabic" w:hAnsi="Simplified Arabic" w:cs="Simplified Arabic"/>
          <w:sz w:val="28"/>
          <w:szCs w:val="28"/>
          <w:rtl/>
        </w:rPr>
        <w:t>: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٤</w:t>
      </w:r>
      <w:r w:rsidR="00C453A4" w:rsidRPr="00313CDA">
        <w:rPr>
          <w:rFonts w:ascii="Simplified Arabic" w:hAnsi="Simplified Arabic" w:cs="Simplified Arabic"/>
          <w:sz w:val="28"/>
          <w:szCs w:val="28"/>
          <w:rtl/>
        </w:rPr>
        <w:t>، 5)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، ومثل ليديا بائعة الأرجوان.</w:t>
      </w:r>
    </w:p>
    <w:p w14:paraId="779840EC" w14:textId="77777777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وفي الرهبنة والسياحة نجد قديسات مثل:</w:t>
      </w:r>
    </w:p>
    <w:p w14:paraId="26FF9DA4" w14:textId="1E4750EC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الأم سارة، القديسة ميلانيا</w:t>
      </w:r>
      <w:r w:rsidR="001C4532" w:rsidRPr="00313CDA">
        <w:rPr>
          <w:rFonts w:ascii="Simplified Arabic" w:hAnsi="Simplified Arabic" w:cs="Simplified Arabic"/>
          <w:sz w:val="28"/>
          <w:szCs w:val="28"/>
          <w:rtl/>
        </w:rPr>
        <w:t>،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القديسة إيلاريا</w:t>
      </w:r>
      <w:r w:rsidR="001C4532" w:rsidRPr="00313CDA">
        <w:rPr>
          <w:rFonts w:ascii="Simplified Arabic" w:hAnsi="Simplified Arabic" w:cs="Simplified Arabic"/>
          <w:sz w:val="28"/>
          <w:szCs w:val="28"/>
          <w:rtl/>
        </w:rPr>
        <w:t>،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والقديسة مارينا المتشبهتين بالرجال، والقديسة بيلاجية والقديسة دميانة، ومثل مريم القبطية السائحة، والقديسة أنسطاسية السائحة.</w:t>
      </w:r>
    </w:p>
    <w:p w14:paraId="374F5274" w14:textId="77777777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وفي العبادة نرى حنة النبية كمثال.</w:t>
      </w:r>
    </w:p>
    <w:p w14:paraId="73A4DB10" w14:textId="5E426738" w:rsidR="008B1370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fa-IR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وقد قضت ٨٤ سنة، </w:t>
      </w:r>
      <w:r w:rsidR="00D66963" w:rsidRPr="00313CDA">
        <w:rPr>
          <w:rFonts w:ascii="Simplified Arabic" w:hAnsi="Simplified Arabic" w:cs="Simplified Arabic"/>
          <w:sz w:val="28"/>
          <w:szCs w:val="28"/>
          <w:rtl/>
        </w:rPr>
        <w:t>"لاَ تُفَارِقُ الْهَيْكَلَ، عَابِدَةً بِأَصْوَامٍ وَطَلِبَاتٍ لَيْلاً وَنَهَارًا"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(ل</w:t>
      </w:r>
      <w:r w:rsidR="001C4532" w:rsidRPr="00313CDA">
        <w:rPr>
          <w:rFonts w:ascii="Simplified Arabic" w:hAnsi="Simplified Arabic" w:cs="Simplified Arabic"/>
          <w:sz w:val="28"/>
          <w:szCs w:val="28"/>
          <w:rtl/>
        </w:rPr>
        <w:t>و</w:t>
      </w:r>
      <w:r w:rsidR="00D66963" w:rsidRPr="00313CDA">
        <w:rPr>
          <w:rFonts w:ascii="Simplified Arabic" w:hAnsi="Simplified Arabic" w:cs="Simplified Arabic"/>
          <w:sz w:val="28"/>
          <w:szCs w:val="28"/>
          <w:rtl/>
        </w:rPr>
        <w:t>2</w:t>
      </w:r>
      <w:r w:rsidR="001C4532" w:rsidRPr="00313CDA">
        <w:rPr>
          <w:rFonts w:ascii="Simplified Arabic" w:hAnsi="Simplified Arabic" w:cs="Simplified Arabic"/>
          <w:sz w:val="28"/>
          <w:szCs w:val="28"/>
          <w:rtl/>
          <w:lang w:bidi="fa-IR"/>
        </w:rPr>
        <w:t>:</w:t>
      </w:r>
      <w:r w:rsidRPr="00313CDA">
        <w:rPr>
          <w:rFonts w:ascii="Simplified Arabic" w:hAnsi="Simplified Arabic" w:cs="Simplified Arabic"/>
          <w:sz w:val="28"/>
          <w:szCs w:val="28"/>
          <w:rtl/>
          <w:lang w:bidi="fa-IR"/>
        </w:rPr>
        <w:t>۳۷)</w:t>
      </w:r>
      <w:r w:rsidR="00D66963" w:rsidRPr="00313CDA">
        <w:rPr>
          <w:rFonts w:ascii="Simplified Arabic" w:hAnsi="Simplified Arabic" w:cs="Simplified Arabic"/>
          <w:sz w:val="28"/>
          <w:szCs w:val="28"/>
          <w:rtl/>
          <w:lang w:bidi="fa-IR"/>
        </w:rPr>
        <w:t>.</w:t>
      </w:r>
    </w:p>
    <w:p w14:paraId="15E95A5A" w14:textId="1996B5B6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وفي الاحتمال نرى أمثلة عجيبة</w:t>
      </w:r>
      <w:r w:rsidR="007A0823"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....</w:t>
      </w:r>
    </w:p>
    <w:p w14:paraId="343BE83E" w14:textId="25B565D9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مثل القديسة رفقة، والأم دولاج</w:t>
      </w:r>
      <w:r w:rsidR="00A22D07" w:rsidRPr="00313CDA">
        <w:rPr>
          <w:rFonts w:ascii="Simplified Arabic" w:hAnsi="Simplified Arabic" w:cs="Simplified Arabic"/>
          <w:sz w:val="28"/>
          <w:szCs w:val="28"/>
          <w:rtl/>
        </w:rPr>
        <w:t>ي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، والقديسة دميانة، وباقي الشهيدات.</w:t>
      </w:r>
    </w:p>
    <w:p w14:paraId="7949592D" w14:textId="6AD36772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وفي القداسة عموم</w:t>
      </w:r>
      <w:r w:rsidR="007A0823"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ًا</w:t>
      </w:r>
      <w:r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نرى مريم العذراء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التي جمعت عدد</w:t>
      </w:r>
      <w:r w:rsidR="007A0823" w:rsidRPr="00313CDA">
        <w:rPr>
          <w:rFonts w:ascii="Simplified Arabic" w:hAnsi="Simplified Arabic" w:cs="Simplified Arabic"/>
          <w:sz w:val="28"/>
          <w:szCs w:val="28"/>
          <w:rtl/>
        </w:rPr>
        <w:t>ًا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كبير</w:t>
      </w:r>
      <w:r w:rsidR="007A0823" w:rsidRPr="00313CDA">
        <w:rPr>
          <w:rFonts w:ascii="Simplified Arabic" w:hAnsi="Simplified Arabic" w:cs="Simplified Arabic"/>
          <w:sz w:val="28"/>
          <w:szCs w:val="28"/>
          <w:rtl/>
        </w:rPr>
        <w:t>ًا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من الفضائل، ولم يصل أحد من الرجال إلى مستواها الروحي واستحقت أن تكون أما الله.</w:t>
      </w:r>
    </w:p>
    <w:p w14:paraId="0DEF1E91" w14:textId="77777777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مطلوب عملية تنظيم وتسجيل</w:t>
      </w:r>
    </w:p>
    <w:p w14:paraId="29746709" w14:textId="77777777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lastRenderedPageBreak/>
        <w:t>مطلوب عملية تسجيل وتنظيم تشمل كل الطاقات التي في محيط المرأة، ومنها:</w:t>
      </w:r>
    </w:p>
    <w:p w14:paraId="71A18D3F" w14:textId="0F3A2706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1- أمينا</w:t>
      </w:r>
      <w:r w:rsidR="0018342B" w:rsidRPr="00313CDA">
        <w:rPr>
          <w:rFonts w:ascii="Simplified Arabic" w:hAnsi="Simplified Arabic" w:cs="Simplified Arabic"/>
          <w:sz w:val="28"/>
          <w:szCs w:val="28"/>
          <w:rtl/>
        </w:rPr>
        <w:t>ت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وخادمات التربية الكنسية.</w:t>
      </w:r>
    </w:p>
    <w:p w14:paraId="5DB4A6F1" w14:textId="226412CF" w:rsidR="004770AD" w:rsidRPr="00313CDA" w:rsidRDefault="0018342B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2</w:t>
      </w:r>
      <w:r w:rsidR="004770AD" w:rsidRPr="00313CDA">
        <w:rPr>
          <w:rFonts w:ascii="Simplified Arabic" w:hAnsi="Simplified Arabic" w:cs="Simplified Arabic"/>
          <w:sz w:val="28"/>
          <w:szCs w:val="28"/>
          <w:rtl/>
        </w:rPr>
        <w:t>- جمعيات السيدات القبطية رئيساتها وأعضاءها والعاملات فيها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.</w:t>
      </w:r>
    </w:p>
    <w:p w14:paraId="76754B88" w14:textId="655134AF" w:rsidR="004770AD" w:rsidRPr="00313CDA" w:rsidRDefault="0018342B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3- </w:t>
      </w:r>
      <w:r w:rsidR="004770AD" w:rsidRPr="00313CDA">
        <w:rPr>
          <w:rFonts w:ascii="Simplified Arabic" w:hAnsi="Simplified Arabic" w:cs="Simplified Arabic"/>
          <w:sz w:val="28"/>
          <w:szCs w:val="28"/>
          <w:rtl/>
        </w:rPr>
        <w:t>السيدات العاملات في الخدمة الاجتماعية، سواء في الكنائس أو في الجمعيات.</w:t>
      </w:r>
    </w:p>
    <w:p w14:paraId="0CDF9466" w14:textId="69FCF208" w:rsidR="004770AD" w:rsidRPr="00313CDA" w:rsidRDefault="0018342B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4- </w:t>
      </w:r>
      <w:r w:rsidR="004770AD" w:rsidRPr="00313CDA">
        <w:rPr>
          <w:rFonts w:ascii="Simplified Arabic" w:hAnsi="Simplified Arabic" w:cs="Simplified Arabic"/>
          <w:sz w:val="28"/>
          <w:szCs w:val="28"/>
          <w:rtl/>
        </w:rPr>
        <w:t>السيدات العاملات في خدمة الملاجئ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.</w:t>
      </w:r>
    </w:p>
    <w:p w14:paraId="784CC76C" w14:textId="51009ADB" w:rsidR="004770AD" w:rsidRPr="00313CDA" w:rsidRDefault="0018342B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5- </w:t>
      </w:r>
      <w:r w:rsidR="004770AD" w:rsidRPr="00313CDA">
        <w:rPr>
          <w:rFonts w:ascii="Simplified Arabic" w:hAnsi="Simplified Arabic" w:cs="Simplified Arabic"/>
          <w:sz w:val="28"/>
          <w:szCs w:val="28"/>
          <w:rtl/>
        </w:rPr>
        <w:t>الفتيات المكرسات بكل أوجه التكريس.</w:t>
      </w:r>
    </w:p>
    <w:p w14:paraId="6E58C26F" w14:textId="2ED4BDEA" w:rsidR="004770AD" w:rsidRPr="00313CDA" w:rsidRDefault="0018342B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6- </w:t>
      </w:r>
      <w:r w:rsidR="004770AD" w:rsidRPr="00313CDA">
        <w:rPr>
          <w:rFonts w:ascii="Simplified Arabic" w:hAnsi="Simplified Arabic" w:cs="Simplified Arabic"/>
          <w:sz w:val="28"/>
          <w:szCs w:val="28"/>
          <w:rtl/>
        </w:rPr>
        <w:t>الفتيات الخادمات في الأسرات الجامعية.</w:t>
      </w:r>
    </w:p>
    <w:p w14:paraId="6BA021B6" w14:textId="54CD3FF9" w:rsidR="004770AD" w:rsidRPr="00313CDA" w:rsidRDefault="0018342B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7- </w:t>
      </w:r>
      <w:r w:rsidR="004770AD" w:rsidRPr="00313CDA">
        <w:rPr>
          <w:rFonts w:ascii="Simplified Arabic" w:hAnsi="Simplified Arabic" w:cs="Simplified Arabic"/>
          <w:sz w:val="28"/>
          <w:szCs w:val="28"/>
          <w:rtl/>
        </w:rPr>
        <w:t>الفتيات والسيدات المشرفات على دور الحضانة، وعلى بيوت المغتربات.</w:t>
      </w:r>
    </w:p>
    <w:p w14:paraId="793A32D5" w14:textId="3BAB45E6" w:rsidR="004770AD" w:rsidRPr="00313CDA" w:rsidRDefault="00A002DE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8- </w:t>
      </w:r>
      <w:r w:rsidR="004770AD" w:rsidRPr="00313CDA">
        <w:rPr>
          <w:rFonts w:ascii="Simplified Arabic" w:hAnsi="Simplified Arabic" w:cs="Simplified Arabic"/>
          <w:sz w:val="28"/>
          <w:szCs w:val="28"/>
          <w:rtl/>
        </w:rPr>
        <w:t>الفتيات والسيدات المشرفات على المعارض وعلى المشاغل وكل أنشطة المرأة في عمل اليد.</w:t>
      </w:r>
    </w:p>
    <w:p w14:paraId="56E59D25" w14:textId="77777777" w:rsidR="00A002DE" w:rsidRPr="00313CDA" w:rsidRDefault="00A002DE" w:rsidP="00A002D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9- </w:t>
      </w:r>
      <w:r w:rsidR="004770AD" w:rsidRPr="00313CDA">
        <w:rPr>
          <w:rFonts w:ascii="Simplified Arabic" w:hAnsi="Simplified Arabic" w:cs="Simplified Arabic"/>
          <w:sz w:val="28"/>
          <w:szCs w:val="28"/>
          <w:rtl/>
        </w:rPr>
        <w:t>أعضاء لجان السيدات في الكنائس.</w:t>
      </w:r>
    </w:p>
    <w:p w14:paraId="17F4D242" w14:textId="5888B80E" w:rsidR="004770AD" w:rsidRPr="00313CDA" w:rsidRDefault="00A002DE" w:rsidP="00A002D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10-</w:t>
      </w:r>
      <w:r w:rsidR="004770AD" w:rsidRPr="00313CDA">
        <w:rPr>
          <w:rFonts w:ascii="Simplified Arabic" w:hAnsi="Simplified Arabic" w:cs="Simplified Arabic"/>
          <w:sz w:val="28"/>
          <w:szCs w:val="28"/>
          <w:rtl/>
        </w:rPr>
        <w:t xml:space="preserve"> النساء اللاتي يعملن مع الآباء الكهنة في الافتقاد واجتماعات المرأة.</w:t>
      </w:r>
    </w:p>
    <w:p w14:paraId="2632F95B" w14:textId="40C05134" w:rsidR="004770AD" w:rsidRPr="00313CDA" w:rsidRDefault="00A002DE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11-</w:t>
      </w:r>
      <w:r w:rsidR="004770AD" w:rsidRPr="00313CDA">
        <w:rPr>
          <w:rFonts w:ascii="Simplified Arabic" w:hAnsi="Simplified Arabic" w:cs="Simplified Arabic"/>
          <w:sz w:val="28"/>
          <w:szCs w:val="28"/>
          <w:rtl/>
        </w:rPr>
        <w:t xml:space="preserve"> النساء اللائ</w:t>
      </w:r>
      <w:r w:rsidR="0046665F" w:rsidRPr="00313CDA">
        <w:rPr>
          <w:rFonts w:ascii="Simplified Arabic" w:hAnsi="Simplified Arabic" w:cs="Simplified Arabic"/>
          <w:sz w:val="28"/>
          <w:szCs w:val="28"/>
          <w:rtl/>
        </w:rPr>
        <w:t>ي</w:t>
      </w:r>
      <w:r w:rsidR="004770AD" w:rsidRPr="00313CDA">
        <w:rPr>
          <w:rFonts w:ascii="Simplified Arabic" w:hAnsi="Simplified Arabic" w:cs="Simplified Arabic"/>
          <w:sz w:val="28"/>
          <w:szCs w:val="28"/>
          <w:rtl/>
        </w:rPr>
        <w:t xml:space="preserve"> لهن مواهب فنية</w:t>
      </w:r>
      <w:r w:rsidR="0046665F" w:rsidRPr="00313CDA">
        <w:rPr>
          <w:rFonts w:ascii="Simplified Arabic" w:hAnsi="Simplified Arabic" w:cs="Simplified Arabic"/>
          <w:sz w:val="28"/>
          <w:szCs w:val="28"/>
          <w:rtl/>
        </w:rPr>
        <w:t>،</w:t>
      </w:r>
      <w:r w:rsidR="004770AD" w:rsidRPr="00313CDA">
        <w:rPr>
          <w:rFonts w:ascii="Simplified Arabic" w:hAnsi="Simplified Arabic" w:cs="Simplified Arabic"/>
          <w:sz w:val="28"/>
          <w:szCs w:val="28"/>
          <w:rtl/>
        </w:rPr>
        <w:t xml:space="preserve"> مثل الرسم</w:t>
      </w:r>
      <w:r w:rsidR="0046665F" w:rsidRPr="00313CDA">
        <w:rPr>
          <w:rFonts w:ascii="Simplified Arabic" w:hAnsi="Simplified Arabic" w:cs="Simplified Arabic"/>
          <w:sz w:val="28"/>
          <w:szCs w:val="28"/>
          <w:rtl/>
        </w:rPr>
        <w:t>،</w:t>
      </w:r>
      <w:r w:rsidR="004770AD" w:rsidRPr="00313CDA">
        <w:rPr>
          <w:rFonts w:ascii="Simplified Arabic" w:hAnsi="Simplified Arabic" w:cs="Simplified Arabic"/>
          <w:sz w:val="28"/>
          <w:szCs w:val="28"/>
          <w:rtl/>
        </w:rPr>
        <w:t xml:space="preserve"> والموسيقى</w:t>
      </w:r>
      <w:r w:rsidR="0046665F" w:rsidRPr="00313CDA">
        <w:rPr>
          <w:rFonts w:ascii="Simplified Arabic" w:hAnsi="Simplified Arabic" w:cs="Simplified Arabic"/>
          <w:sz w:val="28"/>
          <w:szCs w:val="28"/>
          <w:rtl/>
        </w:rPr>
        <w:t>،</w:t>
      </w:r>
      <w:r w:rsidR="004770AD" w:rsidRPr="00313CDA">
        <w:rPr>
          <w:rFonts w:ascii="Simplified Arabic" w:hAnsi="Simplified Arabic" w:cs="Simplified Arabic"/>
          <w:sz w:val="28"/>
          <w:szCs w:val="28"/>
          <w:rtl/>
        </w:rPr>
        <w:t xml:space="preserve"> التصوير، والتلحين.</w:t>
      </w:r>
    </w:p>
    <w:p w14:paraId="0C94E790" w14:textId="2CF80525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١٢- خريجات وطالبات الكلية الإكليريكية.</w:t>
      </w:r>
    </w:p>
    <w:p w14:paraId="47842813" w14:textId="41EA1A55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  <w:lang w:bidi="fa-IR"/>
        </w:rPr>
        <w:t>۱۳</w:t>
      </w:r>
      <w:r w:rsidR="0046665F" w:rsidRPr="00313CDA">
        <w:rPr>
          <w:rFonts w:ascii="Simplified Arabic" w:hAnsi="Simplified Arabic" w:cs="Simplified Arabic"/>
          <w:sz w:val="28"/>
          <w:szCs w:val="28"/>
          <w:rtl/>
          <w:lang w:bidi="fa-IR"/>
        </w:rPr>
        <w:t>-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الفتيات والسيدات اللاتي لهن قدرات على الترجمة ومعرفة باللغات.</w:t>
      </w:r>
    </w:p>
    <w:p w14:paraId="3402338D" w14:textId="4D010A11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١٤</w:t>
      </w:r>
      <w:r w:rsidR="0046665F" w:rsidRPr="00313CDA">
        <w:rPr>
          <w:rFonts w:ascii="Simplified Arabic" w:hAnsi="Simplified Arabic" w:cs="Simplified Arabic"/>
          <w:sz w:val="28"/>
          <w:szCs w:val="28"/>
          <w:rtl/>
        </w:rPr>
        <w:t>-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الفتيات والسيدات اللائي لهن قدرات علمية، في الكتابة والتأليف والصحافة.</w:t>
      </w:r>
    </w:p>
    <w:p w14:paraId="5380691C" w14:textId="785E3078" w:rsidR="004770AD" w:rsidRPr="00313CDA" w:rsidRDefault="00367680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15-</w:t>
      </w:r>
      <w:r w:rsidR="004770AD" w:rsidRPr="00313CDA">
        <w:rPr>
          <w:rFonts w:ascii="Simplified Arabic" w:hAnsi="Simplified Arabic" w:cs="Simplified Arabic"/>
          <w:sz w:val="28"/>
          <w:szCs w:val="28"/>
          <w:rtl/>
        </w:rPr>
        <w:t xml:space="preserve"> السيدات اللاتي لهن خبرة في قيادة الشباب وفي العمل التربوي.</w:t>
      </w:r>
    </w:p>
    <w:p w14:paraId="004D3C8E" w14:textId="3562E753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١٦- صاحبات مهن معينة</w:t>
      </w:r>
      <w:r w:rsidR="002C6E3C" w:rsidRPr="00313CDA">
        <w:rPr>
          <w:rFonts w:ascii="Simplified Arabic" w:hAnsi="Simplified Arabic" w:cs="Simplified Arabic"/>
          <w:sz w:val="28"/>
          <w:szCs w:val="28"/>
          <w:rtl/>
        </w:rPr>
        <w:t>: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كالطب والهندسة والصيدلة والمحاسبة والتدريس.. إلخ.</w:t>
      </w:r>
    </w:p>
    <w:p w14:paraId="17118F2A" w14:textId="0806675D" w:rsidR="004770AD" w:rsidRPr="00313CDA" w:rsidRDefault="004770AD" w:rsidP="002C6E3C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  <w:lang w:bidi="fa-IR"/>
        </w:rPr>
        <w:t xml:space="preserve">۱۷- 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اللا</w:t>
      </w:r>
      <w:r w:rsidR="002C6E3C" w:rsidRPr="00313CDA">
        <w:rPr>
          <w:rFonts w:ascii="Simplified Arabic" w:hAnsi="Simplified Arabic" w:cs="Simplified Arabic"/>
          <w:sz w:val="28"/>
          <w:szCs w:val="28"/>
          <w:rtl/>
        </w:rPr>
        <w:t>ئ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ي لهن خبرة في أعمال التنظيم</w:t>
      </w:r>
      <w:r w:rsidR="002C6E3C" w:rsidRPr="00313CDA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والإدارة والسكرتارية.</w:t>
      </w:r>
    </w:p>
    <w:p w14:paraId="17AE042B" w14:textId="78B8188F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  <w:lang w:bidi="fa-IR"/>
        </w:rPr>
        <w:t xml:space="preserve">۱۸- 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النساء اللاتي وصلن إلى درجات عالية في المصالح الحكومية، والوظائف العامة.</w:t>
      </w:r>
    </w:p>
    <w:p w14:paraId="09E2AB28" w14:textId="58541486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  <w:lang w:bidi="fa-IR"/>
        </w:rPr>
        <w:t>۱۹</w:t>
      </w:r>
      <w:r w:rsidR="009E79A4" w:rsidRPr="00313CDA">
        <w:rPr>
          <w:rFonts w:ascii="Simplified Arabic" w:hAnsi="Simplified Arabic" w:cs="Simplified Arabic"/>
          <w:sz w:val="28"/>
          <w:szCs w:val="28"/>
          <w:rtl/>
          <w:lang w:bidi="fa-IR"/>
        </w:rPr>
        <w:t>-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اللا</w:t>
      </w:r>
      <w:r w:rsidR="009E79A4" w:rsidRPr="00313CDA">
        <w:rPr>
          <w:rFonts w:ascii="Simplified Arabic" w:hAnsi="Simplified Arabic" w:cs="Simplified Arabic"/>
          <w:sz w:val="28"/>
          <w:szCs w:val="28"/>
          <w:rtl/>
        </w:rPr>
        <w:t>ئ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ي يعملن في هيئة التدريس بالجامعات.</w:t>
      </w:r>
    </w:p>
    <w:p w14:paraId="57CCE696" w14:textId="093E2018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  <w:lang w:bidi="fa-IR"/>
        </w:rPr>
        <w:t>۲۰</w:t>
      </w:r>
      <w:r w:rsidR="009E79A4" w:rsidRPr="00313CDA">
        <w:rPr>
          <w:rFonts w:ascii="Simplified Arabic" w:hAnsi="Simplified Arabic" w:cs="Simplified Arabic"/>
          <w:sz w:val="28"/>
          <w:szCs w:val="28"/>
          <w:rtl/>
          <w:lang w:bidi="fa-IR"/>
        </w:rPr>
        <w:t>-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اللا</w:t>
      </w:r>
      <w:r w:rsidR="009E79A4" w:rsidRPr="00313CDA">
        <w:rPr>
          <w:rFonts w:ascii="Simplified Arabic" w:hAnsi="Simplified Arabic" w:cs="Simplified Arabic"/>
          <w:sz w:val="28"/>
          <w:szCs w:val="28"/>
          <w:rtl/>
        </w:rPr>
        <w:t>ئ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ي لهن مواهب قيادية....</w:t>
      </w:r>
    </w:p>
    <w:p w14:paraId="6AB6E626" w14:textId="3687D28C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كل هذه الأنواع من العاملات في محيط المرأة، إن أمكن تسجيل أسمائها وعناوينها ووظائفها، لكي تدعى في أي وقت وينظم عملها، تتحول جميعها إلى طاقات عاملة منظمة، ويمكن أن تتعارف مع</w:t>
      </w:r>
      <w:r w:rsidR="007A0823" w:rsidRPr="00313CDA">
        <w:rPr>
          <w:rFonts w:ascii="Simplified Arabic" w:hAnsi="Simplified Arabic" w:cs="Simplified Arabic"/>
          <w:sz w:val="28"/>
          <w:szCs w:val="28"/>
          <w:rtl/>
        </w:rPr>
        <w:t>ًا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، وتتعاون في عمل واحد من أجل خدمة الكنيسة، ومن أجل ملكوت الله.</w:t>
      </w:r>
    </w:p>
    <w:p w14:paraId="05A841F6" w14:textId="77777777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متى يبدأ هذا التنظيم والتسجيل؟</w:t>
      </w:r>
    </w:p>
    <w:p w14:paraId="22F71B0A" w14:textId="77777777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رابطة</w:t>
      </w:r>
    </w:p>
    <w:p w14:paraId="7CD50999" w14:textId="3D49BADE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النساء يخدمن في مجالات عديدة في المحيط الكنس</w:t>
      </w:r>
      <w:r w:rsidR="00716105"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ي</w:t>
      </w:r>
      <w:r w:rsidRPr="00313CDA">
        <w:rPr>
          <w:rFonts w:ascii="Simplified Arabic" w:hAnsi="Simplified Arabic" w:cs="Simplified Arabic"/>
          <w:b/>
          <w:bCs/>
          <w:sz w:val="28"/>
          <w:szCs w:val="28"/>
          <w:rtl/>
        </w:rPr>
        <w:t>، ولكن لا توجد رابطة تجمعهن أو تنظيم خدمتهن في أي مجال من هؤلاء...</w:t>
      </w:r>
    </w:p>
    <w:p w14:paraId="2B5AD646" w14:textId="0068EC2C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lastRenderedPageBreak/>
        <w:t>فمثل</w:t>
      </w:r>
      <w:r w:rsidR="007A0823" w:rsidRPr="00313CDA">
        <w:rPr>
          <w:rFonts w:ascii="Simplified Arabic" w:hAnsi="Simplified Arabic" w:cs="Simplified Arabic"/>
          <w:sz w:val="28"/>
          <w:szCs w:val="28"/>
          <w:rtl/>
        </w:rPr>
        <w:t>ًا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هناك آلاف من الخادمات في التربية الكنسية بلا را</w:t>
      </w:r>
      <w:r w:rsidR="002A1942" w:rsidRPr="00313CDA">
        <w:rPr>
          <w:rFonts w:ascii="Simplified Arabic" w:hAnsi="Simplified Arabic" w:cs="Simplified Arabic"/>
          <w:sz w:val="28"/>
          <w:szCs w:val="28"/>
          <w:rtl/>
        </w:rPr>
        <w:t>ب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طة.. كل منهن في محيطها الخاص، وربما لا يعرف الخادمات بعضهن البعض.</w:t>
      </w:r>
    </w:p>
    <w:p w14:paraId="3D9F727B" w14:textId="2F84B2AF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وتوجد عاملات كثيرات في الخدمة الاجتماعية، في رعاية الفقراء، وفي بيوت الحضانة، بدون رابطة أيض</w:t>
      </w:r>
      <w:r w:rsidR="007A0823" w:rsidRPr="00313CDA">
        <w:rPr>
          <w:rFonts w:ascii="Simplified Arabic" w:hAnsi="Simplified Arabic" w:cs="Simplified Arabic"/>
          <w:sz w:val="28"/>
          <w:szCs w:val="28"/>
          <w:rtl/>
        </w:rPr>
        <w:t>ًا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>.</w:t>
      </w:r>
    </w:p>
    <w:p w14:paraId="28F7B539" w14:textId="28DD82B1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لماذا لا توجد رابطة للمرأة في كل مجال</w:t>
      </w:r>
      <w:r w:rsidR="002A1942" w:rsidRPr="00313CDA">
        <w:rPr>
          <w:rFonts w:ascii="Simplified Arabic" w:hAnsi="Simplified Arabic" w:cs="Simplified Arabic"/>
          <w:sz w:val="28"/>
          <w:szCs w:val="28"/>
          <w:rtl/>
        </w:rPr>
        <w:t>،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ولماذا لا توجد رابطة عامة. ولماذا لا يجتمع النساء مع</w:t>
      </w:r>
      <w:r w:rsidR="007A0823" w:rsidRPr="00313CDA">
        <w:rPr>
          <w:rFonts w:ascii="Simplified Arabic" w:hAnsi="Simplified Arabic" w:cs="Simplified Arabic"/>
          <w:sz w:val="28"/>
          <w:szCs w:val="28"/>
          <w:rtl/>
        </w:rPr>
        <w:t>ًا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لتنظيم أنفسهن وعملهن، أو حتى للتعارف ولتبادل الخبرات..؟</w:t>
      </w:r>
    </w:p>
    <w:p w14:paraId="41F00BB2" w14:textId="77777777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لماذا ينتظر النساء حتى يدعوهن الرجال للاجتماع فيجتمعن، أو يغضبن لأن الدعوة لم تصلهن؟</w:t>
      </w:r>
    </w:p>
    <w:p w14:paraId="30FD8A26" w14:textId="686302CC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ولماذا ينتظر النساء حتى ينظم الرجال صفوفهن؟ وإن لم يحدث هذا يبقين بلا نظام عام، بلا وحدة بلا رابطة، بلا لجان عامة</w:t>
      </w:r>
      <w:r w:rsidR="0072771D" w:rsidRPr="00313CDA">
        <w:rPr>
          <w:rFonts w:ascii="Simplified Arabic" w:hAnsi="Simplified Arabic" w:cs="Simplified Arabic"/>
          <w:sz w:val="28"/>
          <w:szCs w:val="28"/>
          <w:rtl/>
        </w:rPr>
        <w:t>،</w:t>
      </w:r>
      <w:r w:rsidRPr="00313CDA">
        <w:rPr>
          <w:rFonts w:ascii="Simplified Arabic" w:hAnsi="Simplified Arabic" w:cs="Simplified Arabic"/>
          <w:sz w:val="28"/>
          <w:szCs w:val="28"/>
          <w:rtl/>
        </w:rPr>
        <w:t xml:space="preserve"> بلا اتفاق في الرأي؟</w:t>
      </w:r>
    </w:p>
    <w:p w14:paraId="09A9AF85" w14:textId="396F4AAA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على آية الحالات يمكن أن نبدأ بتنظيم صفوف النساء في الخدمة والفكر، ثم نتركهن لإكمال المسيرة.</w:t>
      </w:r>
    </w:p>
    <w:p w14:paraId="06E53A2B" w14:textId="4DBF4161" w:rsidR="004770AD" w:rsidRPr="00313CDA" w:rsidRDefault="004770AD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313CDA">
        <w:rPr>
          <w:rFonts w:ascii="Simplified Arabic" w:hAnsi="Simplified Arabic" w:cs="Simplified Arabic"/>
          <w:sz w:val="28"/>
          <w:szCs w:val="28"/>
          <w:rtl/>
        </w:rPr>
        <w:t>إن التنظيم النسائي في كنيستنا غير موجود. أو إن العمل النسائي عندنا يحتاج إلى تنظيم.</w:t>
      </w:r>
    </w:p>
    <w:p w14:paraId="54A8CC8D" w14:textId="77777777" w:rsidR="008B1370" w:rsidRPr="00313CDA" w:rsidRDefault="008B1370" w:rsidP="00DE7F5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</w:p>
    <w:sectPr w:rsidR="008B1370" w:rsidRPr="00313CDA" w:rsidSect="00C958B8">
      <w:headerReference w:type="default" r:id="rId7"/>
      <w:pgSz w:w="11906" w:h="16838" w:code="9"/>
      <w:pgMar w:top="1701" w:right="991" w:bottom="1701" w:left="993" w:header="426" w:footer="709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04CDA" w14:textId="77777777" w:rsidR="008C6818" w:rsidRDefault="008C6818" w:rsidP="008C6818">
      <w:pPr>
        <w:spacing w:after="0" w:line="240" w:lineRule="auto"/>
      </w:pPr>
      <w:r>
        <w:separator/>
      </w:r>
    </w:p>
  </w:endnote>
  <w:endnote w:type="continuationSeparator" w:id="0">
    <w:p w14:paraId="3698AA87" w14:textId="77777777" w:rsidR="008C6818" w:rsidRDefault="008C6818" w:rsidP="008C6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DF325" w14:textId="77777777" w:rsidR="008C6818" w:rsidRDefault="008C6818" w:rsidP="008C6818">
      <w:pPr>
        <w:bidi/>
        <w:spacing w:after="0" w:line="240" w:lineRule="auto"/>
      </w:pPr>
      <w:r>
        <w:separator/>
      </w:r>
    </w:p>
  </w:footnote>
  <w:footnote w:type="continuationSeparator" w:id="0">
    <w:p w14:paraId="3464D1C3" w14:textId="77777777" w:rsidR="008C6818" w:rsidRDefault="008C6818" w:rsidP="008C6818">
      <w:pPr>
        <w:spacing w:after="0" w:line="240" w:lineRule="auto"/>
      </w:pPr>
      <w:r>
        <w:continuationSeparator/>
      </w:r>
    </w:p>
  </w:footnote>
  <w:footnote w:id="1">
    <w:p w14:paraId="28E312AB" w14:textId="06C3D8B6" w:rsidR="008C6818" w:rsidRPr="008C6818" w:rsidRDefault="008C6818" w:rsidP="008C6818">
      <w:pPr>
        <w:bidi/>
        <w:jc w:val="both"/>
        <w:rPr>
          <w:rFonts w:ascii="Simplified Arabic" w:hAnsi="Simplified Arabic" w:cs="Simplified Arabic"/>
          <w:rtl/>
        </w:rPr>
      </w:pPr>
      <w:r w:rsidRPr="008C6818">
        <w:rPr>
          <w:rStyle w:val="FootnoteReference"/>
        </w:rPr>
        <w:footnoteRef/>
      </w:r>
      <w:r w:rsidRPr="008C6818">
        <w:t xml:space="preserve"> </w:t>
      </w:r>
      <w:r w:rsidRPr="008C6818">
        <w:rPr>
          <w:rFonts w:ascii="Simplified Arabic" w:hAnsi="Simplified Arabic" w:cs="Simplified Arabic" w:hint="cs"/>
          <w:rtl/>
        </w:rPr>
        <w:t>قداسة البابا شنوده الثالث "</w:t>
      </w:r>
      <w:r w:rsidRPr="008C6818">
        <w:rPr>
          <w:rFonts w:ascii="Simplified Arabic" w:hAnsi="Simplified Arabic" w:cs="Simplified Arabic"/>
          <w:rtl/>
        </w:rPr>
        <w:t xml:space="preserve">صفحة المرأة - من مشاهير النساء في الكتاب </w:t>
      </w:r>
      <w:r w:rsidR="00330FBC">
        <w:rPr>
          <w:rFonts w:ascii="Simplified Arabic" w:hAnsi="Simplified Arabic" w:cs="Simplified Arabic" w:hint="cs"/>
          <w:rtl/>
        </w:rPr>
        <w:t>والتاريخ</w:t>
      </w:r>
      <w:r w:rsidRPr="008C6818">
        <w:rPr>
          <w:rFonts w:ascii="Simplified Arabic" w:hAnsi="Simplified Arabic" w:cs="Simplified Arabic" w:hint="cs"/>
          <w:rtl/>
        </w:rPr>
        <w:t>"، نُشر في مجلة الكرازة</w:t>
      </w:r>
      <w:r w:rsidRPr="008C6818">
        <w:rPr>
          <w:rFonts w:ascii="Simplified Arabic" w:hAnsi="Simplified Arabic" w:cs="Simplified Arabic"/>
          <w:rtl/>
        </w:rPr>
        <w:t xml:space="preserve"> 27</w:t>
      </w:r>
      <w:r w:rsidRPr="008C6818">
        <w:rPr>
          <w:rFonts w:ascii="Simplified Arabic" w:hAnsi="Simplified Arabic" w:cs="Simplified Arabic" w:hint="cs"/>
          <w:rtl/>
        </w:rPr>
        <w:t xml:space="preserve"> سبتمبر </w:t>
      </w:r>
      <w:r w:rsidRPr="008C6818">
        <w:rPr>
          <w:rFonts w:ascii="Simplified Arabic" w:hAnsi="Simplified Arabic" w:cs="Simplified Arabic"/>
          <w:rtl/>
        </w:rPr>
        <w:t>2007</w:t>
      </w:r>
      <w:r w:rsidRPr="008C6818">
        <w:rPr>
          <w:rFonts w:ascii="Simplified Arabic" w:hAnsi="Simplified Arabic" w:cs="Simplified Arabic" w:hint="cs"/>
          <w:rtl/>
        </w:rPr>
        <w:t>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50598" w14:textId="330FA1DD" w:rsidR="00C958B8" w:rsidRDefault="00C958B8" w:rsidP="00C958B8">
    <w:pPr>
      <w:pStyle w:val="Header"/>
      <w:bidi/>
    </w:pPr>
    <w:r>
      <w:rPr>
        <w:noProof/>
      </w:rPr>
      <w:drawing>
        <wp:inline distT="0" distB="0" distL="0" distR="0" wp14:anchorId="79C16D41" wp14:editId="5FAC1ECA">
          <wp:extent cx="295275" cy="295275"/>
          <wp:effectExtent l="0" t="0" r="9525" b="9525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275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47D"/>
    <w:rsid w:val="0018342B"/>
    <w:rsid w:val="001C4532"/>
    <w:rsid w:val="002A1942"/>
    <w:rsid w:val="002C62F3"/>
    <w:rsid w:val="002C6E3C"/>
    <w:rsid w:val="00313CDA"/>
    <w:rsid w:val="00330FBC"/>
    <w:rsid w:val="00367680"/>
    <w:rsid w:val="0046665F"/>
    <w:rsid w:val="004770AD"/>
    <w:rsid w:val="00511F98"/>
    <w:rsid w:val="005924C4"/>
    <w:rsid w:val="005F2610"/>
    <w:rsid w:val="0067655C"/>
    <w:rsid w:val="006C347D"/>
    <w:rsid w:val="00716105"/>
    <w:rsid w:val="0072771D"/>
    <w:rsid w:val="007A0823"/>
    <w:rsid w:val="0089185E"/>
    <w:rsid w:val="008B1370"/>
    <w:rsid w:val="008C6818"/>
    <w:rsid w:val="009C333E"/>
    <w:rsid w:val="009C738C"/>
    <w:rsid w:val="009E79A4"/>
    <w:rsid w:val="00A002DE"/>
    <w:rsid w:val="00A22D07"/>
    <w:rsid w:val="00A30BE4"/>
    <w:rsid w:val="00C453A4"/>
    <w:rsid w:val="00C958B8"/>
    <w:rsid w:val="00CA0D37"/>
    <w:rsid w:val="00D66963"/>
    <w:rsid w:val="00DE7F55"/>
    <w:rsid w:val="00E3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8D052F9"/>
  <w15:chartTrackingRefBased/>
  <w15:docId w15:val="{30F6DE1F-9FA6-4C17-AE98-ACDE59494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C681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C681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C681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958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8B8"/>
  </w:style>
  <w:style w:type="paragraph" w:styleId="Footer">
    <w:name w:val="footer"/>
    <w:basedOn w:val="Normal"/>
    <w:link w:val="FooterChar"/>
    <w:uiPriority w:val="99"/>
    <w:unhideWhenUsed/>
    <w:rsid w:val="00C958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9A815-D193-4656-9C27-EB200A069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</dc:creator>
  <cp:keywords/>
  <dc:description/>
  <cp:lastModifiedBy>tk</cp:lastModifiedBy>
  <cp:revision>11</cp:revision>
  <cp:lastPrinted>2026-09-28T11:26:00Z</cp:lastPrinted>
  <dcterms:created xsi:type="dcterms:W3CDTF">2026-09-26T14:27:00Z</dcterms:created>
  <dcterms:modified xsi:type="dcterms:W3CDTF">2026-09-28T11:26:00Z</dcterms:modified>
</cp:coreProperties>
</file>