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28E62" w14:textId="3ABDBD44" w:rsidR="007D7387" w:rsidRPr="007D7387" w:rsidRDefault="007D7387" w:rsidP="007D7387">
      <w:pPr>
        <w:bidi/>
        <w:jc w:val="center"/>
        <w:rPr>
          <w:rFonts w:ascii="Simplified Arabic" w:hAnsi="Simplified Arabic" w:cs="Simplified Arabic"/>
          <w:b/>
          <w:bCs/>
          <w:sz w:val="40"/>
          <w:szCs w:val="40"/>
          <w:rtl/>
          <w:lang w:bidi="ar-EG"/>
        </w:rPr>
      </w:pPr>
      <w:r w:rsidRPr="007D7387">
        <w:rPr>
          <w:rFonts w:ascii="Simplified Arabic" w:hAnsi="Simplified Arabic" w:cs="Simplified Arabic" w:hint="cs"/>
          <w:b/>
          <w:bCs/>
          <w:sz w:val="40"/>
          <w:szCs w:val="40"/>
          <w:rtl/>
          <w:lang w:bidi="ar-EG"/>
        </w:rPr>
        <w:t>كيف نخدم الفقراء</w:t>
      </w:r>
      <w:r>
        <w:rPr>
          <w:rStyle w:val="FootnoteReference"/>
          <w:rFonts w:ascii="Simplified Arabic" w:hAnsi="Simplified Arabic" w:cs="Simplified Arabic"/>
          <w:b/>
          <w:bCs/>
          <w:sz w:val="40"/>
          <w:szCs w:val="40"/>
          <w:rtl/>
          <w:lang w:bidi="ar-EG"/>
        </w:rPr>
        <w:footnoteReference w:id="1"/>
      </w:r>
    </w:p>
    <w:p w14:paraId="3B829005" w14:textId="77777777" w:rsidR="005E13E4" w:rsidRDefault="00130ABA" w:rsidP="00494C2F">
      <w:pPr>
        <w:bidi/>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الكنائس تقوم بخدمة الفقراء، وكذلك الجمعيات الخيرية. وأيضًا بعض الأفراد. ومع ذلك فلا يزال الفقراء يعانون من فقرهم. فما السبب؟ وما الحل؟</w:t>
      </w:r>
    </w:p>
    <w:p w14:paraId="07C1D97C" w14:textId="77777777" w:rsidR="00832205" w:rsidRDefault="00130ABA" w:rsidP="00494C2F">
      <w:pPr>
        <w:bidi/>
        <w:jc w:val="both"/>
        <w:rPr>
          <w:rFonts w:ascii="Simplified Arabic" w:hAnsi="Simplified Arabic" w:cs="Simplified Arabic"/>
          <w:sz w:val="32"/>
          <w:szCs w:val="32"/>
          <w:rtl/>
          <w:lang w:bidi="ar-EG"/>
        </w:rPr>
      </w:pPr>
      <w:r w:rsidRPr="00832205">
        <w:rPr>
          <w:rFonts w:ascii="Simplified Arabic" w:hAnsi="Simplified Arabic" w:cs="Simplified Arabic" w:hint="cs"/>
          <w:b/>
          <w:bCs/>
          <w:sz w:val="32"/>
          <w:szCs w:val="32"/>
          <w:rtl/>
          <w:lang w:bidi="ar-EG"/>
        </w:rPr>
        <w:t>السبب هو أنه لم يوجد حل جذري شامل لمشاكل الفقراء.</w:t>
      </w:r>
      <w:r w:rsidR="00E503FF">
        <w:rPr>
          <w:rFonts w:ascii="Simplified Arabic" w:hAnsi="Simplified Arabic" w:cs="Simplified Arabic" w:hint="cs"/>
          <w:sz w:val="32"/>
          <w:szCs w:val="32"/>
          <w:rtl/>
          <w:lang w:bidi="ar-EG"/>
        </w:rPr>
        <w:t xml:space="preserve"> </w:t>
      </w:r>
    </w:p>
    <w:p w14:paraId="1ADBD6C7" w14:textId="497AD172" w:rsidR="00130ABA" w:rsidRDefault="00E503FF" w:rsidP="00832205">
      <w:pPr>
        <w:bidi/>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لا يكفي أن نعطي فقيرًا عشرين جنيهًا كل شهر أو أربعين أو خمسين. وطبعًا هذا لا يكفيه، فيجول يبحث عن مصادر أخرى من الأفراد لكي يغطي إحتياجاته. فيتهمه البعض بالاحتيال، لأنه يأخذ من جهات متعددة. </w:t>
      </w:r>
      <w:r w:rsidR="00325D00">
        <w:rPr>
          <w:rFonts w:ascii="Simplified Arabic" w:hAnsi="Simplified Arabic" w:cs="Simplified Arabic" w:hint="cs"/>
          <w:sz w:val="32"/>
          <w:szCs w:val="32"/>
          <w:rtl/>
          <w:lang w:bidi="ar-EG"/>
        </w:rPr>
        <w:t>بينما هذا أمر طبيعي، لأن كل ما يجمعه لا يكفيه.</w:t>
      </w:r>
    </w:p>
    <w:p w14:paraId="7ECB444A" w14:textId="77777777" w:rsidR="00325D00" w:rsidRPr="00832205" w:rsidRDefault="00325D00" w:rsidP="00494C2F">
      <w:pPr>
        <w:bidi/>
        <w:jc w:val="both"/>
        <w:rPr>
          <w:rFonts w:ascii="Simplified Arabic" w:hAnsi="Simplified Arabic" w:cs="Simplified Arabic"/>
          <w:b/>
          <w:bCs/>
          <w:sz w:val="32"/>
          <w:szCs w:val="32"/>
          <w:rtl/>
          <w:lang w:bidi="ar-EG"/>
        </w:rPr>
      </w:pPr>
      <w:r w:rsidRPr="00832205">
        <w:rPr>
          <w:rFonts w:ascii="Simplified Arabic" w:hAnsi="Simplified Arabic" w:cs="Simplified Arabic" w:hint="cs"/>
          <w:b/>
          <w:bCs/>
          <w:sz w:val="32"/>
          <w:szCs w:val="32"/>
          <w:rtl/>
          <w:lang w:bidi="ar-EG"/>
        </w:rPr>
        <w:t xml:space="preserve">فهل توجد هيئة واحدة، تبحث حالة الفقير، من جهة سكنه، وطعامه، وتعليم أولاده، وكسائه، وعلاجه، وديونه. </w:t>
      </w:r>
      <w:r w:rsidR="00AB48F5" w:rsidRPr="00832205">
        <w:rPr>
          <w:rFonts w:ascii="Simplified Arabic" w:hAnsi="Simplified Arabic" w:cs="Simplified Arabic" w:hint="cs"/>
          <w:b/>
          <w:bCs/>
          <w:sz w:val="32"/>
          <w:szCs w:val="32"/>
          <w:rtl/>
          <w:lang w:bidi="ar-EG"/>
        </w:rPr>
        <w:t>وتوفي هذا كله؟!</w:t>
      </w:r>
    </w:p>
    <w:p w14:paraId="5707CD55" w14:textId="68D4E390" w:rsidR="00AB48F5" w:rsidRDefault="00AB48F5" w:rsidP="00494C2F">
      <w:pPr>
        <w:bidi/>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لاحظنا أحيانًا أن أربع أسرات فقيرة تسكن مسكنًا مشتركًا، في شقة واحدة، بدورة مياة واحدة، وفي خلطة.. قد تؤدي إلى </w:t>
      </w:r>
      <w:r w:rsidR="00800AE3">
        <w:rPr>
          <w:rFonts w:ascii="Simplified Arabic" w:hAnsi="Simplified Arabic" w:cs="Simplified Arabic" w:hint="cs"/>
          <w:sz w:val="32"/>
          <w:szCs w:val="32"/>
          <w:rtl/>
          <w:lang w:bidi="ar-EG"/>
        </w:rPr>
        <w:t>ا</w:t>
      </w:r>
      <w:r>
        <w:rPr>
          <w:rFonts w:ascii="Simplified Arabic" w:hAnsi="Simplified Arabic" w:cs="Simplified Arabic" w:hint="cs"/>
          <w:sz w:val="32"/>
          <w:szCs w:val="32"/>
          <w:rtl/>
          <w:lang w:bidi="ar-EG"/>
        </w:rPr>
        <w:t xml:space="preserve">نحراف خلقي، أو ديني، أو مذهبي، ويحتاج الأمر </w:t>
      </w:r>
      <w:r w:rsidR="000F6380">
        <w:rPr>
          <w:rFonts w:ascii="Simplified Arabic" w:hAnsi="Simplified Arabic" w:cs="Simplified Arabic" w:hint="cs"/>
          <w:sz w:val="32"/>
          <w:szCs w:val="32"/>
          <w:rtl/>
          <w:lang w:bidi="ar-EG"/>
        </w:rPr>
        <w:t>إلى نقل الأسرة التي نخدمها إلى مسكن خاص.</w:t>
      </w:r>
    </w:p>
    <w:p w14:paraId="6DD0765E" w14:textId="77777777" w:rsidR="00800AE3" w:rsidRDefault="000F6380" w:rsidP="00494C2F">
      <w:pPr>
        <w:bidi/>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ونلاحظ أحيانًا أن الأمر يحتاج إلى إيجاد عمل لبعض أفراد </w:t>
      </w:r>
      <w:r w:rsidR="00A927AB">
        <w:rPr>
          <w:rFonts w:ascii="Simplified Arabic" w:hAnsi="Simplified Arabic" w:cs="Simplified Arabic" w:hint="cs"/>
          <w:sz w:val="32"/>
          <w:szCs w:val="32"/>
          <w:rtl/>
          <w:lang w:bidi="ar-EG"/>
        </w:rPr>
        <w:t xml:space="preserve">الأسرة الذين وصلوا إلى سن القدرة على العمل. أو تدريب هؤلاء على عمل، لكي يزيد إيراد الأسرة، </w:t>
      </w:r>
      <w:proofErr w:type="gramStart"/>
      <w:r w:rsidR="00A927AB">
        <w:rPr>
          <w:rFonts w:ascii="Simplified Arabic" w:hAnsi="Simplified Arabic" w:cs="Simplified Arabic" w:hint="cs"/>
          <w:sz w:val="32"/>
          <w:szCs w:val="32"/>
          <w:rtl/>
          <w:lang w:bidi="ar-EG"/>
        </w:rPr>
        <w:t xml:space="preserve">ولكي </w:t>
      </w:r>
      <w:r w:rsidR="00436F7A">
        <w:rPr>
          <w:rFonts w:ascii="Simplified Arabic" w:hAnsi="Simplified Arabic" w:cs="Simplified Arabic" w:hint="cs"/>
          <w:sz w:val="32"/>
          <w:szCs w:val="32"/>
          <w:rtl/>
          <w:lang w:bidi="ar-EG"/>
        </w:rPr>
        <w:t>لا</w:t>
      </w:r>
      <w:proofErr w:type="gramEnd"/>
      <w:r w:rsidR="00436F7A">
        <w:rPr>
          <w:rFonts w:ascii="Simplified Arabic" w:hAnsi="Simplified Arabic" w:cs="Simplified Arabic" w:hint="cs"/>
          <w:sz w:val="32"/>
          <w:szCs w:val="32"/>
          <w:rtl/>
          <w:lang w:bidi="ar-EG"/>
        </w:rPr>
        <w:t xml:space="preserve"> تقودهم البطالة إلى الفساد.</w:t>
      </w:r>
      <w:r w:rsidR="00422F3D">
        <w:rPr>
          <w:rFonts w:ascii="Simplified Arabic" w:hAnsi="Simplified Arabic" w:cs="Simplified Arabic" w:hint="cs"/>
          <w:sz w:val="32"/>
          <w:szCs w:val="32"/>
          <w:rtl/>
          <w:lang w:bidi="ar-EG"/>
        </w:rPr>
        <w:t xml:space="preserve"> </w:t>
      </w:r>
    </w:p>
    <w:p w14:paraId="1A830A0B" w14:textId="77777777" w:rsidR="00801FF3" w:rsidRDefault="00422F3D" w:rsidP="00800AE3">
      <w:pPr>
        <w:bidi/>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وخدمة الفقراء تحتاج إلى المساهمة في تكاليف زواج الفتيات. </w:t>
      </w:r>
      <w:r w:rsidR="00DE37B2">
        <w:rPr>
          <w:rFonts w:ascii="Simplified Arabic" w:hAnsi="Simplified Arabic" w:cs="Simplified Arabic" w:hint="cs"/>
          <w:sz w:val="32"/>
          <w:szCs w:val="32"/>
          <w:rtl/>
          <w:lang w:bidi="ar-EG"/>
        </w:rPr>
        <w:t xml:space="preserve">لأن بعض الفتيات فسخت خطبتهن، لعدم القدرة على شراء الجهاز اللازم لها. وشراء هذا الجهاز </w:t>
      </w:r>
      <w:r w:rsidR="009E4334">
        <w:rPr>
          <w:rFonts w:ascii="Simplified Arabic" w:hAnsi="Simplified Arabic" w:cs="Simplified Arabic" w:hint="cs"/>
          <w:sz w:val="32"/>
          <w:szCs w:val="32"/>
          <w:rtl/>
          <w:lang w:bidi="ar-EG"/>
        </w:rPr>
        <w:t xml:space="preserve">لها، يسترها ويساعدها على حياة مستقرة. </w:t>
      </w:r>
    </w:p>
    <w:p w14:paraId="615D18DC" w14:textId="6209515B" w:rsidR="000F6380" w:rsidRDefault="009E4334" w:rsidP="00801FF3">
      <w:pPr>
        <w:bidi/>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أحيانًا تكون خدمة الأسرة الفيرة، هى انقاذ لها من الارتداد. </w:t>
      </w:r>
    </w:p>
    <w:p w14:paraId="2EEAC1F8" w14:textId="77777777" w:rsidR="00801FF3" w:rsidRDefault="009E4334" w:rsidP="00494C2F">
      <w:pPr>
        <w:bidi/>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لاحظنا أيضًا أن كثيرًا من الأسرات الفقيرة تهتم بتعليم أولادها. وهذا التعليم </w:t>
      </w:r>
      <w:r w:rsidR="00280B95">
        <w:rPr>
          <w:rFonts w:ascii="Simplified Arabic" w:hAnsi="Simplified Arabic" w:cs="Simplified Arabic" w:hint="cs"/>
          <w:sz w:val="32"/>
          <w:szCs w:val="32"/>
          <w:rtl/>
          <w:lang w:bidi="ar-EG"/>
        </w:rPr>
        <w:t xml:space="preserve">يحتاج إلى </w:t>
      </w:r>
      <w:proofErr w:type="gramStart"/>
      <w:r w:rsidR="00280B95">
        <w:rPr>
          <w:rFonts w:ascii="Simplified Arabic" w:hAnsi="Simplified Arabic" w:cs="Simplified Arabic" w:hint="cs"/>
          <w:sz w:val="32"/>
          <w:szCs w:val="32"/>
          <w:rtl/>
          <w:lang w:bidi="ar-EG"/>
        </w:rPr>
        <w:t>انفاق</w:t>
      </w:r>
      <w:proofErr w:type="gramEnd"/>
      <w:r w:rsidR="00280B95">
        <w:rPr>
          <w:rFonts w:ascii="Simplified Arabic" w:hAnsi="Simplified Arabic" w:cs="Simplified Arabic" w:hint="cs"/>
          <w:sz w:val="32"/>
          <w:szCs w:val="32"/>
          <w:rtl/>
          <w:lang w:bidi="ar-EG"/>
        </w:rPr>
        <w:t>، ينبغي</w:t>
      </w:r>
      <w:r w:rsidR="00C77AEE">
        <w:rPr>
          <w:rFonts w:ascii="Simplified Arabic" w:hAnsi="Simplified Arabic" w:cs="Simplified Arabic" w:hint="cs"/>
          <w:sz w:val="32"/>
          <w:szCs w:val="32"/>
          <w:rtl/>
          <w:lang w:bidi="ar-EG"/>
        </w:rPr>
        <w:t xml:space="preserve"> أن تهتم به الخدمة ال</w:t>
      </w:r>
      <w:r w:rsidR="00801FF3">
        <w:rPr>
          <w:rFonts w:ascii="Simplified Arabic" w:hAnsi="Simplified Arabic" w:cs="Simplified Arabic" w:hint="cs"/>
          <w:sz w:val="32"/>
          <w:szCs w:val="32"/>
          <w:rtl/>
          <w:lang w:bidi="ar-EG"/>
        </w:rPr>
        <w:t>ا</w:t>
      </w:r>
      <w:r w:rsidR="00C77AEE">
        <w:rPr>
          <w:rFonts w:ascii="Simplified Arabic" w:hAnsi="Simplified Arabic" w:cs="Simplified Arabic" w:hint="cs"/>
          <w:sz w:val="32"/>
          <w:szCs w:val="32"/>
          <w:rtl/>
          <w:lang w:bidi="ar-EG"/>
        </w:rPr>
        <w:t>جتماعية ف</w:t>
      </w:r>
      <w:r w:rsidR="00801FF3">
        <w:rPr>
          <w:rFonts w:ascii="Simplified Arabic" w:hAnsi="Simplified Arabic" w:cs="Simplified Arabic" w:hint="cs"/>
          <w:sz w:val="32"/>
          <w:szCs w:val="32"/>
          <w:rtl/>
          <w:lang w:bidi="ar-EG"/>
        </w:rPr>
        <w:t>ي</w:t>
      </w:r>
      <w:r w:rsidR="00C77AEE">
        <w:rPr>
          <w:rFonts w:ascii="Simplified Arabic" w:hAnsi="Simplified Arabic" w:cs="Simplified Arabic" w:hint="cs"/>
          <w:sz w:val="32"/>
          <w:szCs w:val="32"/>
          <w:rtl/>
          <w:lang w:bidi="ar-EG"/>
        </w:rPr>
        <w:t xml:space="preserve"> الكنائس والجمعيات. وبخاصة لانتشار فصول التقوية والدروس الخصوصية بصورة شبه إجبارية. </w:t>
      </w:r>
    </w:p>
    <w:p w14:paraId="0E5D0558" w14:textId="77777777" w:rsidR="00801FF3" w:rsidRDefault="00E94A9A" w:rsidP="00801FF3">
      <w:pPr>
        <w:bidi/>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والاهتمام بالأسر الفقيرة ينبغي أن تندمج فيه المعونة المادية بالعمل الروحي. </w:t>
      </w:r>
    </w:p>
    <w:p w14:paraId="1837ECF5" w14:textId="77777777" w:rsidR="00EA78F5" w:rsidRDefault="00E94A9A" w:rsidP="00801FF3">
      <w:pPr>
        <w:bidi/>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وينبغي أن تشعر الأسرة الفقيرة، بمحبة الكنيسة لها، </w:t>
      </w:r>
      <w:r>
        <w:rPr>
          <w:rFonts w:ascii="Simplified Arabic" w:hAnsi="Simplified Arabic" w:cs="Simplified Arabic" w:hint="cs"/>
          <w:sz w:val="32"/>
          <w:szCs w:val="32"/>
          <w:rtl/>
          <w:lang w:bidi="ar-EG"/>
        </w:rPr>
        <w:lastRenderedPageBreak/>
        <w:t xml:space="preserve">وباحترامها، وعدم جرح شعور الفقراء أثناء مساعدته. </w:t>
      </w:r>
    </w:p>
    <w:p w14:paraId="4B8F87BD" w14:textId="348A274E" w:rsidR="009E4334" w:rsidRDefault="00E94A9A" w:rsidP="00EA78F5">
      <w:pPr>
        <w:bidi/>
        <w:jc w:val="both"/>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لا ننكر أن البعض قادة الفقر إلى الخشونة أو الكذب </w:t>
      </w:r>
      <w:proofErr w:type="spellStart"/>
      <w:r>
        <w:rPr>
          <w:rFonts w:ascii="Simplified Arabic" w:hAnsi="Simplified Arabic" w:cs="Simplified Arabic" w:hint="cs"/>
          <w:sz w:val="32"/>
          <w:szCs w:val="32"/>
          <w:rtl/>
          <w:lang w:bidi="ar-EG"/>
        </w:rPr>
        <w:t>والإدعاء</w:t>
      </w:r>
      <w:proofErr w:type="spellEnd"/>
      <w:r>
        <w:rPr>
          <w:rFonts w:ascii="Simplified Arabic" w:hAnsi="Simplified Arabic" w:cs="Simplified Arabic" w:hint="cs"/>
          <w:sz w:val="32"/>
          <w:szCs w:val="32"/>
          <w:rtl/>
          <w:lang w:bidi="ar-EG"/>
        </w:rPr>
        <w:t xml:space="preserve">. لذلك: </w:t>
      </w:r>
    </w:p>
    <w:p w14:paraId="6A98863B" w14:textId="77777777" w:rsidR="00EA78F5" w:rsidRPr="00EA78F5" w:rsidRDefault="0051587F" w:rsidP="00494C2F">
      <w:pPr>
        <w:bidi/>
        <w:jc w:val="both"/>
        <w:rPr>
          <w:rFonts w:ascii="Simplified Arabic" w:hAnsi="Simplified Arabic" w:cs="Simplified Arabic"/>
          <w:b/>
          <w:bCs/>
          <w:sz w:val="32"/>
          <w:szCs w:val="32"/>
          <w:rtl/>
          <w:lang w:bidi="ar-EG"/>
        </w:rPr>
      </w:pPr>
      <w:r w:rsidRPr="00EA78F5">
        <w:rPr>
          <w:rFonts w:ascii="Simplified Arabic" w:hAnsi="Simplified Arabic" w:cs="Simplified Arabic" w:hint="cs"/>
          <w:b/>
          <w:bCs/>
          <w:sz w:val="32"/>
          <w:szCs w:val="32"/>
          <w:rtl/>
          <w:lang w:bidi="ar-EG"/>
        </w:rPr>
        <w:t>لا</w:t>
      </w:r>
      <w:r w:rsidR="00EA78F5" w:rsidRPr="00EA78F5">
        <w:rPr>
          <w:rFonts w:ascii="Simplified Arabic" w:hAnsi="Simplified Arabic" w:cs="Simplified Arabic" w:hint="cs"/>
          <w:b/>
          <w:bCs/>
          <w:sz w:val="32"/>
          <w:szCs w:val="32"/>
          <w:rtl/>
          <w:lang w:bidi="ar-EG"/>
        </w:rPr>
        <w:t xml:space="preserve"> </w:t>
      </w:r>
      <w:r w:rsidRPr="00EA78F5">
        <w:rPr>
          <w:rFonts w:ascii="Simplified Arabic" w:hAnsi="Simplified Arabic" w:cs="Simplified Arabic" w:hint="cs"/>
          <w:b/>
          <w:bCs/>
          <w:sz w:val="32"/>
          <w:szCs w:val="32"/>
          <w:rtl/>
          <w:lang w:bidi="ar-EG"/>
        </w:rPr>
        <w:t xml:space="preserve">يكفي فقط أن نخدم الفقراء. </w:t>
      </w:r>
    </w:p>
    <w:p w14:paraId="5C573301" w14:textId="6E811F3E" w:rsidR="0051587F" w:rsidRPr="00EA78F5" w:rsidRDefault="0051587F" w:rsidP="00EA78F5">
      <w:pPr>
        <w:bidi/>
        <w:jc w:val="both"/>
        <w:rPr>
          <w:rFonts w:ascii="Simplified Arabic" w:hAnsi="Simplified Arabic" w:cs="Simplified Arabic"/>
          <w:b/>
          <w:bCs/>
          <w:sz w:val="32"/>
          <w:szCs w:val="32"/>
          <w:lang w:bidi="ar-EG"/>
        </w:rPr>
      </w:pPr>
      <w:r w:rsidRPr="00EA78F5">
        <w:rPr>
          <w:rFonts w:ascii="Simplified Arabic" w:hAnsi="Simplified Arabic" w:cs="Simplified Arabic" w:hint="cs"/>
          <w:b/>
          <w:bCs/>
          <w:sz w:val="32"/>
          <w:szCs w:val="32"/>
          <w:rtl/>
          <w:lang w:bidi="ar-EG"/>
        </w:rPr>
        <w:t>بل يجب أيضًا أن نحتملهم.</w:t>
      </w:r>
    </w:p>
    <w:sectPr w:rsidR="0051587F" w:rsidRPr="00EA78F5" w:rsidSect="00494C2F">
      <w:headerReference w:type="default" r:id="rId7"/>
      <w:pgSz w:w="12240" w:h="15840"/>
      <w:pgMar w:top="1440"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3EC9" w14:textId="77777777" w:rsidR="00494C2F" w:rsidRDefault="00494C2F" w:rsidP="00494C2F">
      <w:r>
        <w:separator/>
      </w:r>
    </w:p>
  </w:endnote>
  <w:endnote w:type="continuationSeparator" w:id="0">
    <w:p w14:paraId="222BB227" w14:textId="77777777" w:rsidR="00494C2F" w:rsidRDefault="00494C2F" w:rsidP="0049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B384" w14:textId="77777777" w:rsidR="00494C2F" w:rsidRDefault="00494C2F" w:rsidP="000F0520">
      <w:pPr>
        <w:bidi/>
      </w:pPr>
      <w:r>
        <w:separator/>
      </w:r>
    </w:p>
  </w:footnote>
  <w:footnote w:type="continuationSeparator" w:id="0">
    <w:p w14:paraId="1F14B3B5" w14:textId="77777777" w:rsidR="00494C2F" w:rsidRDefault="00494C2F" w:rsidP="00494C2F">
      <w:r>
        <w:continuationSeparator/>
      </w:r>
    </w:p>
  </w:footnote>
  <w:footnote w:id="1">
    <w:p w14:paraId="1C12A0AA" w14:textId="45D300E8" w:rsidR="007D7387" w:rsidRPr="007D7387" w:rsidRDefault="007D7387" w:rsidP="007D7387">
      <w:pPr>
        <w:bidi/>
        <w:jc w:val="both"/>
        <w:rPr>
          <w:rFonts w:ascii="Simplified Arabic" w:hAnsi="Simplified Arabic" w:cs="Simplified Arabic" w:hint="cs"/>
          <w:sz w:val="22"/>
          <w:szCs w:val="22"/>
          <w:rtl/>
          <w:lang w:bidi="ar-EG"/>
        </w:rPr>
      </w:pPr>
      <w:r w:rsidRPr="007D7387">
        <w:rPr>
          <w:rStyle w:val="FootnoteReference"/>
          <w:sz w:val="22"/>
          <w:szCs w:val="22"/>
        </w:rPr>
        <w:footnoteRef/>
      </w:r>
      <w:r w:rsidRPr="007D7387">
        <w:rPr>
          <w:sz w:val="22"/>
          <w:szCs w:val="22"/>
        </w:rPr>
        <w:t xml:space="preserve"> </w:t>
      </w:r>
      <w:r w:rsidRPr="007D7387">
        <w:rPr>
          <w:rFonts w:ascii="Simplified Arabic" w:hAnsi="Simplified Arabic" w:cs="Simplified Arabic" w:hint="cs"/>
          <w:sz w:val="22"/>
          <w:szCs w:val="22"/>
          <w:rtl/>
          <w:lang w:bidi="ar-EG"/>
        </w:rPr>
        <w:t xml:space="preserve">مقال لقداسة البابا </w:t>
      </w:r>
      <w:proofErr w:type="spellStart"/>
      <w:r w:rsidRPr="007D7387">
        <w:rPr>
          <w:rFonts w:ascii="Simplified Arabic" w:hAnsi="Simplified Arabic" w:cs="Simplified Arabic" w:hint="cs"/>
          <w:sz w:val="22"/>
          <w:szCs w:val="22"/>
          <w:rtl/>
          <w:lang w:bidi="ar-EG"/>
        </w:rPr>
        <w:t>شنوده</w:t>
      </w:r>
      <w:proofErr w:type="spellEnd"/>
      <w:r w:rsidRPr="007D7387">
        <w:rPr>
          <w:rFonts w:ascii="Simplified Arabic" w:hAnsi="Simplified Arabic" w:cs="Simplified Arabic" w:hint="cs"/>
          <w:sz w:val="22"/>
          <w:szCs w:val="22"/>
          <w:rtl/>
          <w:lang w:bidi="ar-EG"/>
        </w:rPr>
        <w:t xml:space="preserve"> الثالث "كيف نخدم الفقراء"، نُشر في مجلة الكرازة 13</w:t>
      </w:r>
      <w:r>
        <w:rPr>
          <w:rFonts w:ascii="Simplified Arabic" w:hAnsi="Simplified Arabic" w:cs="Simplified Arabic" w:hint="cs"/>
          <w:sz w:val="22"/>
          <w:szCs w:val="22"/>
          <w:rtl/>
          <w:lang w:bidi="ar-EG"/>
        </w:rPr>
        <w:t xml:space="preserve"> سبتمبر </w:t>
      </w:r>
      <w:r w:rsidRPr="007D7387">
        <w:rPr>
          <w:rFonts w:ascii="Simplified Arabic" w:hAnsi="Simplified Arabic" w:cs="Simplified Arabic" w:hint="cs"/>
          <w:sz w:val="22"/>
          <w:szCs w:val="22"/>
          <w:rtl/>
          <w:lang w:bidi="ar-EG"/>
        </w:rPr>
        <w:t>199</w:t>
      </w:r>
      <w:r>
        <w:rPr>
          <w:rFonts w:ascii="Simplified Arabic" w:hAnsi="Simplified Arabic" w:cs="Simplified Arabic" w:hint="cs"/>
          <w:sz w:val="22"/>
          <w:szCs w:val="22"/>
          <w:rtl/>
          <w:lang w:bidi="ar-EG"/>
        </w:rPr>
        <w:t>6م.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CD2C" w14:textId="0792EDBE" w:rsidR="00494C2F" w:rsidRDefault="00494C2F" w:rsidP="00494C2F">
    <w:pPr>
      <w:pStyle w:val="Header"/>
      <w:bidi/>
    </w:pPr>
    <w:r>
      <w:rPr>
        <w:noProof/>
      </w:rPr>
      <w:drawing>
        <wp:inline distT="0" distB="0" distL="0" distR="0" wp14:anchorId="2AB7529D" wp14:editId="5567382D">
          <wp:extent cx="428625" cy="3333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4463"/>
    <w:rsid w:val="0008785F"/>
    <w:rsid w:val="000F0520"/>
    <w:rsid w:val="000F6380"/>
    <w:rsid w:val="001049BE"/>
    <w:rsid w:val="00130ABA"/>
    <w:rsid w:val="001A2F27"/>
    <w:rsid w:val="00280B95"/>
    <w:rsid w:val="00325D00"/>
    <w:rsid w:val="00422F3D"/>
    <w:rsid w:val="00436F7A"/>
    <w:rsid w:val="00494C2F"/>
    <w:rsid w:val="0051587F"/>
    <w:rsid w:val="005672DE"/>
    <w:rsid w:val="005E13E4"/>
    <w:rsid w:val="006F0D69"/>
    <w:rsid w:val="006F1464"/>
    <w:rsid w:val="007D7387"/>
    <w:rsid w:val="00800AE3"/>
    <w:rsid w:val="00801FF3"/>
    <w:rsid w:val="00832205"/>
    <w:rsid w:val="008418E7"/>
    <w:rsid w:val="00886DDC"/>
    <w:rsid w:val="008E45D9"/>
    <w:rsid w:val="0098445C"/>
    <w:rsid w:val="009921C7"/>
    <w:rsid w:val="009E4334"/>
    <w:rsid w:val="00A927AB"/>
    <w:rsid w:val="00AB48F5"/>
    <w:rsid w:val="00B31829"/>
    <w:rsid w:val="00B81E06"/>
    <w:rsid w:val="00C77AEE"/>
    <w:rsid w:val="00DE37B2"/>
    <w:rsid w:val="00E503FF"/>
    <w:rsid w:val="00E701B6"/>
    <w:rsid w:val="00E94A9A"/>
    <w:rsid w:val="00EA78F5"/>
    <w:rsid w:val="00FE44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4A47CEEF"/>
  <w15:docId w15:val="{19CEDF3B-B08E-42AC-A516-0EB600AE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464"/>
    <w:rPr>
      <w:sz w:val="24"/>
      <w:szCs w:val="24"/>
    </w:rPr>
  </w:style>
  <w:style w:type="paragraph" w:styleId="Heading1">
    <w:name w:val="heading 1"/>
    <w:basedOn w:val="Normal"/>
    <w:next w:val="Normal"/>
    <w:link w:val="Heading1Char"/>
    <w:qFormat/>
    <w:rsid w:val="006F146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F146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6F1464"/>
    <w:pPr>
      <w:keepNext/>
      <w:bidi/>
      <w:jc w:val="center"/>
      <w:outlineLvl w:val="3"/>
    </w:pPr>
    <w:rPr>
      <w:rFonts w:cs="Traditional Arabic"/>
      <w:b/>
      <w:bCs/>
      <w:sz w:val="40"/>
      <w:szCs w:val="52"/>
      <w:u w:val="single"/>
    </w:rPr>
  </w:style>
  <w:style w:type="paragraph" w:styleId="Heading5">
    <w:name w:val="heading 5"/>
    <w:basedOn w:val="Normal"/>
    <w:next w:val="Normal"/>
    <w:link w:val="Heading5Char"/>
    <w:qFormat/>
    <w:rsid w:val="006F1464"/>
    <w:pPr>
      <w:keepNext/>
      <w:bidi/>
      <w:outlineLvl w:val="4"/>
    </w:pPr>
    <w:rPr>
      <w:rFonts w:cs="Traditional Arabic"/>
      <w:b/>
      <w:bCs/>
      <w:sz w:val="40"/>
      <w:szCs w:val="40"/>
    </w:rPr>
  </w:style>
  <w:style w:type="paragraph" w:styleId="Heading6">
    <w:name w:val="heading 6"/>
    <w:basedOn w:val="Normal"/>
    <w:next w:val="Normal"/>
    <w:link w:val="Heading6Char"/>
    <w:qFormat/>
    <w:rsid w:val="006F1464"/>
    <w:pPr>
      <w:keepNext/>
      <w:bidi/>
      <w:outlineLvl w:val="5"/>
    </w:pPr>
    <w:rPr>
      <w:rFonts w:cs="Traditional Arabic"/>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E06"/>
    <w:rPr>
      <w:rFonts w:ascii="Arial" w:hAnsi="Arial" w:cs="Arial"/>
      <w:b/>
      <w:bCs/>
      <w:kern w:val="32"/>
      <w:sz w:val="32"/>
      <w:szCs w:val="32"/>
    </w:rPr>
  </w:style>
  <w:style w:type="character" w:customStyle="1" w:styleId="Heading2Char">
    <w:name w:val="Heading 2 Char"/>
    <w:basedOn w:val="DefaultParagraphFont"/>
    <w:link w:val="Heading2"/>
    <w:rsid w:val="00B81E06"/>
    <w:rPr>
      <w:rFonts w:ascii="Arial" w:hAnsi="Arial" w:cs="Arial"/>
      <w:b/>
      <w:bCs/>
      <w:i/>
      <w:iCs/>
      <w:sz w:val="28"/>
      <w:szCs w:val="28"/>
    </w:rPr>
  </w:style>
  <w:style w:type="character" w:customStyle="1" w:styleId="Heading4Char">
    <w:name w:val="Heading 4 Char"/>
    <w:link w:val="Heading4"/>
    <w:rsid w:val="006F1464"/>
    <w:rPr>
      <w:rFonts w:cs="Traditional Arabic"/>
      <w:b/>
      <w:bCs/>
      <w:sz w:val="40"/>
      <w:szCs w:val="52"/>
      <w:u w:val="single"/>
    </w:rPr>
  </w:style>
  <w:style w:type="character" w:customStyle="1" w:styleId="Heading5Char">
    <w:name w:val="Heading 5 Char"/>
    <w:link w:val="Heading5"/>
    <w:rsid w:val="006F1464"/>
    <w:rPr>
      <w:rFonts w:cs="Traditional Arabic"/>
      <w:b/>
      <w:bCs/>
      <w:sz w:val="40"/>
      <w:szCs w:val="40"/>
    </w:rPr>
  </w:style>
  <w:style w:type="character" w:customStyle="1" w:styleId="Heading6Char">
    <w:name w:val="Heading 6 Char"/>
    <w:link w:val="Heading6"/>
    <w:rsid w:val="006F1464"/>
    <w:rPr>
      <w:rFonts w:cs="Traditional Arabic"/>
      <w:b/>
      <w:bCs/>
      <w:sz w:val="40"/>
      <w:szCs w:val="40"/>
    </w:rPr>
  </w:style>
  <w:style w:type="paragraph" w:styleId="Header">
    <w:name w:val="header"/>
    <w:basedOn w:val="Normal"/>
    <w:link w:val="HeaderChar"/>
    <w:uiPriority w:val="99"/>
    <w:unhideWhenUsed/>
    <w:rsid w:val="00494C2F"/>
    <w:pPr>
      <w:tabs>
        <w:tab w:val="center" w:pos="4680"/>
        <w:tab w:val="right" w:pos="9360"/>
      </w:tabs>
    </w:pPr>
  </w:style>
  <w:style w:type="character" w:customStyle="1" w:styleId="HeaderChar">
    <w:name w:val="Header Char"/>
    <w:basedOn w:val="DefaultParagraphFont"/>
    <w:link w:val="Header"/>
    <w:uiPriority w:val="99"/>
    <w:rsid w:val="00494C2F"/>
    <w:rPr>
      <w:sz w:val="24"/>
      <w:szCs w:val="24"/>
    </w:rPr>
  </w:style>
  <w:style w:type="paragraph" w:styleId="Footer">
    <w:name w:val="footer"/>
    <w:basedOn w:val="Normal"/>
    <w:link w:val="FooterChar"/>
    <w:uiPriority w:val="99"/>
    <w:unhideWhenUsed/>
    <w:rsid w:val="00494C2F"/>
    <w:pPr>
      <w:tabs>
        <w:tab w:val="center" w:pos="4680"/>
        <w:tab w:val="right" w:pos="9360"/>
      </w:tabs>
    </w:pPr>
  </w:style>
  <w:style w:type="character" w:customStyle="1" w:styleId="FooterChar">
    <w:name w:val="Footer Char"/>
    <w:basedOn w:val="DefaultParagraphFont"/>
    <w:link w:val="Footer"/>
    <w:uiPriority w:val="99"/>
    <w:rsid w:val="00494C2F"/>
    <w:rPr>
      <w:sz w:val="24"/>
      <w:szCs w:val="24"/>
    </w:rPr>
  </w:style>
  <w:style w:type="paragraph" w:styleId="FootnoteText">
    <w:name w:val="footnote text"/>
    <w:basedOn w:val="Normal"/>
    <w:link w:val="FootnoteTextChar"/>
    <w:uiPriority w:val="99"/>
    <w:semiHidden/>
    <w:unhideWhenUsed/>
    <w:rsid w:val="007D7387"/>
    <w:rPr>
      <w:sz w:val="20"/>
      <w:szCs w:val="20"/>
    </w:rPr>
  </w:style>
  <w:style w:type="character" w:customStyle="1" w:styleId="FootnoteTextChar">
    <w:name w:val="Footnote Text Char"/>
    <w:basedOn w:val="DefaultParagraphFont"/>
    <w:link w:val="FootnoteText"/>
    <w:uiPriority w:val="99"/>
    <w:semiHidden/>
    <w:rsid w:val="007D7387"/>
  </w:style>
  <w:style w:type="character" w:styleId="FootnoteReference">
    <w:name w:val="footnote reference"/>
    <w:basedOn w:val="DefaultParagraphFont"/>
    <w:uiPriority w:val="99"/>
    <w:semiHidden/>
    <w:unhideWhenUsed/>
    <w:rsid w:val="007D73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A7B36-101A-4768-92F0-FD82FC07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Sebac Shaker</dc:creator>
  <cp:lastModifiedBy>tk</cp:lastModifiedBy>
  <cp:revision>6</cp:revision>
  <dcterms:created xsi:type="dcterms:W3CDTF">2018-05-28T07:15:00Z</dcterms:created>
  <dcterms:modified xsi:type="dcterms:W3CDTF">2026-06-25T11:02:00Z</dcterms:modified>
</cp:coreProperties>
</file>