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CC98" w14:textId="32FEA031" w:rsidR="00084722" w:rsidRPr="00EF0D22" w:rsidRDefault="00084722" w:rsidP="00EF0D22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EF0D22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خـدمة ال</w:t>
      </w:r>
      <w:r w:rsidR="00EF0D22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م</w:t>
      </w:r>
      <w:r w:rsidRPr="00EF0D22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ـرأة</w:t>
      </w:r>
      <w:r w:rsidR="00B52887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36B6E751" w14:textId="77777777" w:rsidR="00CE72DC" w:rsidRPr="00EF0D22" w:rsidRDefault="007016D7" w:rsidP="00EF0D2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F0D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للمرأة خدمة في الكنيسة، يمكن أن تقوم بها، مستخدمة الإمكانيات والمواهب التي حباها الله إياها.</w:t>
      </w:r>
    </w:p>
    <w:p w14:paraId="21D4F142" w14:textId="77777777" w:rsidR="007016D7" w:rsidRPr="00EF0D22" w:rsidRDefault="007016D7" w:rsidP="00EF0D2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EF0D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وفي الكنيسة الأولى كانت توجد خدمة للشماسات، والأرامل، وللعذارى، ونساء كن كارزات مثل مريم المجدلية وفيبي</w:t>
      </w:r>
      <w:r w:rsidRPr="00EF0D22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01383ADC" w14:textId="77777777" w:rsidR="00CD3320" w:rsidRPr="00EF0D22" w:rsidRDefault="00ED0682" w:rsidP="00EF0D2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EF0D22">
        <w:rPr>
          <w:rFonts w:ascii="Simplified Arabic" w:hAnsi="Simplified Arabic" w:cs="Simplified Arabic"/>
          <w:sz w:val="28"/>
          <w:szCs w:val="28"/>
          <w:rtl/>
          <w:lang w:bidi="ar-EG"/>
        </w:rPr>
        <w:t>وفي الكنيسة الكاثوليكية حاليًا، آلاف من المكرسات يخدمن في حقل الكنيسة التعليمي والصحي والاجتماعي، ويقمن برسالة واسعة النطاق.</w:t>
      </w:r>
    </w:p>
    <w:p w14:paraId="6536C124" w14:textId="77777777" w:rsidR="00ED0682" w:rsidRPr="00EF0D22" w:rsidRDefault="00ED0682" w:rsidP="00EF0D2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EF0D22">
        <w:rPr>
          <w:rFonts w:ascii="Simplified Arabic" w:hAnsi="Simplified Arabic" w:cs="Simplified Arabic"/>
          <w:sz w:val="28"/>
          <w:szCs w:val="28"/>
          <w:rtl/>
          <w:lang w:bidi="ar-EG"/>
        </w:rPr>
        <w:t>وإن كانت في كنيستنا القبطية أعداد وافرة من النساء والفتيات يعملن في محيط التربية الكنسية، إلا أن جانب المكرسات للخدمة يكاد يكون معدومًا.</w:t>
      </w:r>
    </w:p>
    <w:p w14:paraId="009C7D44" w14:textId="77777777" w:rsidR="00ED0682" w:rsidRPr="00EF0D22" w:rsidRDefault="00ED0682" w:rsidP="00EF0D2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EF0D22">
        <w:rPr>
          <w:rFonts w:ascii="Simplified Arabic" w:hAnsi="Simplified Arabic" w:cs="Simplified Arabic"/>
          <w:sz w:val="28"/>
          <w:szCs w:val="28"/>
          <w:rtl/>
          <w:lang w:bidi="ar-EG"/>
        </w:rPr>
        <w:t>راهباتنا في كل الأديرة الستة، عاكفات على العبادة، بعيدًا عن الخدمة. فماذا يكون وضع الفتاة التي تحب أن تتكرس للخدمة وليس للخلوة؟!</w:t>
      </w:r>
    </w:p>
    <w:p w14:paraId="0E7E49F6" w14:textId="77777777" w:rsidR="00ED0682" w:rsidRPr="00EF0D22" w:rsidRDefault="0047263C" w:rsidP="00EF0D2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F0D2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لهذا يفكر قداسة البابا جديًا في وضع نظام للمكرسات، اللاتي يهبن أنفسهن لخدمة الكنيسة في شتى الميادين.</w:t>
      </w:r>
    </w:p>
    <w:p w14:paraId="557324B7" w14:textId="03B273BF" w:rsidR="007016D7" w:rsidRPr="00EF0D22" w:rsidRDefault="005676FC" w:rsidP="00EF0D2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EF0D22">
        <w:rPr>
          <w:rFonts w:ascii="Simplified Arabic" w:hAnsi="Simplified Arabic" w:cs="Simplified Arabic"/>
          <w:sz w:val="28"/>
          <w:szCs w:val="28"/>
          <w:rtl/>
          <w:lang w:bidi="ar-EG"/>
        </w:rPr>
        <w:t>بحيث يكون لهن نظام ثابت، سواء للمتزوجات أو المتبتلات. يعشن في رعاية الكنيسة، وتحت اشرافها في الخدمة، بوضع كنسي له صفته الرسمية.</w:t>
      </w:r>
    </w:p>
    <w:sectPr w:rsidR="007016D7" w:rsidRPr="00EF0D22" w:rsidSect="00C145D9">
      <w:headerReference w:type="default" r:id="rId7"/>
      <w:pgSz w:w="12240" w:h="15840"/>
      <w:pgMar w:top="1440" w:right="1041" w:bottom="1440" w:left="241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FF2F5" w14:textId="77777777" w:rsidR="00B52887" w:rsidRDefault="00B52887" w:rsidP="00B52887">
      <w:pPr>
        <w:spacing w:after="0" w:line="240" w:lineRule="auto"/>
      </w:pPr>
      <w:r>
        <w:separator/>
      </w:r>
    </w:p>
  </w:endnote>
  <w:endnote w:type="continuationSeparator" w:id="0">
    <w:p w14:paraId="3FEBCD49" w14:textId="77777777" w:rsidR="00B52887" w:rsidRDefault="00B52887" w:rsidP="00B52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913AA" w14:textId="77777777" w:rsidR="00B52887" w:rsidRDefault="00B52887" w:rsidP="002745E9">
      <w:pPr>
        <w:bidi/>
        <w:spacing w:after="0" w:line="240" w:lineRule="auto"/>
      </w:pPr>
      <w:r>
        <w:separator/>
      </w:r>
    </w:p>
  </w:footnote>
  <w:footnote w:type="continuationSeparator" w:id="0">
    <w:p w14:paraId="05E45381" w14:textId="77777777" w:rsidR="00B52887" w:rsidRDefault="00B52887" w:rsidP="00B52887">
      <w:pPr>
        <w:spacing w:after="0" w:line="240" w:lineRule="auto"/>
      </w:pPr>
      <w:r>
        <w:continuationSeparator/>
      </w:r>
    </w:p>
  </w:footnote>
  <w:footnote w:id="1">
    <w:p w14:paraId="6D544606" w14:textId="3BECA5CF" w:rsidR="00B52887" w:rsidRPr="002745E9" w:rsidRDefault="00B52887" w:rsidP="00B52887">
      <w:pPr>
        <w:bidi/>
        <w:spacing w:after="0" w:line="240" w:lineRule="auto"/>
        <w:jc w:val="both"/>
        <w:rPr>
          <w:rFonts w:ascii="Simplified Arabic" w:hAnsi="Simplified Arabic" w:cs="Simplified Arabic" w:hint="cs"/>
          <w:rtl/>
          <w:lang w:bidi="ar-EG"/>
        </w:rPr>
      </w:pPr>
      <w:r w:rsidRPr="002745E9">
        <w:rPr>
          <w:rStyle w:val="FootnoteReference"/>
        </w:rPr>
        <w:footnoteRef/>
      </w:r>
      <w:r w:rsidRPr="002745E9">
        <w:t xml:space="preserve"> </w:t>
      </w:r>
      <w:r w:rsidRPr="002745E9">
        <w:rPr>
          <w:rFonts w:ascii="Simplified Arabic" w:hAnsi="Simplified Arabic" w:cs="Simplified Arabic"/>
          <w:rtl/>
          <w:lang w:bidi="ar-EG"/>
        </w:rPr>
        <w:t>مقال</w:t>
      </w:r>
      <w:r w:rsidRPr="002745E9">
        <w:rPr>
          <w:rFonts w:ascii="Simplified Arabic" w:hAnsi="Simplified Arabic" w:cs="Simplified Arabic" w:hint="cs"/>
          <w:rtl/>
          <w:lang w:bidi="ar-EG"/>
        </w:rPr>
        <w:t xml:space="preserve"> لقداسة البابا </w:t>
      </w:r>
      <w:proofErr w:type="spellStart"/>
      <w:r w:rsidRPr="002745E9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2745E9">
        <w:rPr>
          <w:rFonts w:ascii="Simplified Arabic" w:hAnsi="Simplified Arabic" w:cs="Simplified Arabic" w:hint="cs"/>
          <w:rtl/>
          <w:lang w:bidi="ar-EG"/>
        </w:rPr>
        <w:t xml:space="preserve"> الثالث</w:t>
      </w:r>
      <w:r w:rsidRPr="002745E9">
        <w:rPr>
          <w:rFonts w:ascii="Simplified Arabic" w:hAnsi="Simplified Arabic" w:cs="Simplified Arabic"/>
          <w:rtl/>
          <w:lang w:bidi="ar-EG"/>
        </w:rPr>
        <w:t xml:space="preserve"> </w:t>
      </w:r>
      <w:r w:rsidRPr="002745E9">
        <w:rPr>
          <w:rFonts w:ascii="Simplified Arabic" w:hAnsi="Simplified Arabic" w:cs="Simplified Arabic" w:hint="cs"/>
          <w:rtl/>
          <w:lang w:bidi="ar-EG"/>
        </w:rPr>
        <w:t>"</w:t>
      </w:r>
      <w:r w:rsidRPr="002745E9">
        <w:rPr>
          <w:rFonts w:ascii="Simplified Arabic" w:hAnsi="Simplified Arabic" w:cs="Simplified Arabic"/>
          <w:rtl/>
          <w:lang w:bidi="ar-EG"/>
        </w:rPr>
        <w:t>مشاهير النساء في الكتاب والتاريخ</w:t>
      </w:r>
      <w:r w:rsidRPr="002745E9">
        <w:rPr>
          <w:rFonts w:ascii="Simplified Arabic" w:hAnsi="Simplified Arabic" w:cs="Simplified Arabic" w:hint="cs"/>
          <w:rtl/>
          <w:lang w:bidi="ar-EG"/>
        </w:rPr>
        <w:t xml:space="preserve"> </w:t>
      </w:r>
      <w:r w:rsidRPr="002745E9">
        <w:rPr>
          <w:rFonts w:ascii="Simplified Arabic" w:hAnsi="Simplified Arabic" w:cs="Simplified Arabic"/>
          <w:rtl/>
          <w:lang w:bidi="ar-EG"/>
        </w:rPr>
        <w:t>–</w:t>
      </w:r>
      <w:r w:rsidRPr="002745E9">
        <w:rPr>
          <w:rFonts w:ascii="Simplified Arabic" w:hAnsi="Simplified Arabic" w:cs="Simplified Arabic" w:hint="cs"/>
          <w:rtl/>
          <w:lang w:bidi="ar-EG"/>
        </w:rPr>
        <w:t xml:space="preserve"> خدمة المرأة"، </w:t>
      </w:r>
      <w:r w:rsidRPr="002745E9">
        <w:rPr>
          <w:rFonts w:ascii="Simplified Arabic" w:hAnsi="Simplified Arabic" w:cs="Simplified Arabic"/>
          <w:rtl/>
          <w:lang w:bidi="ar-EG"/>
        </w:rPr>
        <w:t>مجلة الكراز</w:t>
      </w:r>
      <w:r w:rsidRPr="002745E9">
        <w:rPr>
          <w:rFonts w:ascii="Simplified Arabic" w:hAnsi="Simplified Arabic" w:cs="Simplified Arabic" w:hint="cs"/>
          <w:rtl/>
          <w:lang w:bidi="ar-EG"/>
        </w:rPr>
        <w:t>ة</w:t>
      </w:r>
      <w:r w:rsidRPr="002745E9">
        <w:rPr>
          <w:rFonts w:ascii="Simplified Arabic" w:hAnsi="Simplified Arabic" w:cs="Simplified Arabic"/>
          <w:rtl/>
          <w:lang w:bidi="ar-EG"/>
        </w:rPr>
        <w:t xml:space="preserve"> 16</w:t>
      </w:r>
      <w:r w:rsidR="002745E9">
        <w:rPr>
          <w:rFonts w:ascii="Simplified Arabic" w:hAnsi="Simplified Arabic" w:cs="Simplified Arabic" w:hint="cs"/>
          <w:rtl/>
          <w:lang w:bidi="ar-EG"/>
        </w:rPr>
        <w:t xml:space="preserve"> سبتمبر </w:t>
      </w:r>
      <w:r w:rsidRPr="002745E9">
        <w:rPr>
          <w:rFonts w:ascii="Simplified Arabic" w:hAnsi="Simplified Arabic" w:cs="Simplified Arabic"/>
          <w:rtl/>
          <w:lang w:bidi="ar-EG"/>
        </w:rPr>
        <w:t>1977</w:t>
      </w:r>
      <w:r w:rsidR="002745E9"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0B50" w14:textId="63CAB9DA" w:rsidR="00C145D9" w:rsidRDefault="00C145D9" w:rsidP="00C145D9">
    <w:pPr>
      <w:pStyle w:val="Header"/>
      <w:bidi/>
    </w:pPr>
    <w:r>
      <w:rPr>
        <w:noProof/>
      </w:rPr>
      <w:drawing>
        <wp:inline distT="0" distB="0" distL="0" distR="0" wp14:anchorId="7348CEF0" wp14:editId="4B6464EB">
          <wp:extent cx="390525" cy="352425"/>
          <wp:effectExtent l="0" t="0" r="9525" b="9525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FA"/>
    <w:rsid w:val="00084722"/>
    <w:rsid w:val="000D3E18"/>
    <w:rsid w:val="002745E9"/>
    <w:rsid w:val="00300541"/>
    <w:rsid w:val="0047263C"/>
    <w:rsid w:val="005676FC"/>
    <w:rsid w:val="007016D7"/>
    <w:rsid w:val="00A46880"/>
    <w:rsid w:val="00AD0048"/>
    <w:rsid w:val="00B52887"/>
    <w:rsid w:val="00C145D9"/>
    <w:rsid w:val="00C943FA"/>
    <w:rsid w:val="00CD3320"/>
    <w:rsid w:val="00CE72DC"/>
    <w:rsid w:val="00ED0682"/>
    <w:rsid w:val="00EF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26D12"/>
  <w15:chartTrackingRefBased/>
  <w15:docId w15:val="{D27653E1-AB22-49BA-B8A3-36BE0DEB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528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2887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B5288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145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5D9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C145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5D9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7382D-136F-410B-A223-DA660DCF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gec-pc-08</dc:creator>
  <cp:keywords/>
  <dc:description/>
  <cp:lastModifiedBy>tk</cp:lastModifiedBy>
  <cp:revision>12</cp:revision>
  <dcterms:created xsi:type="dcterms:W3CDTF">2019-07-16T14:29:00Z</dcterms:created>
  <dcterms:modified xsi:type="dcterms:W3CDTF">2026-08-05T15:16:00Z</dcterms:modified>
</cp:coreProperties>
</file>