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7522" w14:textId="0180050B" w:rsidR="006234B6" w:rsidRPr="008209DB" w:rsidRDefault="008209DB" w:rsidP="003F09E7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8209DB">
        <w:rPr>
          <w:rFonts w:ascii="Tajawal" w:hAnsi="Tajawal" w:cs="Tajawal"/>
          <w:b/>
          <w:bCs/>
          <w:rtl/>
          <w:lang w:bidi="ar-EG"/>
        </w:rPr>
        <w:t>من أحداث التاريخ</w:t>
      </w:r>
    </w:p>
    <w:p w14:paraId="55977CFE" w14:textId="4CD9E7FA" w:rsidR="008209DB" w:rsidRPr="008209DB" w:rsidRDefault="008209DB" w:rsidP="008209DB">
      <w:pPr>
        <w:spacing w:after="0"/>
        <w:jc w:val="center"/>
        <w:rPr>
          <w:rFonts w:ascii="Tajawal" w:hAnsi="Tajawal" w:cs="Tajawal"/>
          <w:b/>
          <w:bCs/>
          <w:sz w:val="48"/>
          <w:szCs w:val="48"/>
          <w:rtl/>
          <w:lang w:bidi="ar-EG"/>
        </w:rPr>
      </w:pPr>
      <w:bookmarkStart w:id="0" w:name="_Toc94119907"/>
      <w:bookmarkStart w:id="1" w:name="_Toc116559616"/>
      <w:bookmarkStart w:id="2" w:name="_Toc116562048"/>
      <w:r w:rsidRPr="008209DB">
        <w:rPr>
          <w:rFonts w:ascii="Tajawal" w:hAnsi="Tajawal" w:cs="Tajawal"/>
          <w:b/>
          <w:bCs/>
          <w:sz w:val="48"/>
          <w:szCs w:val="48"/>
          <w:rtl/>
          <w:lang w:bidi="ar-EG"/>
        </w:rPr>
        <w:t>القديس بوليكاربوس</w:t>
      </w:r>
      <w:r w:rsidRPr="008209DB">
        <w:rPr>
          <w:rStyle w:val="FootnoteReference"/>
          <w:rFonts w:ascii="Tajawal" w:hAnsi="Tajawal" w:cs="Tajawal"/>
          <w:b/>
          <w:bCs/>
          <w:sz w:val="40"/>
          <w:szCs w:val="40"/>
          <w:rtl/>
          <w:lang w:bidi="ar-EG"/>
        </w:rPr>
        <w:footnoteReference w:id="1"/>
      </w:r>
    </w:p>
    <w:p w14:paraId="5FAF15BB" w14:textId="30562A32" w:rsidR="008209DB" w:rsidRDefault="008209DB" w:rsidP="008209DB">
      <w:pPr>
        <w:spacing w:after="0"/>
        <w:jc w:val="center"/>
        <w:rPr>
          <w:rFonts w:ascii="Tajawal" w:hAnsi="Tajawal" w:cs="Tajawal"/>
          <w:b/>
          <w:bCs/>
          <w:rtl/>
          <w:lang w:bidi="ar-EG"/>
        </w:rPr>
      </w:pPr>
      <w:r w:rsidRPr="008209DB">
        <w:rPr>
          <w:rFonts w:ascii="Tajawal" w:hAnsi="Tajawal" w:cs="Tajawal"/>
          <w:b/>
          <w:bCs/>
          <w:rtl/>
          <w:lang w:bidi="ar-EG"/>
        </w:rPr>
        <w:t xml:space="preserve"> تلميذ القديس يوحنا الرسول</w:t>
      </w:r>
      <w:bookmarkEnd w:id="0"/>
      <w:bookmarkEnd w:id="1"/>
      <w:bookmarkEnd w:id="2"/>
    </w:p>
    <w:p w14:paraId="749D90A2" w14:textId="77777777" w:rsidR="008209DB" w:rsidRPr="008209DB" w:rsidRDefault="008209DB" w:rsidP="008209DB">
      <w:pPr>
        <w:spacing w:after="0"/>
        <w:jc w:val="center"/>
        <w:rPr>
          <w:rFonts w:ascii="Tajawal" w:hAnsi="Tajawal" w:cs="Tajawal"/>
          <w:b/>
          <w:bCs/>
          <w:rtl/>
          <w:lang w:bidi="ar-EG"/>
        </w:rPr>
      </w:pPr>
    </w:p>
    <w:p w14:paraId="5AE18AE3" w14:textId="77777777" w:rsidR="008209DB" w:rsidRPr="008209DB" w:rsidRDefault="008209DB" w:rsidP="008209DB">
      <w:pPr>
        <w:widowControl w:val="0"/>
        <w:spacing w:before="120" w:after="120" w:line="250" w:lineRule="auto"/>
        <w:rPr>
          <w:rFonts w:ascii="Tajawal" w:eastAsia="Calibri" w:hAnsi="Tajawal" w:cs="Tajawal"/>
          <w:rtl/>
          <w:lang w:bidi="ar-EG"/>
        </w:rPr>
      </w:pPr>
      <w:r w:rsidRPr="008209DB">
        <w:rPr>
          <w:rFonts w:ascii="Tajawal" w:eastAsia="Calibri" w:hAnsi="Tajawal" w:cs="Tajawal"/>
          <w:rtl/>
          <w:lang w:bidi="ar-EG"/>
        </w:rPr>
        <w:t xml:space="preserve">في يوم 8 مارس (29 أمشير)، تحتفل الكنيسة بتذكار القديس بوليكاربوس الشهيد، أسقف سميرنا (أزمير)، أحد الآباء الرسوليين، الذي تتلمذ على يد القديس يوحنا الإنجيلي الرسول. طلبوا إليه أن ينكر المسيح فرفض، وقال: "عشتُ معه ثمانين عامًا فكيف أنكره"، فربطوه فوق حطب ليحرقوه، ولكن النار اشتعلت حوله ولم يحترق. </w:t>
      </w:r>
    </w:p>
    <w:p w14:paraId="199A0C25" w14:textId="77777777" w:rsidR="008209DB" w:rsidRPr="008209DB" w:rsidRDefault="008209DB" w:rsidP="008209DB">
      <w:pPr>
        <w:widowControl w:val="0"/>
        <w:spacing w:before="120" w:after="120" w:line="250" w:lineRule="auto"/>
        <w:rPr>
          <w:rFonts w:ascii="Tajawal" w:eastAsia="Calibri" w:hAnsi="Tajawal" w:cs="Tajawal"/>
          <w:rtl/>
          <w:lang w:bidi="ar-EG"/>
        </w:rPr>
      </w:pPr>
      <w:r w:rsidRPr="008209DB">
        <w:rPr>
          <w:rFonts w:ascii="Tajawal" w:eastAsia="Calibri" w:hAnsi="Tajawal" w:cs="Tajawal"/>
          <w:rtl/>
          <w:lang w:bidi="ar-EG"/>
        </w:rPr>
        <w:t>أخيرًا طعنوه بحربة فمات ونال إكليل الشهادة. وقصة استشهاده محفوظة في كتابات الآباء الرسوليين.</w:t>
      </w:r>
    </w:p>
    <w:p w14:paraId="274E200F" w14:textId="77777777" w:rsidR="008209DB" w:rsidRPr="008209DB" w:rsidRDefault="008209DB" w:rsidP="003F09E7">
      <w:pPr>
        <w:spacing w:after="0"/>
        <w:rPr>
          <w:rFonts w:ascii="Tajawal" w:hAnsi="Tajawal" w:cs="Tajawal"/>
          <w:lang w:bidi="ar-EG"/>
        </w:rPr>
      </w:pPr>
    </w:p>
    <w:sectPr w:rsidR="008209DB" w:rsidRPr="008209DB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5EA53A75" w14:textId="067200AA" w:rsidR="008209DB" w:rsidRDefault="008209DB" w:rsidP="008209DB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209DB">
        <w:rPr>
          <w:rFonts w:hint="cs"/>
          <w:rtl/>
        </w:rPr>
        <w:t xml:space="preserve">مقال لقداسة البابا شنوده الثالث - بمجلة الكرازة - السنة </w:t>
      </w:r>
      <w:r>
        <w:rPr>
          <w:rFonts w:hint="cs"/>
          <w:rtl/>
        </w:rPr>
        <w:t>العاشرة</w:t>
      </w:r>
      <w:r w:rsidRPr="008209DB">
        <w:rPr>
          <w:rFonts w:hint="cs"/>
          <w:rtl/>
        </w:rPr>
        <w:t xml:space="preserve"> </w:t>
      </w:r>
      <w:r w:rsidRPr="008209DB">
        <w:rPr>
          <w:rtl/>
        </w:rPr>
        <w:t>–</w:t>
      </w:r>
      <w:r w:rsidRPr="008209DB">
        <w:rPr>
          <w:rFonts w:hint="cs"/>
          <w:rtl/>
        </w:rPr>
        <w:t xml:space="preserve"> العدد</w:t>
      </w:r>
      <w:r>
        <w:rPr>
          <w:rFonts w:hint="cs"/>
          <w:rtl/>
        </w:rPr>
        <w:t xml:space="preserve"> العاشر 9-3-1979م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E2AAE"/>
    <w:rsid w:val="00145803"/>
    <w:rsid w:val="00165C47"/>
    <w:rsid w:val="002175C6"/>
    <w:rsid w:val="002F474E"/>
    <w:rsid w:val="003779A8"/>
    <w:rsid w:val="003F09E7"/>
    <w:rsid w:val="006234B6"/>
    <w:rsid w:val="006252F8"/>
    <w:rsid w:val="006D2588"/>
    <w:rsid w:val="00746A50"/>
    <w:rsid w:val="008209DB"/>
    <w:rsid w:val="00987980"/>
    <w:rsid w:val="009A1D90"/>
    <w:rsid w:val="00AD2D0A"/>
    <w:rsid w:val="00B22F9E"/>
    <w:rsid w:val="00C1564B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8209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9DB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uiPriority w:val="99"/>
    <w:unhideWhenUsed/>
    <w:rsid w:val="00820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4D07-C0BC-4E2C-A507-BD1EF880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11</cp:revision>
  <dcterms:created xsi:type="dcterms:W3CDTF">2024-09-26T11:03:00Z</dcterms:created>
  <dcterms:modified xsi:type="dcterms:W3CDTF">2024-11-12T08:33:00Z</dcterms:modified>
</cp:coreProperties>
</file>