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5C24" w14:textId="06A2BE72" w:rsidR="00DB23F3" w:rsidRPr="00052EF4" w:rsidRDefault="00DB23F3" w:rsidP="00052EF4">
      <w:pPr>
        <w:ind w:left="-432" w:right="-432"/>
        <w:jc w:val="center"/>
        <w:rPr>
          <w:rFonts w:ascii="Simplified Arabic" w:hAnsi="Simplified Arabic" w:cs="Simplified Arabic"/>
          <w:b/>
          <w:bCs/>
          <w:sz w:val="32"/>
          <w:szCs w:val="32"/>
          <w:rtl/>
          <w:lang w:bidi="ar-EG"/>
        </w:rPr>
      </w:pPr>
      <w:r w:rsidRPr="00052EF4">
        <w:rPr>
          <w:rFonts w:ascii="Simplified Arabic" w:hAnsi="Simplified Arabic" w:cs="Simplified Arabic" w:hint="cs"/>
          <w:b/>
          <w:bCs/>
          <w:sz w:val="32"/>
          <w:szCs w:val="32"/>
          <w:rtl/>
          <w:lang w:bidi="ar-EG"/>
        </w:rPr>
        <w:t>من صفات الكاهن</w:t>
      </w:r>
      <w:r w:rsidR="00052EF4">
        <w:rPr>
          <w:rStyle w:val="FootnoteReference"/>
          <w:rFonts w:ascii="Simplified Arabic" w:hAnsi="Simplified Arabic" w:cs="Simplified Arabic"/>
          <w:b/>
          <w:bCs/>
          <w:sz w:val="32"/>
          <w:szCs w:val="32"/>
          <w:rtl/>
          <w:lang w:bidi="ar-EG"/>
        </w:rPr>
        <w:footnoteReference w:id="1"/>
      </w:r>
    </w:p>
    <w:p w14:paraId="6A326BC1" w14:textId="6E46B79F" w:rsidR="00DB23F3" w:rsidRPr="00052EF4" w:rsidRDefault="00DB23F3"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تكلمنا من قبل عن شرط ا</w:t>
      </w:r>
      <w:r w:rsidR="00C6338E" w:rsidRPr="00052EF4">
        <w:rPr>
          <w:rFonts w:ascii="Simplified Arabic" w:hAnsi="Simplified Arabic" w:cs="Simplified Arabic" w:hint="cs"/>
          <w:sz w:val="28"/>
          <w:szCs w:val="28"/>
          <w:rtl/>
          <w:lang w:bidi="ar-EG"/>
        </w:rPr>
        <w:t>لامتلاء من الروح القد</w:t>
      </w:r>
      <w:r w:rsidRPr="00052EF4">
        <w:rPr>
          <w:rFonts w:ascii="Simplified Arabic" w:hAnsi="Simplified Arabic" w:cs="Simplified Arabic" w:hint="cs"/>
          <w:sz w:val="28"/>
          <w:szCs w:val="28"/>
          <w:rtl/>
          <w:lang w:bidi="ar-EG"/>
        </w:rPr>
        <w:t xml:space="preserve">س، وأهمية الحياة الروحية للكاهن وخدمته. ونتحدث الآن عن صفة أخرى لازمة للكاهن وهي الحكمة: </w:t>
      </w:r>
    </w:p>
    <w:p w14:paraId="2B5CBE0E" w14:textId="77777777" w:rsidR="00DB23F3" w:rsidRPr="00052EF4" w:rsidRDefault="00DB23F3" w:rsidP="00052EF4">
      <w:pPr>
        <w:spacing w:after="0"/>
        <w:ind w:left="-432" w:right="-432"/>
        <w:jc w:val="both"/>
        <w:rPr>
          <w:rFonts w:ascii="Simplified Arabic" w:hAnsi="Simplified Arabic" w:cs="Simplified Arabic"/>
          <w:b/>
          <w:bCs/>
          <w:sz w:val="28"/>
          <w:szCs w:val="28"/>
          <w:rtl/>
          <w:lang w:bidi="ar-EG"/>
        </w:rPr>
      </w:pPr>
      <w:r w:rsidRPr="00052EF4">
        <w:rPr>
          <w:rFonts w:ascii="Simplified Arabic" w:hAnsi="Simplified Arabic" w:cs="Simplified Arabic" w:hint="cs"/>
          <w:b/>
          <w:bCs/>
          <w:sz w:val="28"/>
          <w:szCs w:val="28"/>
          <w:rtl/>
          <w:lang w:bidi="ar-EG"/>
        </w:rPr>
        <w:t>الحكمة</w:t>
      </w:r>
    </w:p>
    <w:p w14:paraId="1FF3EAFE" w14:textId="77777777" w:rsidR="00DB23F3" w:rsidRPr="00052EF4" w:rsidRDefault="00DB23F3"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 xml:space="preserve">عند </w:t>
      </w:r>
      <w:r w:rsidR="00C6338E" w:rsidRPr="00052EF4">
        <w:rPr>
          <w:rFonts w:ascii="Simplified Arabic" w:hAnsi="Simplified Arabic" w:cs="Simplified Arabic" w:hint="cs"/>
          <w:sz w:val="28"/>
          <w:szCs w:val="28"/>
          <w:rtl/>
          <w:lang w:bidi="ar-EG"/>
        </w:rPr>
        <w:t>ا</w:t>
      </w:r>
      <w:r w:rsidRPr="00052EF4">
        <w:rPr>
          <w:rFonts w:ascii="Simplified Arabic" w:hAnsi="Simplified Arabic" w:cs="Simplified Arabic" w:hint="cs"/>
          <w:sz w:val="28"/>
          <w:szCs w:val="28"/>
          <w:rtl/>
          <w:lang w:bidi="ar-EG"/>
        </w:rPr>
        <w:t>ختيار الشمامسة السبعة، قال الآباء الرسل "</w:t>
      </w:r>
      <w:r w:rsidR="00C6338E" w:rsidRPr="00052EF4">
        <w:rPr>
          <w:rFonts w:ascii="Simplified Arabic" w:hAnsi="Simplified Arabic" w:cs="Simplified Arabic"/>
          <w:sz w:val="28"/>
          <w:szCs w:val="28"/>
          <w:rtl/>
        </w:rPr>
        <w:t>انْتَخِبُوا أَيُّهَا الإِخْوَةُ سَبْ</w:t>
      </w:r>
      <w:r w:rsidR="00B05293" w:rsidRPr="00052EF4">
        <w:rPr>
          <w:rFonts w:ascii="Simplified Arabic" w:hAnsi="Simplified Arabic" w:cs="Simplified Arabic"/>
          <w:sz w:val="28"/>
          <w:szCs w:val="28"/>
          <w:rtl/>
        </w:rPr>
        <w:t>عَةَ رِجَالٍ مِنْكُمْ مَشْهُود</w:t>
      </w:r>
      <w:r w:rsidR="00B05293" w:rsidRPr="00052EF4">
        <w:rPr>
          <w:rFonts w:ascii="Simplified Arabic" w:hAnsi="Simplified Arabic" w:cs="Simplified Arabic" w:hint="cs"/>
          <w:sz w:val="28"/>
          <w:szCs w:val="28"/>
          <w:rtl/>
        </w:rPr>
        <w:t>ً</w:t>
      </w:r>
      <w:r w:rsidR="00B05293" w:rsidRPr="00052EF4">
        <w:rPr>
          <w:rFonts w:ascii="Simplified Arabic" w:hAnsi="Simplified Arabic" w:cs="Simplified Arabic"/>
          <w:sz w:val="28"/>
          <w:szCs w:val="28"/>
          <w:rtl/>
        </w:rPr>
        <w:t>ا</w:t>
      </w:r>
      <w:r w:rsidR="00B05293" w:rsidRPr="00052EF4">
        <w:rPr>
          <w:rFonts w:ascii="Simplified Arabic" w:hAnsi="Simplified Arabic" w:cs="Simplified Arabic" w:hint="cs"/>
          <w:sz w:val="28"/>
          <w:szCs w:val="28"/>
          <w:rtl/>
        </w:rPr>
        <w:t xml:space="preserve"> </w:t>
      </w:r>
      <w:r w:rsidR="00C6338E" w:rsidRPr="00052EF4">
        <w:rPr>
          <w:rFonts w:ascii="Simplified Arabic" w:hAnsi="Simplified Arabic" w:cs="Simplified Arabic"/>
          <w:sz w:val="28"/>
          <w:szCs w:val="28"/>
          <w:rtl/>
        </w:rPr>
        <w:t>لَهُمْ وَمَمْلُوِّينَ مِنَ الرُّوحِ الْقُدُسِ وَحِكْمَةٍ</w:t>
      </w:r>
      <w:r w:rsidRPr="00052EF4">
        <w:rPr>
          <w:rFonts w:ascii="Simplified Arabic" w:hAnsi="Simplified Arabic" w:cs="Simplified Arabic" w:hint="cs"/>
          <w:sz w:val="28"/>
          <w:szCs w:val="28"/>
          <w:rtl/>
          <w:lang w:bidi="ar-EG"/>
        </w:rPr>
        <w:t>" (أع6: 3). فإن كانت الحكمة لازمة للشماس، فه</w:t>
      </w:r>
      <w:r w:rsidR="00B05293" w:rsidRPr="00052EF4">
        <w:rPr>
          <w:rFonts w:ascii="Simplified Arabic" w:hAnsi="Simplified Arabic" w:cs="Simplified Arabic" w:hint="cs"/>
          <w:sz w:val="28"/>
          <w:szCs w:val="28"/>
          <w:rtl/>
          <w:lang w:bidi="ar-EG"/>
        </w:rPr>
        <w:t>ي</w:t>
      </w:r>
      <w:r w:rsidRPr="00052EF4">
        <w:rPr>
          <w:rFonts w:ascii="Simplified Arabic" w:hAnsi="Simplified Arabic" w:cs="Simplified Arabic" w:hint="cs"/>
          <w:sz w:val="28"/>
          <w:szCs w:val="28"/>
          <w:rtl/>
          <w:lang w:bidi="ar-EG"/>
        </w:rPr>
        <w:t xml:space="preserve"> لازمة أكثر للكاهن والأسقف. </w:t>
      </w:r>
    </w:p>
    <w:p w14:paraId="6B8AC5D2" w14:textId="77777777" w:rsidR="00DB23F3" w:rsidRPr="00052EF4" w:rsidRDefault="00DB23F3"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ونر</w:t>
      </w:r>
      <w:r w:rsidR="00B05293" w:rsidRPr="00052EF4">
        <w:rPr>
          <w:rFonts w:ascii="Simplified Arabic" w:hAnsi="Simplified Arabic" w:cs="Simplified Arabic" w:hint="cs"/>
          <w:sz w:val="28"/>
          <w:szCs w:val="28"/>
          <w:rtl/>
          <w:lang w:bidi="ar-EG"/>
        </w:rPr>
        <w:t>ى</w:t>
      </w:r>
      <w:r w:rsidRPr="00052EF4">
        <w:rPr>
          <w:rFonts w:ascii="Simplified Arabic" w:hAnsi="Simplified Arabic" w:cs="Simplified Arabic" w:hint="cs"/>
          <w:sz w:val="28"/>
          <w:szCs w:val="28"/>
          <w:rtl/>
          <w:lang w:bidi="ar-EG"/>
        </w:rPr>
        <w:t xml:space="preserve"> أن سليمان الحكيم عندما عهد إليه بتدبير الشعب، كانت طلبته الوحيدة إلى الله أن يعطيه حكمة لتدبير الشعب</w:t>
      </w:r>
      <w:r w:rsidR="00B05293" w:rsidRPr="00052EF4">
        <w:rPr>
          <w:rFonts w:ascii="Simplified Arabic" w:hAnsi="Simplified Arabic" w:cs="Simplified Arabic" w:hint="cs"/>
          <w:sz w:val="28"/>
          <w:szCs w:val="28"/>
          <w:rtl/>
          <w:lang w:bidi="ar-EG"/>
        </w:rPr>
        <w:t xml:space="preserve"> </w:t>
      </w:r>
      <w:r w:rsidRPr="00052EF4">
        <w:rPr>
          <w:rFonts w:ascii="Simplified Arabic" w:hAnsi="Simplified Arabic" w:cs="Simplified Arabic" w:hint="cs"/>
          <w:sz w:val="28"/>
          <w:szCs w:val="28"/>
          <w:rtl/>
          <w:lang w:bidi="ar-EG"/>
        </w:rPr>
        <w:t xml:space="preserve">(1مل3: 7- 12). فإن كان التدبير السياسي يحتاج لحكمة، فكم بالأولى الروحي والرب يهتم بالحكمة، لدرجة أنه سمى نفسه الحكمة في سفر الأمثال. وقال إن </w:t>
      </w:r>
      <w:r w:rsidR="007E61FA" w:rsidRPr="00052EF4">
        <w:rPr>
          <w:rFonts w:ascii="Simplified Arabic" w:hAnsi="Simplified Arabic" w:cs="Simplified Arabic" w:hint="cs"/>
          <w:sz w:val="28"/>
          <w:szCs w:val="28"/>
          <w:rtl/>
          <w:lang w:bidi="ar-EG"/>
        </w:rPr>
        <w:t>"</w:t>
      </w:r>
      <w:r w:rsidR="007E61FA" w:rsidRPr="00052EF4">
        <w:rPr>
          <w:rFonts w:ascii="Simplified Arabic" w:hAnsi="Simplified Arabic" w:cs="Simplified Arabic"/>
          <w:sz w:val="28"/>
          <w:szCs w:val="28"/>
          <w:rtl/>
        </w:rPr>
        <w:t>اَلْحِكْمَةُ بَنَتْ بَيْتَهَا</w:t>
      </w:r>
      <w:r w:rsidR="007E61FA" w:rsidRPr="00052EF4">
        <w:rPr>
          <w:rFonts w:ascii="Simplified Arabic" w:hAnsi="Simplified Arabic" w:cs="Simplified Arabic" w:hint="cs"/>
          <w:sz w:val="28"/>
          <w:szCs w:val="28"/>
          <w:rtl/>
        </w:rPr>
        <w:t>"</w:t>
      </w:r>
      <w:r w:rsidR="007E61FA" w:rsidRPr="00052EF4">
        <w:rPr>
          <w:rFonts w:ascii="Simplified Arabic" w:hAnsi="Simplified Arabic" w:cs="Simplified Arabic" w:hint="cs"/>
          <w:sz w:val="28"/>
          <w:szCs w:val="28"/>
          <w:rtl/>
          <w:lang w:bidi="ar-EG"/>
        </w:rPr>
        <w:t xml:space="preserve"> </w:t>
      </w:r>
      <w:r w:rsidRPr="00052EF4">
        <w:rPr>
          <w:rFonts w:ascii="Simplified Arabic" w:hAnsi="Simplified Arabic" w:cs="Simplified Arabic" w:hint="cs"/>
          <w:sz w:val="28"/>
          <w:szCs w:val="28"/>
          <w:rtl/>
          <w:lang w:bidi="ar-EG"/>
        </w:rPr>
        <w:t>(أم</w:t>
      </w:r>
      <w:r w:rsidR="007E61FA" w:rsidRPr="00052EF4">
        <w:rPr>
          <w:rFonts w:ascii="Simplified Arabic" w:hAnsi="Simplified Arabic" w:cs="Simplified Arabic" w:hint="cs"/>
          <w:sz w:val="28"/>
          <w:szCs w:val="28"/>
          <w:rtl/>
          <w:lang w:bidi="ar-EG"/>
        </w:rPr>
        <w:t>9</w:t>
      </w:r>
      <w:r w:rsidRPr="00052EF4">
        <w:rPr>
          <w:rFonts w:ascii="Simplified Arabic" w:hAnsi="Simplified Arabic" w:cs="Simplified Arabic" w:hint="cs"/>
          <w:sz w:val="28"/>
          <w:szCs w:val="28"/>
          <w:rtl/>
          <w:lang w:bidi="ar-EG"/>
        </w:rPr>
        <w:t>: 1). وحتى عن البيت العادي، فعندما أمر الله ب</w:t>
      </w:r>
      <w:r w:rsidR="006D73EF" w:rsidRPr="00052EF4">
        <w:rPr>
          <w:rFonts w:ascii="Simplified Arabic" w:hAnsi="Simplified Arabic" w:cs="Simplified Arabic" w:hint="cs"/>
          <w:sz w:val="28"/>
          <w:szCs w:val="28"/>
          <w:rtl/>
          <w:lang w:bidi="ar-EG"/>
        </w:rPr>
        <w:t>ب</w:t>
      </w:r>
      <w:r w:rsidRPr="00052EF4">
        <w:rPr>
          <w:rFonts w:ascii="Simplified Arabic" w:hAnsi="Simplified Arabic" w:cs="Simplified Arabic" w:hint="cs"/>
          <w:sz w:val="28"/>
          <w:szCs w:val="28"/>
          <w:rtl/>
          <w:lang w:bidi="ar-EG"/>
        </w:rPr>
        <w:t>نا</w:t>
      </w:r>
      <w:r w:rsidR="006D73EF" w:rsidRPr="00052EF4">
        <w:rPr>
          <w:rFonts w:ascii="Simplified Arabic" w:hAnsi="Simplified Arabic" w:cs="Simplified Arabic" w:hint="cs"/>
          <w:sz w:val="28"/>
          <w:szCs w:val="28"/>
          <w:rtl/>
          <w:lang w:bidi="ar-EG"/>
        </w:rPr>
        <w:t>ء</w:t>
      </w:r>
      <w:r w:rsidRPr="00052EF4">
        <w:rPr>
          <w:rFonts w:ascii="Simplified Arabic" w:hAnsi="Simplified Arabic" w:cs="Simplified Arabic" w:hint="cs"/>
          <w:sz w:val="28"/>
          <w:szCs w:val="28"/>
          <w:rtl/>
          <w:lang w:bidi="ar-EG"/>
        </w:rPr>
        <w:t xml:space="preserve"> خيمة </w:t>
      </w:r>
      <w:r w:rsidR="00E33127" w:rsidRPr="00052EF4">
        <w:rPr>
          <w:rFonts w:ascii="Simplified Arabic" w:hAnsi="Simplified Arabic" w:cs="Simplified Arabic" w:hint="cs"/>
          <w:sz w:val="28"/>
          <w:szCs w:val="28"/>
          <w:rtl/>
          <w:lang w:bidi="ar-EG"/>
        </w:rPr>
        <w:t>ا</w:t>
      </w:r>
      <w:r w:rsidR="001936A5" w:rsidRPr="00052EF4">
        <w:rPr>
          <w:rFonts w:ascii="Simplified Arabic" w:hAnsi="Simplified Arabic" w:cs="Simplified Arabic" w:hint="cs"/>
          <w:sz w:val="28"/>
          <w:szCs w:val="28"/>
          <w:rtl/>
          <w:lang w:bidi="ar-EG"/>
        </w:rPr>
        <w:t>لا</w:t>
      </w:r>
      <w:r w:rsidR="00E33127" w:rsidRPr="00052EF4">
        <w:rPr>
          <w:rFonts w:ascii="Simplified Arabic" w:hAnsi="Simplified Arabic" w:cs="Simplified Arabic" w:hint="cs"/>
          <w:sz w:val="28"/>
          <w:szCs w:val="28"/>
          <w:rtl/>
          <w:lang w:bidi="ar-EG"/>
        </w:rPr>
        <w:t>جتماع، اختاروا رجلًا حكيمًا ليقوم بكل صنعة في هذا البيت</w:t>
      </w:r>
      <w:r w:rsidR="001936A5" w:rsidRPr="00052EF4">
        <w:rPr>
          <w:rFonts w:ascii="Simplified Arabic" w:hAnsi="Simplified Arabic" w:cs="Simplified Arabic" w:hint="cs"/>
          <w:sz w:val="28"/>
          <w:szCs w:val="28"/>
          <w:rtl/>
          <w:lang w:bidi="ar-EG"/>
        </w:rPr>
        <w:t xml:space="preserve"> </w:t>
      </w:r>
      <w:r w:rsidR="00E33127" w:rsidRPr="00052EF4">
        <w:rPr>
          <w:rFonts w:ascii="Simplified Arabic" w:hAnsi="Simplified Arabic" w:cs="Simplified Arabic" w:hint="cs"/>
          <w:sz w:val="28"/>
          <w:szCs w:val="28"/>
          <w:rtl/>
          <w:lang w:bidi="ar-EG"/>
        </w:rPr>
        <w:t xml:space="preserve">(خر31: 1- 4). </w:t>
      </w:r>
    </w:p>
    <w:p w14:paraId="45D4084B" w14:textId="77777777" w:rsidR="00E33127" w:rsidRPr="00052EF4" w:rsidRDefault="00E33127"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وبولس الرسول في بنائه لملكوت الله قال "</w:t>
      </w:r>
      <w:r w:rsidR="001936A5" w:rsidRPr="00052EF4">
        <w:rPr>
          <w:rFonts w:ascii="Simplified Arabic" w:hAnsi="Simplified Arabic" w:cs="Simplified Arabic"/>
          <w:sz w:val="28"/>
          <w:szCs w:val="28"/>
          <w:rtl/>
        </w:rPr>
        <w:t>حَسَبَ نِعْمَةِ اللهِ الْمُعْطَاةِ لِي كَبَنَّاءٍ حَكِيمٍ قَدْ وَضَعْتُ أَسَاس</w:t>
      </w:r>
      <w:r w:rsidR="001936A5" w:rsidRPr="00052EF4">
        <w:rPr>
          <w:rFonts w:ascii="Simplified Arabic" w:hAnsi="Simplified Arabic" w:cs="Simplified Arabic" w:hint="cs"/>
          <w:sz w:val="28"/>
          <w:szCs w:val="28"/>
          <w:rtl/>
        </w:rPr>
        <w:t>ً</w:t>
      </w:r>
      <w:r w:rsidR="001936A5" w:rsidRPr="00052EF4">
        <w:rPr>
          <w:rFonts w:ascii="Simplified Arabic" w:hAnsi="Simplified Arabic" w:cs="Simplified Arabic"/>
          <w:sz w:val="28"/>
          <w:szCs w:val="28"/>
          <w:rtl/>
        </w:rPr>
        <w:t>ا</w:t>
      </w:r>
      <w:r w:rsidRPr="00052EF4">
        <w:rPr>
          <w:rFonts w:ascii="Simplified Arabic" w:hAnsi="Simplified Arabic" w:cs="Simplified Arabic" w:hint="cs"/>
          <w:sz w:val="28"/>
          <w:szCs w:val="28"/>
          <w:rtl/>
          <w:lang w:bidi="ar-EG"/>
        </w:rPr>
        <w:t xml:space="preserve">" (1كو3: 10) وبلغ من أهمية الحكمة أن السيد المسيح مدح وكيل الظلم لأنه </w:t>
      </w:r>
      <w:r w:rsidR="00D01F07" w:rsidRPr="00052EF4">
        <w:rPr>
          <w:rFonts w:ascii="Simplified Arabic" w:hAnsi="Simplified Arabic" w:cs="Simplified Arabic" w:hint="cs"/>
          <w:sz w:val="28"/>
          <w:szCs w:val="28"/>
          <w:rtl/>
          <w:lang w:bidi="ar-EG"/>
        </w:rPr>
        <w:t>"</w:t>
      </w:r>
      <w:r w:rsidR="00D01F07" w:rsidRPr="00052EF4">
        <w:rPr>
          <w:rFonts w:ascii="Simplified Arabic" w:hAnsi="Simplified Arabic" w:cs="Simplified Arabic"/>
          <w:sz w:val="28"/>
          <w:szCs w:val="28"/>
          <w:rtl/>
        </w:rPr>
        <w:t>بِحِكْمَةٍ فَعَلَ</w:t>
      </w:r>
      <w:r w:rsidR="00D01F07" w:rsidRPr="00052EF4">
        <w:rPr>
          <w:rFonts w:ascii="Simplified Arabic" w:hAnsi="Simplified Arabic" w:cs="Simplified Arabic" w:hint="cs"/>
          <w:sz w:val="28"/>
          <w:szCs w:val="28"/>
          <w:rtl/>
        </w:rPr>
        <w:t>"</w:t>
      </w:r>
      <w:r w:rsidR="00D01F07" w:rsidRPr="00052EF4">
        <w:rPr>
          <w:rFonts w:ascii="Simplified Arabic" w:hAnsi="Simplified Arabic" w:cs="Simplified Arabic" w:hint="cs"/>
          <w:sz w:val="28"/>
          <w:szCs w:val="28"/>
          <w:rtl/>
          <w:lang w:bidi="ar-EG"/>
        </w:rPr>
        <w:t xml:space="preserve"> </w:t>
      </w:r>
      <w:r w:rsidRPr="00052EF4">
        <w:rPr>
          <w:rFonts w:ascii="Simplified Arabic" w:hAnsi="Simplified Arabic" w:cs="Simplified Arabic" w:hint="cs"/>
          <w:sz w:val="28"/>
          <w:szCs w:val="28"/>
          <w:rtl/>
          <w:lang w:bidi="ar-EG"/>
        </w:rPr>
        <w:t>(لو16: 8). وإن كان الكتاب قد قال "</w:t>
      </w:r>
      <w:r w:rsidR="00311414" w:rsidRPr="00052EF4">
        <w:rPr>
          <w:rFonts w:ascii="Simplified Arabic" w:hAnsi="Simplified Arabic" w:cs="Simplified Arabic"/>
          <w:sz w:val="28"/>
          <w:szCs w:val="28"/>
          <w:rtl/>
        </w:rPr>
        <w:t>اخْتَارَ اللهُ جُهَّالَ الْعَالَمِ لِيُخْزِيَ الْحُكَمَاءَ</w:t>
      </w:r>
      <w:r w:rsidRPr="00052EF4">
        <w:rPr>
          <w:rFonts w:ascii="Simplified Arabic" w:hAnsi="Simplified Arabic" w:cs="Simplified Arabic" w:hint="cs"/>
          <w:sz w:val="28"/>
          <w:szCs w:val="28"/>
          <w:rtl/>
          <w:lang w:bidi="ar-EG"/>
        </w:rPr>
        <w:t>" (1كو</w:t>
      </w:r>
      <w:r w:rsidR="006D73EF" w:rsidRPr="00052EF4">
        <w:rPr>
          <w:rFonts w:ascii="Simplified Arabic" w:hAnsi="Simplified Arabic" w:cs="Simplified Arabic" w:hint="cs"/>
          <w:sz w:val="28"/>
          <w:szCs w:val="28"/>
          <w:rtl/>
          <w:lang w:bidi="ar-EG"/>
        </w:rPr>
        <w:t>1</w:t>
      </w:r>
      <w:r w:rsidRPr="00052EF4">
        <w:rPr>
          <w:rFonts w:ascii="Simplified Arabic" w:hAnsi="Simplified Arabic" w:cs="Simplified Arabic" w:hint="cs"/>
          <w:sz w:val="28"/>
          <w:szCs w:val="28"/>
          <w:rtl/>
          <w:lang w:bidi="ar-EG"/>
        </w:rPr>
        <w:t>: 27). إنما قال هذا عن حكمة العال</w:t>
      </w:r>
      <w:r w:rsidR="006D73EF" w:rsidRPr="00052EF4">
        <w:rPr>
          <w:rFonts w:ascii="Simplified Arabic" w:hAnsi="Simplified Arabic" w:cs="Simplified Arabic" w:hint="cs"/>
          <w:sz w:val="28"/>
          <w:szCs w:val="28"/>
          <w:rtl/>
          <w:lang w:bidi="ar-EG"/>
        </w:rPr>
        <w:t>م</w:t>
      </w:r>
      <w:r w:rsidRPr="00052EF4">
        <w:rPr>
          <w:rFonts w:ascii="Simplified Arabic" w:hAnsi="Simplified Arabic" w:cs="Simplified Arabic" w:hint="cs"/>
          <w:sz w:val="28"/>
          <w:szCs w:val="28"/>
          <w:rtl/>
          <w:lang w:bidi="ar-EG"/>
        </w:rPr>
        <w:t xml:space="preserve"> التي تبطل، والتي هي جهالة عند الله. ومع ذلك قال بولس الرسول "</w:t>
      </w:r>
      <w:r w:rsidR="00614113" w:rsidRPr="00052EF4">
        <w:rPr>
          <w:rFonts w:ascii="Simplified Arabic" w:hAnsi="Simplified Arabic" w:cs="Simplified Arabic"/>
          <w:sz w:val="28"/>
          <w:szCs w:val="28"/>
          <w:rtl/>
        </w:rPr>
        <w:t>لَكِنَّنَا نَتَكَلَّمُ بِحِكْمَةٍ بَيْنَ الْكَامِلِينَ وَلَكِنْ بِحِكْمَةٍ لَيْسَتْ مِنْ هَذَا الدَّهْرِ</w:t>
      </w:r>
      <w:r w:rsidRPr="00052EF4">
        <w:rPr>
          <w:rFonts w:ascii="Simplified Arabic" w:hAnsi="Simplified Arabic" w:cs="Simplified Arabic" w:hint="cs"/>
          <w:sz w:val="28"/>
          <w:szCs w:val="28"/>
          <w:rtl/>
          <w:lang w:bidi="ar-EG"/>
        </w:rPr>
        <w:t>" (1كو2: 6). هذه الحكمة قد و</w:t>
      </w:r>
      <w:r w:rsidR="006D73EF" w:rsidRPr="00052EF4">
        <w:rPr>
          <w:rFonts w:ascii="Simplified Arabic" w:hAnsi="Simplified Arabic" w:cs="Simplified Arabic" w:hint="cs"/>
          <w:sz w:val="28"/>
          <w:szCs w:val="28"/>
          <w:rtl/>
          <w:lang w:bidi="ar-EG"/>
        </w:rPr>
        <w:t>ص</w:t>
      </w:r>
      <w:r w:rsidRPr="00052EF4">
        <w:rPr>
          <w:rFonts w:ascii="Simplified Arabic" w:hAnsi="Simplified Arabic" w:cs="Simplified Arabic" w:hint="cs"/>
          <w:sz w:val="28"/>
          <w:szCs w:val="28"/>
          <w:rtl/>
          <w:lang w:bidi="ar-EG"/>
        </w:rPr>
        <w:t>فها معل</w:t>
      </w:r>
      <w:r w:rsidR="00136D57" w:rsidRPr="00052EF4">
        <w:rPr>
          <w:rFonts w:ascii="Simplified Arabic" w:hAnsi="Simplified Arabic" w:cs="Simplified Arabic" w:hint="cs"/>
          <w:sz w:val="28"/>
          <w:szCs w:val="28"/>
          <w:rtl/>
          <w:lang w:bidi="ar-EG"/>
        </w:rPr>
        <w:t>م</w:t>
      </w:r>
      <w:r w:rsidRPr="00052EF4">
        <w:rPr>
          <w:rFonts w:ascii="Simplified Arabic" w:hAnsi="Simplified Arabic" w:cs="Simplified Arabic" w:hint="cs"/>
          <w:sz w:val="28"/>
          <w:szCs w:val="28"/>
          <w:rtl/>
          <w:lang w:bidi="ar-EG"/>
        </w:rPr>
        <w:t>نا يعقوب الرسول في الإصحاح الثالث من رسالته فقال "</w:t>
      </w:r>
      <w:r w:rsidR="00136D57" w:rsidRPr="00052EF4">
        <w:rPr>
          <w:rFonts w:ascii="Simplified Arabic" w:hAnsi="Simplified Arabic" w:cs="Simplified Arabic"/>
          <w:sz w:val="28"/>
          <w:szCs w:val="28"/>
          <w:rtl/>
        </w:rPr>
        <w:t>أَمَّا الْحِكْمَةُ الَّتِي مِنْ فَوْقُ فَهِيَ أَوَّل</w:t>
      </w:r>
      <w:r w:rsidR="00970112" w:rsidRPr="00052EF4">
        <w:rPr>
          <w:rFonts w:ascii="Simplified Arabic" w:hAnsi="Simplified Arabic" w:cs="Simplified Arabic" w:hint="cs"/>
          <w:sz w:val="28"/>
          <w:szCs w:val="28"/>
          <w:rtl/>
        </w:rPr>
        <w:t>ً</w:t>
      </w:r>
      <w:r w:rsidR="00136D57" w:rsidRPr="00052EF4">
        <w:rPr>
          <w:rFonts w:ascii="Simplified Arabic" w:hAnsi="Simplified Arabic" w:cs="Simplified Arabic"/>
          <w:sz w:val="28"/>
          <w:szCs w:val="28"/>
          <w:rtl/>
        </w:rPr>
        <w:t>ا</w:t>
      </w:r>
      <w:r w:rsidR="00970112" w:rsidRPr="00052EF4">
        <w:rPr>
          <w:rFonts w:ascii="Simplified Arabic" w:hAnsi="Simplified Arabic" w:cs="Simplified Arabic" w:hint="cs"/>
          <w:sz w:val="28"/>
          <w:szCs w:val="28"/>
          <w:rtl/>
        </w:rPr>
        <w:t xml:space="preserve"> </w:t>
      </w:r>
      <w:r w:rsidR="00136D57" w:rsidRPr="00052EF4">
        <w:rPr>
          <w:rFonts w:ascii="Simplified Arabic" w:hAnsi="Simplified Arabic" w:cs="Simplified Arabic"/>
          <w:sz w:val="28"/>
          <w:szCs w:val="28"/>
          <w:rtl/>
        </w:rPr>
        <w:t>طَاهِرَةٌ، ثُمَّ مُسَالِمَةٌ، مُتَرَفِّقَةٌ، مُذْعِنَةٌ، مَمْلُوَّةٌ رَحْمَةً</w:t>
      </w:r>
      <w:r w:rsidR="00970112" w:rsidRPr="00052EF4">
        <w:rPr>
          <w:rFonts w:ascii="Simplified Arabic" w:hAnsi="Simplified Arabic" w:cs="Simplified Arabic" w:hint="cs"/>
          <w:sz w:val="28"/>
          <w:szCs w:val="28"/>
          <w:rtl/>
        </w:rPr>
        <w:t xml:space="preserve"> </w:t>
      </w:r>
      <w:r w:rsidR="00970112" w:rsidRPr="00052EF4">
        <w:rPr>
          <w:rFonts w:ascii="Simplified Arabic" w:hAnsi="Simplified Arabic" w:cs="Simplified Arabic"/>
          <w:sz w:val="28"/>
          <w:szCs w:val="28"/>
          <w:rtl/>
        </w:rPr>
        <w:t>وَأَثْمَار</w:t>
      </w:r>
      <w:r w:rsidR="00970112" w:rsidRPr="00052EF4">
        <w:rPr>
          <w:rFonts w:ascii="Simplified Arabic" w:hAnsi="Simplified Arabic" w:cs="Simplified Arabic" w:hint="cs"/>
          <w:sz w:val="28"/>
          <w:szCs w:val="28"/>
          <w:rtl/>
        </w:rPr>
        <w:t>ً</w:t>
      </w:r>
      <w:r w:rsidR="00970112" w:rsidRPr="00052EF4">
        <w:rPr>
          <w:rFonts w:ascii="Simplified Arabic" w:hAnsi="Simplified Arabic" w:cs="Simplified Arabic"/>
          <w:sz w:val="28"/>
          <w:szCs w:val="28"/>
          <w:rtl/>
        </w:rPr>
        <w:t>ا</w:t>
      </w:r>
      <w:r w:rsidR="00970112" w:rsidRPr="00052EF4">
        <w:rPr>
          <w:rFonts w:ascii="Simplified Arabic" w:hAnsi="Simplified Arabic" w:cs="Simplified Arabic" w:hint="cs"/>
          <w:sz w:val="28"/>
          <w:szCs w:val="28"/>
          <w:rtl/>
        </w:rPr>
        <w:t xml:space="preserve"> </w:t>
      </w:r>
      <w:r w:rsidR="00136D57" w:rsidRPr="00052EF4">
        <w:rPr>
          <w:rFonts w:ascii="Simplified Arabic" w:hAnsi="Simplified Arabic" w:cs="Simplified Arabic"/>
          <w:sz w:val="28"/>
          <w:szCs w:val="28"/>
          <w:rtl/>
        </w:rPr>
        <w:t>صَالِحَةً، عَدِيمَةُ الرَّيْبِ وَالرِّيَاءِ</w:t>
      </w:r>
      <w:r w:rsidRPr="00052EF4">
        <w:rPr>
          <w:rFonts w:ascii="Simplified Arabic" w:hAnsi="Simplified Arabic" w:cs="Simplified Arabic" w:hint="cs"/>
          <w:sz w:val="28"/>
          <w:szCs w:val="28"/>
          <w:rtl/>
          <w:lang w:bidi="ar-EG"/>
        </w:rPr>
        <w:t xml:space="preserve">" (يع3: 17). </w:t>
      </w:r>
    </w:p>
    <w:p w14:paraId="724EFA96" w14:textId="77777777" w:rsidR="00E33127" w:rsidRPr="00052EF4" w:rsidRDefault="00E33127"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ولعل من أهمية الحكمة أنها إحدي مواهب الروح القدس.</w:t>
      </w:r>
    </w:p>
    <w:p w14:paraId="5AF0486C" w14:textId="77777777" w:rsidR="00E33127" w:rsidRPr="00052EF4" w:rsidRDefault="00E33127"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 xml:space="preserve">والمفروض في الراعي أن يكون حسن التدبير حكيمًا، يستطيع أن </w:t>
      </w:r>
      <w:r w:rsidR="00B373E3" w:rsidRPr="00052EF4">
        <w:rPr>
          <w:rFonts w:ascii="Simplified Arabic" w:hAnsi="Simplified Arabic" w:cs="Simplified Arabic" w:hint="cs"/>
          <w:sz w:val="28"/>
          <w:szCs w:val="28"/>
          <w:rtl/>
          <w:lang w:bidi="ar-EG"/>
        </w:rPr>
        <w:t xml:space="preserve">يُصَّرِف </w:t>
      </w:r>
      <w:r w:rsidRPr="00052EF4">
        <w:rPr>
          <w:rFonts w:ascii="Simplified Arabic" w:hAnsi="Simplified Arabic" w:cs="Simplified Arabic" w:hint="cs"/>
          <w:sz w:val="28"/>
          <w:szCs w:val="28"/>
          <w:rtl/>
          <w:lang w:bidi="ar-EG"/>
        </w:rPr>
        <w:t>أمور الكنيسة بحكمة، ويدبر نفس كل أحد بحكمة، ويدبر العلاقات مع الغرباء وغير المسيحيين بحكمة. ذلك لأن خطأ الكا</w:t>
      </w:r>
      <w:r w:rsidR="006D73EF" w:rsidRPr="00052EF4">
        <w:rPr>
          <w:rFonts w:ascii="Simplified Arabic" w:hAnsi="Simplified Arabic" w:cs="Simplified Arabic" w:hint="cs"/>
          <w:sz w:val="28"/>
          <w:szCs w:val="28"/>
          <w:rtl/>
          <w:lang w:bidi="ar-EG"/>
        </w:rPr>
        <w:t>ه</w:t>
      </w:r>
      <w:r w:rsidRPr="00052EF4">
        <w:rPr>
          <w:rFonts w:ascii="Simplified Arabic" w:hAnsi="Simplified Arabic" w:cs="Simplified Arabic" w:hint="cs"/>
          <w:sz w:val="28"/>
          <w:szCs w:val="28"/>
          <w:rtl/>
          <w:lang w:bidi="ar-EG"/>
        </w:rPr>
        <w:t xml:space="preserve">ن قد يجر الشعب كله إلى مشاكل وإشكالات. </w:t>
      </w:r>
    </w:p>
    <w:p w14:paraId="4F1741DB" w14:textId="77777777" w:rsidR="00E33127" w:rsidRPr="00052EF4" w:rsidRDefault="00E33127"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lastRenderedPageBreak/>
        <w:t>وينبغى للكاهن أن يكون خبيرًا بالنفوس، وخبيرًا بحيل الشياطين. ويستطيع أن يدبر كل أحد، كما استطاع من قبل أن يدبر أهل بيته حسنًا</w:t>
      </w:r>
      <w:r w:rsidR="00453DCC" w:rsidRPr="00052EF4">
        <w:rPr>
          <w:rFonts w:ascii="Simplified Arabic" w:hAnsi="Simplified Arabic" w:cs="Simplified Arabic" w:hint="cs"/>
          <w:sz w:val="28"/>
          <w:szCs w:val="28"/>
          <w:rtl/>
          <w:lang w:bidi="ar-EG"/>
        </w:rPr>
        <w:t xml:space="preserve"> </w:t>
      </w:r>
      <w:r w:rsidRPr="00052EF4">
        <w:rPr>
          <w:rFonts w:ascii="Simplified Arabic" w:hAnsi="Simplified Arabic" w:cs="Simplified Arabic" w:hint="cs"/>
          <w:sz w:val="28"/>
          <w:szCs w:val="28"/>
          <w:rtl/>
          <w:lang w:bidi="ar-EG"/>
        </w:rPr>
        <w:t>(1تي3</w:t>
      </w:r>
      <w:r w:rsidR="006D73EF" w:rsidRPr="00052EF4">
        <w:rPr>
          <w:rFonts w:ascii="Simplified Arabic" w:hAnsi="Simplified Arabic" w:cs="Simplified Arabic" w:hint="cs"/>
          <w:sz w:val="28"/>
          <w:szCs w:val="28"/>
          <w:rtl/>
          <w:lang w:bidi="ar-EG"/>
        </w:rPr>
        <w:t>:</w:t>
      </w:r>
      <w:r w:rsidRPr="00052EF4">
        <w:rPr>
          <w:rFonts w:ascii="Simplified Arabic" w:hAnsi="Simplified Arabic" w:cs="Simplified Arabic" w:hint="cs"/>
          <w:sz w:val="28"/>
          <w:szCs w:val="28"/>
          <w:rtl/>
          <w:lang w:bidi="ar-EG"/>
        </w:rPr>
        <w:t xml:space="preserve"> 4، 5). لا يصح أن يكون أهوجًا أو أرعنًا أو متسرعًا أو مندفعًا. </w:t>
      </w:r>
      <w:r w:rsidR="009B6C4B" w:rsidRPr="00052EF4">
        <w:rPr>
          <w:rFonts w:ascii="Simplified Arabic" w:hAnsi="Simplified Arabic" w:cs="Simplified Arabic" w:hint="cs"/>
          <w:sz w:val="28"/>
          <w:szCs w:val="28"/>
          <w:rtl/>
          <w:lang w:bidi="ar-EG"/>
        </w:rPr>
        <w:t xml:space="preserve">ولا يصح أن يكون ضيق الفكر، أو قصير المدى في تفكيره. ولا يكون من النوع الذي ينظر إلى الأمور من زاوية واحدة، ولا يكون </w:t>
      </w:r>
      <w:r w:rsidR="00825D18" w:rsidRPr="00052EF4">
        <w:rPr>
          <w:rFonts w:ascii="Simplified Arabic" w:hAnsi="Simplified Arabic" w:cs="Simplified Arabic" w:hint="cs"/>
          <w:sz w:val="28"/>
          <w:szCs w:val="28"/>
          <w:rtl/>
          <w:lang w:bidi="ar-EG"/>
        </w:rPr>
        <w:t>م</w:t>
      </w:r>
      <w:r w:rsidR="009B6C4B" w:rsidRPr="00052EF4">
        <w:rPr>
          <w:rFonts w:ascii="Simplified Arabic" w:hAnsi="Simplified Arabic" w:cs="Simplified Arabic" w:hint="cs"/>
          <w:sz w:val="28"/>
          <w:szCs w:val="28"/>
          <w:rtl/>
          <w:lang w:bidi="ar-EG"/>
        </w:rPr>
        <w:t>تهورًا.</w:t>
      </w:r>
    </w:p>
    <w:p w14:paraId="4A465A9B" w14:textId="77777777" w:rsidR="009B6C4B" w:rsidRPr="00052EF4" w:rsidRDefault="000314A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إنما يجب في حكمته، أن يتصف بالرزانة والوقار والهدوء والحيلة أيضًا. وما أصدق قول الحكيم عندما قا</w:t>
      </w:r>
      <w:r w:rsidR="006D73EF" w:rsidRPr="00052EF4">
        <w:rPr>
          <w:rFonts w:ascii="Simplified Arabic" w:hAnsi="Simplified Arabic" w:cs="Simplified Arabic" w:hint="cs"/>
          <w:sz w:val="28"/>
          <w:szCs w:val="28"/>
          <w:rtl/>
          <w:lang w:bidi="ar-EG"/>
        </w:rPr>
        <w:t>ل</w:t>
      </w:r>
      <w:r w:rsidRPr="00052EF4">
        <w:rPr>
          <w:rFonts w:ascii="Simplified Arabic" w:hAnsi="Simplified Arabic" w:cs="Simplified Arabic" w:hint="cs"/>
          <w:sz w:val="28"/>
          <w:szCs w:val="28"/>
          <w:rtl/>
          <w:lang w:bidi="ar-EG"/>
        </w:rPr>
        <w:t xml:space="preserve"> "</w:t>
      </w:r>
      <w:r w:rsidR="00825D18" w:rsidRPr="00052EF4">
        <w:rPr>
          <w:rFonts w:ascii="Simplified Arabic" w:hAnsi="Simplified Arabic" w:cs="Simplified Arabic"/>
          <w:sz w:val="28"/>
          <w:szCs w:val="28"/>
          <w:rtl/>
        </w:rPr>
        <w:t>اَلْحَكِيمُ عَيْنَاهُ فِي رَأْسِهِ. أَمَّا الْجَاهِلُ فَيَسْلُكُ فِي الظَّلاَمِ</w:t>
      </w:r>
      <w:r w:rsidRPr="00052EF4">
        <w:rPr>
          <w:rFonts w:ascii="Simplified Arabic" w:hAnsi="Simplified Arabic" w:cs="Simplified Arabic" w:hint="cs"/>
          <w:sz w:val="28"/>
          <w:szCs w:val="28"/>
          <w:rtl/>
          <w:lang w:bidi="ar-EG"/>
        </w:rPr>
        <w:t xml:space="preserve">" (جا2: 14). </w:t>
      </w:r>
    </w:p>
    <w:p w14:paraId="080EC34E" w14:textId="77777777" w:rsidR="000314AC" w:rsidRPr="00052EF4" w:rsidRDefault="000314A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b/>
          <w:bCs/>
          <w:sz w:val="28"/>
          <w:szCs w:val="28"/>
          <w:rtl/>
          <w:lang w:bidi="ar-EG"/>
        </w:rPr>
        <w:t>ومن الوسائل التي توصل الكاهن إلى الحكمة:</w:t>
      </w:r>
      <w:r w:rsidRPr="00052EF4">
        <w:rPr>
          <w:rFonts w:ascii="Simplified Arabic" w:hAnsi="Simplified Arabic" w:cs="Simplified Arabic" w:hint="cs"/>
          <w:sz w:val="28"/>
          <w:szCs w:val="28"/>
          <w:rtl/>
          <w:lang w:bidi="ar-EG"/>
        </w:rPr>
        <w:t xml:space="preserve"> غير المواهب الطبيعية من الذكاء وسعة الفكر، والثقافة التي توسع ذهنه، هناك أيضًا الخبرة. فالخ</w:t>
      </w:r>
      <w:r w:rsidR="00580ABD" w:rsidRPr="00052EF4">
        <w:rPr>
          <w:rFonts w:ascii="Simplified Arabic" w:hAnsi="Simplified Arabic" w:cs="Simplified Arabic" w:hint="cs"/>
          <w:sz w:val="28"/>
          <w:szCs w:val="28"/>
          <w:rtl/>
          <w:lang w:bidi="ar-EG"/>
        </w:rPr>
        <w:t>ب</w:t>
      </w:r>
      <w:r w:rsidRPr="00052EF4">
        <w:rPr>
          <w:rFonts w:ascii="Simplified Arabic" w:hAnsi="Simplified Arabic" w:cs="Simplified Arabic" w:hint="cs"/>
          <w:sz w:val="28"/>
          <w:szCs w:val="28"/>
          <w:rtl/>
          <w:lang w:bidi="ar-EG"/>
        </w:rPr>
        <w:t>رة ت</w:t>
      </w:r>
      <w:r w:rsidR="00736281" w:rsidRPr="00052EF4">
        <w:rPr>
          <w:rFonts w:ascii="Simplified Arabic" w:hAnsi="Simplified Arabic" w:cs="Simplified Arabic" w:hint="cs"/>
          <w:sz w:val="28"/>
          <w:szCs w:val="28"/>
          <w:rtl/>
          <w:lang w:bidi="ar-EG"/>
        </w:rPr>
        <w:t>ُ</w:t>
      </w:r>
      <w:r w:rsidRPr="00052EF4">
        <w:rPr>
          <w:rFonts w:ascii="Simplified Arabic" w:hAnsi="Simplified Arabic" w:cs="Simplified Arabic" w:hint="cs"/>
          <w:sz w:val="28"/>
          <w:szCs w:val="28"/>
          <w:rtl/>
          <w:lang w:bidi="ar-EG"/>
        </w:rPr>
        <w:t>ص</w:t>
      </w:r>
      <w:r w:rsidR="00736281" w:rsidRPr="00052EF4">
        <w:rPr>
          <w:rFonts w:ascii="Simplified Arabic" w:hAnsi="Simplified Arabic" w:cs="Simplified Arabic" w:hint="cs"/>
          <w:sz w:val="28"/>
          <w:szCs w:val="28"/>
          <w:rtl/>
          <w:lang w:bidi="ar-EG"/>
        </w:rPr>
        <w:t>َّ</w:t>
      </w:r>
      <w:r w:rsidR="006D73EF" w:rsidRPr="00052EF4">
        <w:rPr>
          <w:rFonts w:ascii="Simplified Arabic" w:hAnsi="Simplified Arabic" w:cs="Simplified Arabic" w:hint="cs"/>
          <w:sz w:val="28"/>
          <w:szCs w:val="28"/>
          <w:rtl/>
          <w:lang w:bidi="ar-EG"/>
        </w:rPr>
        <w:t>ي</w:t>
      </w:r>
      <w:r w:rsidR="00736281" w:rsidRPr="00052EF4">
        <w:rPr>
          <w:rFonts w:ascii="Simplified Arabic" w:hAnsi="Simplified Arabic" w:cs="Simplified Arabic" w:hint="cs"/>
          <w:sz w:val="28"/>
          <w:szCs w:val="28"/>
          <w:rtl/>
          <w:lang w:bidi="ar-EG"/>
        </w:rPr>
        <w:t>ِ</w:t>
      </w:r>
      <w:r w:rsidRPr="00052EF4">
        <w:rPr>
          <w:rFonts w:ascii="Simplified Arabic" w:hAnsi="Simplified Arabic" w:cs="Simplified Arabic" w:hint="cs"/>
          <w:sz w:val="28"/>
          <w:szCs w:val="28"/>
          <w:rtl/>
          <w:lang w:bidi="ar-EG"/>
        </w:rPr>
        <w:t>ر الجاهل حكيمًا، لأنه يستفيد عمليًا مما عبر عليه من أحداث.</w:t>
      </w:r>
    </w:p>
    <w:p w14:paraId="39673664" w14:textId="77777777" w:rsidR="0086784C" w:rsidRPr="00052EF4" w:rsidRDefault="0086784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ومن أجل هذه الخ</w:t>
      </w:r>
      <w:r w:rsidR="006D73EF" w:rsidRPr="00052EF4">
        <w:rPr>
          <w:rFonts w:ascii="Simplified Arabic" w:hAnsi="Simplified Arabic" w:cs="Simplified Arabic" w:hint="cs"/>
          <w:sz w:val="28"/>
          <w:szCs w:val="28"/>
          <w:rtl/>
          <w:lang w:bidi="ar-EG"/>
        </w:rPr>
        <w:t>ب</w:t>
      </w:r>
      <w:r w:rsidRPr="00052EF4">
        <w:rPr>
          <w:rFonts w:ascii="Simplified Arabic" w:hAnsi="Simplified Arabic" w:cs="Simplified Arabic" w:hint="cs"/>
          <w:sz w:val="28"/>
          <w:szCs w:val="28"/>
          <w:rtl/>
          <w:lang w:bidi="ar-EG"/>
        </w:rPr>
        <w:t>رة يحسن أن يكون الكاهن في سن ناضجة، لكي يبعد عن ا</w:t>
      </w:r>
      <w:r w:rsidR="00580ABD" w:rsidRPr="00052EF4">
        <w:rPr>
          <w:rFonts w:ascii="Simplified Arabic" w:hAnsi="Simplified Arabic" w:cs="Simplified Arabic" w:hint="cs"/>
          <w:sz w:val="28"/>
          <w:szCs w:val="28"/>
          <w:rtl/>
          <w:lang w:bidi="ar-EG"/>
        </w:rPr>
        <w:t>لا</w:t>
      </w:r>
      <w:r w:rsidRPr="00052EF4">
        <w:rPr>
          <w:rFonts w:ascii="Simplified Arabic" w:hAnsi="Simplified Arabic" w:cs="Simplified Arabic" w:hint="cs"/>
          <w:sz w:val="28"/>
          <w:szCs w:val="28"/>
          <w:rtl/>
          <w:lang w:bidi="ar-EG"/>
        </w:rPr>
        <w:t xml:space="preserve">ندفاع من جهة، ولكي يكتسب خبرة الحياة من جهة أخرى. </w:t>
      </w:r>
    </w:p>
    <w:p w14:paraId="479E76DD" w14:textId="77777777" w:rsidR="0086784C" w:rsidRPr="00052EF4" w:rsidRDefault="0086784C" w:rsidP="00052EF4">
      <w:pPr>
        <w:ind w:left="-432" w:right="-432"/>
        <w:jc w:val="both"/>
        <w:rPr>
          <w:rFonts w:ascii="Simplified Arabic" w:hAnsi="Simplified Arabic" w:cs="Simplified Arabic"/>
          <w:b/>
          <w:bCs/>
          <w:sz w:val="28"/>
          <w:szCs w:val="28"/>
          <w:rtl/>
          <w:lang w:bidi="ar-EG"/>
        </w:rPr>
      </w:pPr>
      <w:r w:rsidRPr="00052EF4">
        <w:rPr>
          <w:rFonts w:ascii="Simplified Arabic" w:hAnsi="Simplified Arabic" w:cs="Simplified Arabic" w:hint="cs"/>
          <w:b/>
          <w:bCs/>
          <w:sz w:val="28"/>
          <w:szCs w:val="28"/>
          <w:rtl/>
          <w:lang w:bidi="ar-EG"/>
        </w:rPr>
        <w:t xml:space="preserve">السن </w:t>
      </w:r>
    </w:p>
    <w:p w14:paraId="2542E2A4" w14:textId="77777777" w:rsidR="0086784C" w:rsidRPr="00052EF4" w:rsidRDefault="0086784C" w:rsidP="00052EF4">
      <w:pPr>
        <w:ind w:left="-432" w:right="-432"/>
        <w:jc w:val="both"/>
        <w:rPr>
          <w:rFonts w:ascii="Simplified Arabic" w:hAnsi="Simplified Arabic" w:cs="Simplified Arabic"/>
          <w:b/>
          <w:bCs/>
          <w:sz w:val="28"/>
          <w:szCs w:val="28"/>
          <w:rtl/>
          <w:lang w:bidi="ar-EG"/>
        </w:rPr>
      </w:pPr>
      <w:r w:rsidRPr="00052EF4">
        <w:rPr>
          <w:rFonts w:ascii="Simplified Arabic" w:hAnsi="Simplified Arabic" w:cs="Simplified Arabic" w:hint="cs"/>
          <w:b/>
          <w:bCs/>
          <w:sz w:val="28"/>
          <w:szCs w:val="28"/>
          <w:rtl/>
          <w:lang w:bidi="ar-EG"/>
        </w:rPr>
        <w:t>إن كلمة قس أبرزفيتيروس معناها شيخ.</w:t>
      </w:r>
    </w:p>
    <w:p w14:paraId="11FD65B4" w14:textId="77777777" w:rsidR="0086784C" w:rsidRPr="00052EF4" w:rsidRDefault="0086784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والبروتست</w:t>
      </w:r>
      <w:r w:rsidR="004452E9" w:rsidRPr="00052EF4">
        <w:rPr>
          <w:rFonts w:ascii="Simplified Arabic" w:hAnsi="Simplified Arabic" w:cs="Simplified Arabic" w:hint="cs"/>
          <w:sz w:val="28"/>
          <w:szCs w:val="28"/>
          <w:rtl/>
          <w:lang w:bidi="ar-EG"/>
        </w:rPr>
        <w:t>ا</w:t>
      </w:r>
      <w:r w:rsidRPr="00052EF4">
        <w:rPr>
          <w:rFonts w:ascii="Simplified Arabic" w:hAnsi="Simplified Arabic" w:cs="Simplified Arabic" w:hint="cs"/>
          <w:sz w:val="28"/>
          <w:szCs w:val="28"/>
          <w:rtl/>
          <w:lang w:bidi="ar-EG"/>
        </w:rPr>
        <w:t xml:space="preserve">نت يترجمون عبارات القسوس إلى شيوخ، لأن الكلمة اليونانية تحمل نفس المعنى أيضًا. فكأن الكاهن في الأصل كان شيخًا مختبرًا حكيمًا، ينظر إليه الناس كأب، حتى من الناحية الجسدية. </w:t>
      </w:r>
    </w:p>
    <w:p w14:paraId="41335FBD" w14:textId="77777777" w:rsidR="0086784C" w:rsidRPr="00052EF4" w:rsidRDefault="0086784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 xml:space="preserve">وفي هذه السن يكون قد فرغ من تربية أولاده، ولم يعد منشغلًا بعد ببيته. وفي هذه السن يكون قد إنتهي أيضًا من النواحي الشبابية، كما تقول الدسقولية أنه كبر عن السن الذي يمس فيه </w:t>
      </w:r>
      <w:r w:rsidR="004452E9" w:rsidRPr="00052EF4">
        <w:rPr>
          <w:rFonts w:ascii="Simplified Arabic" w:hAnsi="Simplified Arabic" w:cs="Simplified Arabic" w:hint="cs"/>
          <w:sz w:val="28"/>
          <w:szCs w:val="28"/>
          <w:rtl/>
          <w:lang w:bidi="ar-EG"/>
        </w:rPr>
        <w:t>ا</w:t>
      </w:r>
      <w:r w:rsidRPr="00052EF4">
        <w:rPr>
          <w:rFonts w:ascii="Simplified Arabic" w:hAnsi="Simplified Arabic" w:cs="Simplified Arabic" w:hint="cs"/>
          <w:sz w:val="28"/>
          <w:szCs w:val="28"/>
          <w:rtl/>
          <w:lang w:bidi="ar-EG"/>
        </w:rPr>
        <w:t xml:space="preserve">مرأة. بهذا يكون متفرغًا من جهة الوقت، ومن جهة مسئوليات البيت، ومكتسبًا خبرات في الحياة، وله وقار السن وهيبة الشيبة. </w:t>
      </w:r>
    </w:p>
    <w:p w14:paraId="6AECBC16" w14:textId="77777777" w:rsidR="0086784C" w:rsidRPr="00052EF4" w:rsidRDefault="0086784C" w:rsidP="00052EF4">
      <w:pPr>
        <w:ind w:left="-432" w:right="-432"/>
        <w:jc w:val="both"/>
        <w:rPr>
          <w:rFonts w:ascii="Simplified Arabic" w:hAnsi="Simplified Arabic" w:cs="Simplified Arabic"/>
          <w:b/>
          <w:bCs/>
          <w:sz w:val="28"/>
          <w:szCs w:val="28"/>
          <w:rtl/>
          <w:lang w:bidi="ar-EG"/>
        </w:rPr>
      </w:pPr>
      <w:r w:rsidRPr="00052EF4">
        <w:rPr>
          <w:rFonts w:ascii="Simplified Arabic" w:hAnsi="Simplified Arabic" w:cs="Simplified Arabic" w:hint="cs"/>
          <w:b/>
          <w:bCs/>
          <w:sz w:val="28"/>
          <w:szCs w:val="28"/>
          <w:rtl/>
          <w:lang w:bidi="ar-EG"/>
        </w:rPr>
        <w:t>فإن لم يصل الكاهن إلى سن المشيب، فعلي ال</w:t>
      </w:r>
      <w:r w:rsidR="006D73EF" w:rsidRPr="00052EF4">
        <w:rPr>
          <w:rFonts w:ascii="Simplified Arabic" w:hAnsi="Simplified Arabic" w:cs="Simplified Arabic" w:hint="cs"/>
          <w:b/>
          <w:bCs/>
          <w:sz w:val="28"/>
          <w:szCs w:val="28"/>
          <w:rtl/>
          <w:lang w:bidi="ar-EG"/>
        </w:rPr>
        <w:t>أ</w:t>
      </w:r>
      <w:r w:rsidRPr="00052EF4">
        <w:rPr>
          <w:rFonts w:ascii="Simplified Arabic" w:hAnsi="Simplified Arabic" w:cs="Simplified Arabic" w:hint="cs"/>
          <w:b/>
          <w:bCs/>
          <w:sz w:val="28"/>
          <w:szCs w:val="28"/>
          <w:rtl/>
          <w:lang w:bidi="ar-EG"/>
        </w:rPr>
        <w:t xml:space="preserve">قل يكون له نضوج آخر يسميه البعض حكمة الشباب. </w:t>
      </w:r>
    </w:p>
    <w:p w14:paraId="16F87D73" w14:textId="77777777" w:rsidR="0086784C" w:rsidRPr="00052EF4" w:rsidRDefault="0086784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 xml:space="preserve">لأن السن ليس مقياسًا، فكم من شباب فاقوا الشيوخ في حكمتهم: وقد كان أثناسيوس الرسولي حكيمًا في شبابه المبكر، فاق جميع الشيوخ في زمانه. ونلاحظ أن كثيرًا من الآباء البطاركة جلسوا على العرش البابوي في سن مبكرة مثل أثناسيوس الرسولي. </w:t>
      </w:r>
    </w:p>
    <w:p w14:paraId="55F15627" w14:textId="77777777" w:rsidR="0086784C" w:rsidRPr="00052EF4" w:rsidRDefault="0086784C" w:rsidP="00052EF4">
      <w:pPr>
        <w:ind w:left="-432" w:right="-432"/>
        <w:jc w:val="both"/>
        <w:rPr>
          <w:rFonts w:ascii="Simplified Arabic" w:hAnsi="Simplified Arabic" w:cs="Simplified Arabic"/>
          <w:sz w:val="28"/>
          <w:szCs w:val="28"/>
          <w:rtl/>
          <w:lang w:bidi="ar-EG"/>
        </w:rPr>
      </w:pPr>
      <w:r w:rsidRPr="00052EF4">
        <w:rPr>
          <w:rFonts w:ascii="Simplified Arabic" w:hAnsi="Simplified Arabic" w:cs="Simplified Arabic" w:hint="cs"/>
          <w:sz w:val="28"/>
          <w:szCs w:val="28"/>
          <w:rtl/>
          <w:lang w:bidi="ar-EG"/>
        </w:rPr>
        <w:t xml:space="preserve">ونلاحظ أن السيد المسيح على الرغم </w:t>
      </w:r>
      <w:r w:rsidR="00B5470D" w:rsidRPr="00052EF4">
        <w:rPr>
          <w:rFonts w:ascii="Simplified Arabic" w:hAnsi="Simplified Arabic" w:cs="Simplified Arabic" w:hint="cs"/>
          <w:sz w:val="28"/>
          <w:szCs w:val="28"/>
          <w:rtl/>
          <w:lang w:bidi="ar-EG"/>
        </w:rPr>
        <w:t xml:space="preserve">من أنه أقنوم الحكمة، لم يبدأ خدمته إلا عندما وصل إلى سن الثلاثين من عمره. وكذلك في هذه السن بدأ يوحنا المعمدان ينادي في الناس بالتوبة. وكانت سن الثلاثين هي سن </w:t>
      </w:r>
      <w:r w:rsidR="00B5470D" w:rsidRPr="00052EF4">
        <w:rPr>
          <w:rFonts w:ascii="Simplified Arabic" w:hAnsi="Simplified Arabic" w:cs="Simplified Arabic" w:hint="cs"/>
          <w:sz w:val="28"/>
          <w:szCs w:val="28"/>
          <w:rtl/>
          <w:lang w:bidi="ar-EG"/>
        </w:rPr>
        <w:lastRenderedPageBreak/>
        <w:t>خدمة الكهنوت عند اليهود. لأن حديث السن مهدد بشيئين: إما أنه يخطئ، أو يتصلف، وإما أن يستهين الناس بحداث</w:t>
      </w:r>
      <w:r w:rsidR="00B10935" w:rsidRPr="00052EF4">
        <w:rPr>
          <w:rFonts w:ascii="Simplified Arabic" w:hAnsi="Simplified Arabic" w:cs="Simplified Arabic" w:hint="cs"/>
          <w:sz w:val="28"/>
          <w:szCs w:val="28"/>
          <w:rtl/>
          <w:lang w:bidi="ar-EG"/>
        </w:rPr>
        <w:t>ت</w:t>
      </w:r>
      <w:r w:rsidR="00B5470D" w:rsidRPr="00052EF4">
        <w:rPr>
          <w:rFonts w:ascii="Simplified Arabic" w:hAnsi="Simplified Arabic" w:cs="Simplified Arabic" w:hint="cs"/>
          <w:sz w:val="28"/>
          <w:szCs w:val="28"/>
          <w:rtl/>
          <w:lang w:bidi="ar-EG"/>
        </w:rPr>
        <w:t>ه</w:t>
      </w:r>
      <w:r w:rsidR="00B10935" w:rsidRPr="00052EF4">
        <w:rPr>
          <w:rFonts w:ascii="Simplified Arabic" w:hAnsi="Simplified Arabic" w:cs="Simplified Arabic" w:hint="cs"/>
          <w:sz w:val="28"/>
          <w:szCs w:val="28"/>
          <w:rtl/>
          <w:lang w:bidi="ar-EG"/>
        </w:rPr>
        <w:t xml:space="preserve"> </w:t>
      </w:r>
      <w:r w:rsidR="00B5470D" w:rsidRPr="00052EF4">
        <w:rPr>
          <w:rFonts w:ascii="Simplified Arabic" w:hAnsi="Simplified Arabic" w:cs="Simplified Arabic" w:hint="cs"/>
          <w:sz w:val="28"/>
          <w:szCs w:val="28"/>
          <w:rtl/>
          <w:lang w:bidi="ar-EG"/>
        </w:rPr>
        <w:t>(1 تي4: 12). وهذه ا</w:t>
      </w:r>
      <w:r w:rsidR="006363DA" w:rsidRPr="00052EF4">
        <w:rPr>
          <w:rFonts w:ascii="Simplified Arabic" w:hAnsi="Simplified Arabic" w:cs="Simplified Arabic" w:hint="cs"/>
          <w:sz w:val="28"/>
          <w:szCs w:val="28"/>
          <w:rtl/>
          <w:lang w:bidi="ar-EG"/>
        </w:rPr>
        <w:t>لا</w:t>
      </w:r>
      <w:r w:rsidR="00B5470D" w:rsidRPr="00052EF4">
        <w:rPr>
          <w:rFonts w:ascii="Simplified Arabic" w:hAnsi="Simplified Arabic" w:cs="Simplified Arabic" w:hint="cs"/>
          <w:sz w:val="28"/>
          <w:szCs w:val="28"/>
          <w:rtl/>
          <w:lang w:bidi="ar-EG"/>
        </w:rPr>
        <w:t xml:space="preserve">ستهانة قد تزعزع خدمته. </w:t>
      </w:r>
    </w:p>
    <w:p w14:paraId="26830AE8" w14:textId="77777777" w:rsidR="00B5470D" w:rsidRPr="00052EF4" w:rsidRDefault="00B5470D" w:rsidP="00052EF4">
      <w:pPr>
        <w:ind w:left="-432" w:right="-432"/>
        <w:jc w:val="both"/>
        <w:rPr>
          <w:rFonts w:ascii="Simplified Arabic" w:hAnsi="Simplified Arabic" w:cs="Simplified Arabic"/>
          <w:sz w:val="28"/>
          <w:szCs w:val="28"/>
          <w:lang w:bidi="ar-EG"/>
        </w:rPr>
      </w:pPr>
      <w:r w:rsidRPr="00052EF4">
        <w:rPr>
          <w:rFonts w:ascii="Simplified Arabic" w:hAnsi="Simplified Arabic" w:cs="Simplified Arabic" w:hint="cs"/>
          <w:sz w:val="28"/>
          <w:szCs w:val="28"/>
          <w:rtl/>
          <w:lang w:bidi="ar-EG"/>
        </w:rPr>
        <w:t>مسألة السن أيضًا لا تتعلق فقط بالتصرف الحسن. إنما أيضًا تتعلق بالخدمة. لأنه كلما يكبر الإنسان، تزداد معارفه ومعلوماته، وبهذا يصبح الكاهن قادرًا على إشباع شعبه بالتعليم. كما يتعلق السن أيضًا بالهيبة والوقار..</w:t>
      </w:r>
      <w:r w:rsidR="00B10935" w:rsidRPr="00052EF4">
        <w:rPr>
          <w:rFonts w:ascii="Simplified Arabic" w:hAnsi="Simplified Arabic" w:cs="Simplified Arabic" w:hint="cs"/>
          <w:sz w:val="28"/>
          <w:szCs w:val="28"/>
          <w:rtl/>
          <w:lang w:bidi="ar-EG"/>
        </w:rPr>
        <w:t>.</w:t>
      </w:r>
    </w:p>
    <w:sectPr w:rsidR="00B5470D" w:rsidRPr="00052EF4" w:rsidSect="005A43C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3865" w14:textId="77777777" w:rsidR="00052EF4" w:rsidRDefault="00052EF4" w:rsidP="00052EF4">
      <w:pPr>
        <w:spacing w:after="0" w:line="240" w:lineRule="auto"/>
      </w:pPr>
      <w:r>
        <w:separator/>
      </w:r>
    </w:p>
  </w:endnote>
  <w:endnote w:type="continuationSeparator" w:id="0">
    <w:p w14:paraId="75A841DE" w14:textId="77777777" w:rsidR="00052EF4" w:rsidRDefault="00052EF4" w:rsidP="0005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B50E" w14:textId="77777777" w:rsidR="00052EF4" w:rsidRDefault="00052EF4" w:rsidP="00052EF4">
      <w:pPr>
        <w:spacing w:after="0" w:line="240" w:lineRule="auto"/>
      </w:pPr>
      <w:r>
        <w:separator/>
      </w:r>
    </w:p>
  </w:footnote>
  <w:footnote w:type="continuationSeparator" w:id="0">
    <w:p w14:paraId="4776BF9E" w14:textId="77777777" w:rsidR="00052EF4" w:rsidRDefault="00052EF4" w:rsidP="00052EF4">
      <w:pPr>
        <w:spacing w:after="0" w:line="240" w:lineRule="auto"/>
      </w:pPr>
      <w:r>
        <w:continuationSeparator/>
      </w:r>
    </w:p>
  </w:footnote>
  <w:footnote w:id="1">
    <w:p w14:paraId="2C70C91F" w14:textId="2B476DA9" w:rsidR="00052EF4" w:rsidRDefault="00052EF4" w:rsidP="00052EF4">
      <w:pPr>
        <w:pStyle w:val="FootnoteText"/>
        <w:jc w:val="both"/>
        <w:rPr>
          <w:rFonts w:hint="cs"/>
          <w:lang w:bidi="ar-EG"/>
        </w:rPr>
      </w:pPr>
      <w:r>
        <w:rPr>
          <w:rStyle w:val="FootnoteReference"/>
        </w:rPr>
        <w:footnoteRef/>
      </w:r>
      <w:r>
        <w:rPr>
          <w:rtl/>
        </w:rPr>
        <w:t xml:space="preserve"> </w:t>
      </w:r>
      <w:r>
        <w:rPr>
          <w:rFonts w:hint="cs"/>
          <w:rtl/>
          <w:lang w:bidi="ar-EG"/>
        </w:rPr>
        <w:t>مقالة لقداسة البابا شنوده الثالث: من صفات الكاهن، بمجلة الكرازة 11 نوفمبر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17CA" w14:textId="68CB12EE" w:rsidR="00052EF4" w:rsidRDefault="00052EF4">
    <w:pPr>
      <w:pStyle w:val="Header"/>
    </w:pPr>
    <w:r>
      <w:rPr>
        <w:noProof/>
      </w:rPr>
      <w:drawing>
        <wp:inline distT="0" distB="0" distL="0" distR="0" wp14:anchorId="51A21B09" wp14:editId="52F41BA9">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95"/>
    <w:rsid w:val="000314AC"/>
    <w:rsid w:val="00052EF4"/>
    <w:rsid w:val="00086DBB"/>
    <w:rsid w:val="00136D57"/>
    <w:rsid w:val="001936A5"/>
    <w:rsid w:val="002E2EB1"/>
    <w:rsid w:val="00311414"/>
    <w:rsid w:val="004452E9"/>
    <w:rsid w:val="00453DCC"/>
    <w:rsid w:val="00580ABD"/>
    <w:rsid w:val="005A43C8"/>
    <w:rsid w:val="00614113"/>
    <w:rsid w:val="006363DA"/>
    <w:rsid w:val="006D73EF"/>
    <w:rsid w:val="00736281"/>
    <w:rsid w:val="007E61FA"/>
    <w:rsid w:val="00825D18"/>
    <w:rsid w:val="0086784C"/>
    <w:rsid w:val="00970112"/>
    <w:rsid w:val="009B6C4B"/>
    <w:rsid w:val="00AE4A95"/>
    <w:rsid w:val="00B05293"/>
    <w:rsid w:val="00B05405"/>
    <w:rsid w:val="00B10935"/>
    <w:rsid w:val="00B373E3"/>
    <w:rsid w:val="00B5470D"/>
    <w:rsid w:val="00C6338E"/>
    <w:rsid w:val="00D01F07"/>
    <w:rsid w:val="00DB23F3"/>
    <w:rsid w:val="00E33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F730"/>
  <w15:chartTrackingRefBased/>
  <w15:docId w15:val="{DC614E2D-ABBB-43BE-B23D-753A89B6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F4"/>
  </w:style>
  <w:style w:type="paragraph" w:styleId="Footer">
    <w:name w:val="footer"/>
    <w:basedOn w:val="Normal"/>
    <w:link w:val="FooterChar"/>
    <w:uiPriority w:val="99"/>
    <w:unhideWhenUsed/>
    <w:rsid w:val="0005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F4"/>
  </w:style>
  <w:style w:type="paragraph" w:styleId="FootnoteText">
    <w:name w:val="footnote text"/>
    <w:basedOn w:val="Normal"/>
    <w:link w:val="FootnoteTextChar"/>
    <w:uiPriority w:val="99"/>
    <w:semiHidden/>
    <w:unhideWhenUsed/>
    <w:rsid w:val="0005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EF4"/>
    <w:rPr>
      <w:sz w:val="20"/>
      <w:szCs w:val="20"/>
    </w:rPr>
  </w:style>
  <w:style w:type="character" w:styleId="FootnoteReference">
    <w:name w:val="footnote reference"/>
    <w:basedOn w:val="DefaultParagraphFont"/>
    <w:uiPriority w:val="99"/>
    <w:semiHidden/>
    <w:unhideWhenUsed/>
    <w:rsid w:val="00052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CC5A9-0097-4402-A957-E725A753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10</cp:revision>
  <dcterms:created xsi:type="dcterms:W3CDTF">2018-05-05T08:20:00Z</dcterms:created>
  <dcterms:modified xsi:type="dcterms:W3CDTF">2025-11-13T13:25:00Z</dcterms:modified>
</cp:coreProperties>
</file>