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CE44B" w14:textId="18B072A2" w:rsidR="00DB06D4" w:rsidRPr="005219DD" w:rsidRDefault="00DB06D4" w:rsidP="004C6C40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  <w:r w:rsidRPr="005219DD"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  <w:t>من قرارات المجمع المقدس</w:t>
      </w:r>
      <w:r w:rsidR="005219DD">
        <w:rPr>
          <w:rStyle w:val="FootnoteReference"/>
          <w:rFonts w:ascii="Simplified Arabic" w:hAnsi="Simplified Arabic" w:cs="Simplified Arabic"/>
          <w:b/>
          <w:bCs/>
          <w:sz w:val="36"/>
          <w:szCs w:val="36"/>
          <w:rtl/>
          <w:lang w:bidi="ar-EG"/>
        </w:rPr>
        <w:footnoteReference w:id="1"/>
      </w:r>
    </w:p>
    <w:p w14:paraId="1CCEC7EF" w14:textId="20A5439F" w:rsidR="00151CFA" w:rsidRPr="00151CFA" w:rsidRDefault="00A639A6" w:rsidP="004C6C40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*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>أصدر المجمع المقدس قرار</w:t>
      </w:r>
      <w:r w:rsidR="004C6C40">
        <w:rPr>
          <w:rFonts w:ascii="Simplified Arabic" w:hAnsi="Simplified Arabic" w:cs="Simplified Arabic" w:hint="cs"/>
          <w:sz w:val="28"/>
          <w:szCs w:val="28"/>
          <w:rtl/>
          <w:lang w:bidi="ar-EG"/>
        </w:rPr>
        <w:t>ً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>ا بالاعتراف</w:t>
      </w:r>
      <w:r w:rsidR="00151CFA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>بدير القديسة دميانة للراهبات ببراري بلقاس في جلسته يوم الثلاثاء</w:t>
      </w:r>
      <w:r w:rsidR="00686882">
        <w:rPr>
          <w:rFonts w:ascii="Simplified Arabic" w:hAnsi="Simplified Arabic" w:cs="Simplified Arabic" w:hint="cs"/>
          <w:sz w:val="28"/>
          <w:szCs w:val="28"/>
          <w:rtl/>
          <w:lang w:bidi="ar-EG"/>
        </w:rPr>
        <w:t>20/2/79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بعد أن قام قداسة البابا ومعه عشرون من الآباء الأساقفة ب</w:t>
      </w:r>
      <w:r w:rsidR="00686882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>عادة الحياة الرهبانية إلى هذا الدير في</w:t>
      </w:r>
      <w:r w:rsidR="00686882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24/9/78</w:t>
      </w:r>
      <w:r w:rsidR="00A94890">
        <w:rPr>
          <w:rFonts w:ascii="Simplified Arabic" w:hAnsi="Simplified Arabic" w:cs="Simplified Arabic" w:hint="cs"/>
          <w:sz w:val="28"/>
          <w:szCs w:val="28"/>
          <w:rtl/>
          <w:lang w:bidi="ar-EG"/>
        </w:rPr>
        <w:t>.</w:t>
      </w:r>
    </w:p>
    <w:p w14:paraId="43D8D7EB" w14:textId="7FD01C51" w:rsidR="00151CFA" w:rsidRPr="00151CFA" w:rsidRDefault="00A639A6" w:rsidP="004C6C40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*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كذلك قرر المجمع في جلسته يوم الأربعاء </w:t>
      </w:r>
      <w:r w:rsidR="00686882">
        <w:rPr>
          <w:rFonts w:ascii="Simplified Arabic" w:hAnsi="Simplified Arabic" w:cs="Simplified Arabic" w:hint="cs"/>
          <w:sz w:val="28"/>
          <w:szCs w:val="28"/>
          <w:rtl/>
          <w:lang w:bidi="ar-EG"/>
        </w:rPr>
        <w:t>26/</w:t>
      </w:r>
      <w:r w:rsidR="00A94890">
        <w:rPr>
          <w:rFonts w:ascii="Simplified Arabic" w:hAnsi="Simplified Arabic" w:cs="Simplified Arabic" w:hint="cs"/>
          <w:sz w:val="28"/>
          <w:szCs w:val="28"/>
          <w:rtl/>
          <w:lang w:bidi="ar-EG"/>
        </w:rPr>
        <w:t>3</w:t>
      </w:r>
      <w:r w:rsidR="00686882">
        <w:rPr>
          <w:rFonts w:ascii="Simplified Arabic" w:hAnsi="Simplified Arabic" w:cs="Simplified Arabic" w:hint="cs"/>
          <w:sz w:val="28"/>
          <w:szCs w:val="28"/>
          <w:rtl/>
          <w:lang w:bidi="ar-EG"/>
        </w:rPr>
        <w:t>/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80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الاعتراف بدير الأن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ب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ا </w:t>
      </w:r>
      <w:proofErr w:type="spellStart"/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>باخوم</w:t>
      </w:r>
      <w:proofErr w:type="spellEnd"/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بحاجر اد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فو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محافظة أسوان..</w:t>
      </w:r>
    </w:p>
    <w:p w14:paraId="70E01FC5" w14:textId="3EB9E4BA" w:rsidR="00151CFA" w:rsidRPr="00151CFA" w:rsidRDefault="00A639A6" w:rsidP="004C6C40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*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>كما اعترف المجمع المقدس بعودة الحياة الرهبانية إلى دير مار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جرجس </w:t>
      </w:r>
      <w:proofErr w:type="spellStart"/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>بالرزيقات</w:t>
      </w:r>
      <w:proofErr w:type="spellEnd"/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>.. وأصبح أحد الأديرة الرسمية في كنيستنا القبطية.</w:t>
      </w:r>
    </w:p>
    <w:p w14:paraId="7F1C776B" w14:textId="714280E3" w:rsidR="00151CFA" w:rsidRPr="00151CFA" w:rsidRDefault="001508D7" w:rsidP="004C6C40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*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>وفي جلسة يوم السب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ت 6/6/1987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>وافق المجمع المقدس على الاعتراف بدير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>السيدة العذراء بجبل أخميم..</w:t>
      </w:r>
    </w:p>
    <w:p w14:paraId="021E4700" w14:textId="43A6D3F8" w:rsidR="00151CFA" w:rsidRPr="00151CFA" w:rsidRDefault="00151CFA" w:rsidP="004C6C40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>وبالنسبة إلى هذه الأديرة التي اعترف بها المجمع المقدس، وقع أ</w:t>
      </w:r>
      <w:r w:rsidR="001508D7">
        <w:rPr>
          <w:rFonts w:ascii="Simplified Arabic" w:hAnsi="Simplified Arabic" w:cs="Simplified Arabic" w:hint="cs"/>
          <w:sz w:val="28"/>
          <w:szCs w:val="28"/>
          <w:rtl/>
          <w:lang w:bidi="ar-EG"/>
        </w:rPr>
        <w:t>ح</w:t>
      </w:r>
      <w:r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>بار الكنيسة على وثيقة خاصة بذلك</w:t>
      </w:r>
      <w:r w:rsidR="001508D7">
        <w:rPr>
          <w:rFonts w:ascii="Simplified Arabic" w:hAnsi="Simplified Arabic" w:cs="Simplified Arabic" w:hint="cs"/>
          <w:sz w:val="28"/>
          <w:szCs w:val="28"/>
          <w:rtl/>
          <w:lang w:bidi="ar-EG"/>
        </w:rPr>
        <w:t>.</w:t>
      </w:r>
    </w:p>
    <w:p w14:paraId="4DC6E845" w14:textId="03923A0B" w:rsidR="00151CFA" w:rsidRPr="00151CFA" w:rsidRDefault="00DF4621" w:rsidP="004C6C40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*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>اعترف المجمع المقدس أيض</w:t>
      </w:r>
      <w:r w:rsidR="001508D7">
        <w:rPr>
          <w:rFonts w:ascii="Simplified Arabic" w:hAnsi="Simplified Arabic" w:cs="Simplified Arabic" w:hint="cs"/>
          <w:sz w:val="28"/>
          <w:szCs w:val="28"/>
          <w:rtl/>
          <w:lang w:bidi="ar-EG"/>
        </w:rPr>
        <w:t>ً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ا في جلسته يوم السبت </w:t>
      </w:r>
      <w:r w:rsidR="007C2709">
        <w:rPr>
          <w:rFonts w:ascii="Simplified Arabic" w:hAnsi="Simplified Arabic" w:cs="Simplified Arabic" w:hint="cs"/>
          <w:sz w:val="28"/>
          <w:szCs w:val="28"/>
          <w:rtl/>
          <w:lang w:bidi="ar-EG"/>
        </w:rPr>
        <w:t>6/6/ 8</w:t>
      </w:r>
      <w:r w:rsidR="0026076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7 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>بقدسية القديس سيدهم بشا</w:t>
      </w:r>
      <w:r w:rsidR="007C2709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proofErr w:type="spellStart"/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>شه</w:t>
      </w:r>
      <w:r w:rsidR="00151CFA" w:rsidRPr="00151CFA">
        <w:rPr>
          <w:rFonts w:ascii="Simplified Arabic" w:hAnsi="Simplified Arabic" w:cs="Simplified Arabic" w:hint="cs"/>
          <w:sz w:val="28"/>
          <w:szCs w:val="28"/>
          <w:rtl/>
          <w:lang w:bidi="ar-EG"/>
        </w:rPr>
        <w:t>ی</w:t>
      </w:r>
      <w:r w:rsidR="00151CFA" w:rsidRPr="00151CFA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د</w:t>
      </w:r>
      <w:proofErr w:type="spellEnd"/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proofErr w:type="spellStart"/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>دم</w:t>
      </w:r>
      <w:r w:rsidR="00151CFA" w:rsidRPr="00151CFA">
        <w:rPr>
          <w:rFonts w:ascii="Simplified Arabic" w:hAnsi="Simplified Arabic" w:cs="Simplified Arabic" w:hint="cs"/>
          <w:sz w:val="28"/>
          <w:szCs w:val="28"/>
          <w:rtl/>
          <w:lang w:bidi="ar-EG"/>
        </w:rPr>
        <w:t>ی</w:t>
      </w:r>
      <w:r w:rsidR="00151CFA" w:rsidRPr="00151CFA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اط</w:t>
      </w:r>
      <w:proofErr w:type="spellEnd"/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68D96F4D" w14:textId="1ACD9FE1" w:rsidR="00151CFA" w:rsidRPr="00151CFA" w:rsidRDefault="00DF4621" w:rsidP="004C6C40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*</w:t>
      </w:r>
      <w:r w:rsidR="00151CFA" w:rsidRPr="00151CFA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وفي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جلسة السبت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17/6/89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قرر المجمع المقدس اعتبار كل من شهود يهوه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151CFA" w:rsidRPr="00151CFA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والسبتيين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غير مسيحيين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، 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>وعدم الاعتراف بترجمات الكتاب المقدس الخاصة بهم..</w:t>
      </w:r>
    </w:p>
    <w:p w14:paraId="788FCB1D" w14:textId="75277508" w:rsidR="00151CFA" w:rsidRPr="00151CFA" w:rsidRDefault="00151CFA" w:rsidP="004C6C40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151CFA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والتنبيه</w:t>
      </w:r>
      <w:r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على شعبنا أن لا يحضروا اجتماعاتهم، ولا يدخلون في بيوتهم مثل سائر المبتدعين.</w:t>
      </w:r>
    </w:p>
    <w:p w14:paraId="2D187B7F" w14:textId="401909BC" w:rsidR="00DB06D4" w:rsidRPr="00DB06D4" w:rsidRDefault="00A07B00" w:rsidP="004C6C40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*</w:t>
      </w:r>
      <w:r w:rsidR="00151CFA" w:rsidRPr="00151CFA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وفي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جلسة السبت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3/6/</w:t>
      </w:r>
      <w:r w:rsidR="00E15994">
        <w:rPr>
          <w:rFonts w:ascii="Simplified Arabic" w:hAnsi="Simplified Arabic" w:cs="Simplified Arabic" w:hint="cs"/>
          <w:sz w:val="28"/>
          <w:szCs w:val="28"/>
          <w:rtl/>
          <w:lang w:bidi="ar-EG"/>
        </w:rPr>
        <w:t>90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>قرر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151CFA" w:rsidRPr="00151CFA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المجمع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المقدس بالنسبة إلى كنائس المهجر التي تختلف معنا في فصول السنة أن تدمج أواشي المياه والزروع والأهوية. ف</w:t>
      </w:r>
      <w:r w:rsidR="005219DD">
        <w:rPr>
          <w:rFonts w:ascii="Simplified Arabic" w:hAnsi="Simplified Arabic" w:cs="Simplified Arabic" w:hint="cs"/>
          <w:sz w:val="28"/>
          <w:szCs w:val="28"/>
          <w:rtl/>
          <w:lang w:bidi="ar-EG"/>
        </w:rPr>
        <w:t>ت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>قال مع</w:t>
      </w:r>
      <w:r w:rsidR="005219DD">
        <w:rPr>
          <w:rFonts w:ascii="Simplified Arabic" w:hAnsi="Simplified Arabic" w:cs="Simplified Arabic" w:hint="cs"/>
          <w:sz w:val="28"/>
          <w:szCs w:val="28"/>
          <w:rtl/>
          <w:lang w:bidi="ar-EG"/>
        </w:rPr>
        <w:t>ً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="00E15994">
        <w:rPr>
          <w:rFonts w:ascii="Simplified Arabic" w:hAnsi="Simplified Arabic" w:cs="Simplified Arabic" w:hint="cs"/>
          <w:sz w:val="28"/>
          <w:szCs w:val="28"/>
          <w:rtl/>
          <w:lang w:bidi="ar-EG"/>
        </w:rPr>
        <w:t>،</w:t>
      </w:r>
      <w:r w:rsidR="00151CFA" w:rsidRPr="00151CF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سواء في صلاة الأب الكاهن أو مرد الشماس.</w:t>
      </w:r>
    </w:p>
    <w:sectPr w:rsidR="00DB06D4" w:rsidRPr="00DB06D4" w:rsidSect="00066F47">
      <w:headerReference w:type="default" r:id="rId7"/>
      <w:pgSz w:w="11906" w:h="16838" w:code="9"/>
      <w:pgMar w:top="1276" w:right="991" w:bottom="1701" w:left="2127" w:header="426" w:footer="709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D7B4F" w14:textId="77777777" w:rsidR="005219DD" w:rsidRDefault="005219DD" w:rsidP="005219DD">
      <w:pPr>
        <w:spacing w:after="0" w:line="240" w:lineRule="auto"/>
      </w:pPr>
      <w:r>
        <w:separator/>
      </w:r>
    </w:p>
  </w:endnote>
  <w:endnote w:type="continuationSeparator" w:id="0">
    <w:p w14:paraId="2A1DED39" w14:textId="77777777" w:rsidR="005219DD" w:rsidRDefault="005219DD" w:rsidP="00521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384AA" w14:textId="77777777" w:rsidR="005219DD" w:rsidRDefault="005219DD" w:rsidP="005219DD">
      <w:pPr>
        <w:bidi/>
        <w:spacing w:after="0" w:line="240" w:lineRule="auto"/>
      </w:pPr>
      <w:r>
        <w:separator/>
      </w:r>
    </w:p>
  </w:footnote>
  <w:footnote w:type="continuationSeparator" w:id="0">
    <w:p w14:paraId="3296B616" w14:textId="77777777" w:rsidR="005219DD" w:rsidRDefault="005219DD" w:rsidP="005219DD">
      <w:pPr>
        <w:spacing w:after="0" w:line="240" w:lineRule="auto"/>
      </w:pPr>
      <w:r>
        <w:continuationSeparator/>
      </w:r>
    </w:p>
  </w:footnote>
  <w:footnote w:id="1">
    <w:p w14:paraId="442A6A66" w14:textId="15BD144E" w:rsidR="005219DD" w:rsidRPr="005219DD" w:rsidRDefault="005219DD" w:rsidP="005219DD">
      <w:pPr>
        <w:bidi/>
        <w:jc w:val="both"/>
        <w:rPr>
          <w:rFonts w:ascii="Simplified Arabic" w:hAnsi="Simplified Arabic" w:cs="Simplified Arabic"/>
          <w:rtl/>
          <w:lang w:bidi="ar-EG"/>
        </w:rPr>
      </w:pPr>
      <w:r w:rsidRPr="005219DD">
        <w:rPr>
          <w:rStyle w:val="FootnoteReference"/>
        </w:rPr>
        <w:footnoteRef/>
      </w:r>
      <w:r w:rsidRPr="005219DD">
        <w:t xml:space="preserve"> </w:t>
      </w:r>
      <w:r w:rsidRPr="005219DD">
        <w:rPr>
          <w:rFonts w:ascii="Simplified Arabic" w:hAnsi="Simplified Arabic" w:cs="Simplified Arabic"/>
          <w:rtl/>
          <w:lang w:bidi="ar-EG"/>
        </w:rPr>
        <w:t xml:space="preserve">مقال لقداسة البابا </w:t>
      </w:r>
      <w:proofErr w:type="spellStart"/>
      <w:r w:rsidRPr="005219DD">
        <w:rPr>
          <w:rFonts w:ascii="Simplified Arabic" w:hAnsi="Simplified Arabic" w:cs="Simplified Arabic"/>
          <w:rtl/>
          <w:lang w:bidi="ar-EG"/>
        </w:rPr>
        <w:t>شنوده</w:t>
      </w:r>
      <w:proofErr w:type="spellEnd"/>
      <w:r w:rsidRPr="005219DD">
        <w:rPr>
          <w:rFonts w:ascii="Simplified Arabic" w:hAnsi="Simplified Arabic" w:cs="Simplified Arabic"/>
          <w:rtl/>
          <w:lang w:bidi="ar-EG"/>
        </w:rPr>
        <w:t xml:space="preserve"> الثالث "من قرارات المجمع المقدس"، نُشر في مجلة الكرازة 18 </w:t>
      </w:r>
      <w:r w:rsidR="00E15994" w:rsidRPr="005219DD">
        <w:rPr>
          <w:rFonts w:ascii="Simplified Arabic" w:hAnsi="Simplified Arabic" w:cs="Simplified Arabic" w:hint="cs"/>
          <w:rtl/>
          <w:lang w:bidi="ar-EG"/>
        </w:rPr>
        <w:t>يونيو</w:t>
      </w:r>
      <w:r w:rsidRPr="005219DD">
        <w:rPr>
          <w:rFonts w:ascii="Simplified Arabic" w:hAnsi="Simplified Arabic" w:cs="Simplified Arabic"/>
          <w:rtl/>
          <w:lang w:bidi="ar-EG"/>
        </w:rPr>
        <w:t xml:space="preserve"> 1993م.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C253E" w14:textId="4ACB8B8C" w:rsidR="00066F47" w:rsidRDefault="00066F47" w:rsidP="00066F47">
    <w:pPr>
      <w:pStyle w:val="Header"/>
      <w:bidi/>
    </w:pPr>
    <w:r>
      <w:rPr>
        <w:noProof/>
      </w:rPr>
      <w:drawing>
        <wp:inline distT="0" distB="0" distL="0" distR="0" wp14:anchorId="7DB5466F" wp14:editId="2B8C140E">
          <wp:extent cx="333375" cy="276225"/>
          <wp:effectExtent l="0" t="0" r="9525" b="9525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AC3"/>
    <w:rsid w:val="00066F47"/>
    <w:rsid w:val="001508D7"/>
    <w:rsid w:val="00151CFA"/>
    <w:rsid w:val="00260764"/>
    <w:rsid w:val="002C62F3"/>
    <w:rsid w:val="004C6C40"/>
    <w:rsid w:val="005219DD"/>
    <w:rsid w:val="005924C4"/>
    <w:rsid w:val="00686882"/>
    <w:rsid w:val="00742AC3"/>
    <w:rsid w:val="007C2709"/>
    <w:rsid w:val="008E614C"/>
    <w:rsid w:val="009C333E"/>
    <w:rsid w:val="00A07B00"/>
    <w:rsid w:val="00A34A82"/>
    <w:rsid w:val="00A639A6"/>
    <w:rsid w:val="00A92D58"/>
    <w:rsid w:val="00A94890"/>
    <w:rsid w:val="00CA0D37"/>
    <w:rsid w:val="00DB06D4"/>
    <w:rsid w:val="00DD1246"/>
    <w:rsid w:val="00DF4621"/>
    <w:rsid w:val="00E1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4340DB"/>
  <w15:chartTrackingRefBased/>
  <w15:docId w15:val="{45BB416A-8E65-43DD-A134-3E53B16DB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219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19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19D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66F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F47"/>
  </w:style>
  <w:style w:type="paragraph" w:styleId="Footer">
    <w:name w:val="footer"/>
    <w:basedOn w:val="Normal"/>
    <w:link w:val="FooterChar"/>
    <w:uiPriority w:val="99"/>
    <w:unhideWhenUsed/>
    <w:rsid w:val="00066F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52799-F7C6-4061-BEA1-27B197AAD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tk</cp:lastModifiedBy>
  <cp:revision>6</cp:revision>
  <dcterms:created xsi:type="dcterms:W3CDTF">2026-07-15T14:56:00Z</dcterms:created>
  <dcterms:modified xsi:type="dcterms:W3CDTF">2026-07-21T14:11:00Z</dcterms:modified>
</cp:coreProperties>
</file>