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F8C0B" w14:textId="647F4BB7" w:rsidR="0075634A" w:rsidRPr="00E1361E" w:rsidRDefault="0075634A" w:rsidP="00E251AF">
      <w:pPr>
        <w:jc w:val="center"/>
        <w:rPr>
          <w:rFonts w:ascii="Tahoma" w:hAnsi="Tahoma" w:cs="Tahoma"/>
          <w:b/>
          <w:bCs/>
          <w:color w:val="000000" w:themeColor="text1"/>
          <w:rtl/>
          <w:lang w:bidi="ar-EG"/>
        </w:rPr>
      </w:pPr>
      <w:r w:rsidRPr="00E1361E">
        <w:rPr>
          <w:rFonts w:ascii="Tahoma" w:hAnsi="Tahoma" w:cs="Tahoma"/>
          <w:b/>
          <w:bCs/>
          <w:color w:val="000000" w:themeColor="text1"/>
          <w:rtl/>
          <w:lang w:bidi="ar-EG"/>
        </w:rPr>
        <w:t>درجات في الإيمان</w:t>
      </w:r>
      <w:r w:rsidR="00E251AF" w:rsidRPr="00E1361E">
        <w:rPr>
          <w:rStyle w:val="FootnoteReference"/>
          <w:rFonts w:ascii="Tahoma" w:hAnsi="Tahoma" w:cs="Tahoma"/>
          <w:b/>
          <w:bCs/>
          <w:color w:val="000000" w:themeColor="text1"/>
          <w:rtl/>
          <w:lang w:bidi="ar-EG"/>
        </w:rPr>
        <w:footnoteReference w:id="1"/>
      </w:r>
    </w:p>
    <w:p w14:paraId="035A0679" w14:textId="77777777" w:rsidR="00E1361E" w:rsidRPr="00E1361E" w:rsidRDefault="00E1361E">
      <w:pPr>
        <w:rPr>
          <w:rFonts w:ascii="Tahoma" w:hAnsi="Tahoma" w:cs="Tahoma"/>
          <w:b/>
          <w:bCs/>
          <w:color w:val="000000" w:themeColor="text1"/>
          <w:rtl/>
          <w:lang w:bidi="ar-EG"/>
        </w:rPr>
      </w:pPr>
    </w:p>
    <w:p w14:paraId="1CF94CA2" w14:textId="4FE0EFBD" w:rsidR="0075634A" w:rsidRPr="00E1361E" w:rsidRDefault="0075634A">
      <w:pPr>
        <w:rPr>
          <w:rFonts w:ascii="Tahoma" w:hAnsi="Tahoma" w:cs="Tahoma"/>
          <w:color w:val="000000" w:themeColor="text1"/>
          <w:rtl/>
          <w:lang w:bidi="ar-EG"/>
        </w:rPr>
      </w:pPr>
      <w:r w:rsidRPr="00E1361E">
        <w:rPr>
          <w:rFonts w:ascii="Tahoma" w:hAnsi="Tahoma" w:cs="Tahoma"/>
          <w:color w:val="000000" w:themeColor="text1"/>
          <w:rtl/>
          <w:lang w:bidi="ar-EG"/>
        </w:rPr>
        <w:t>قد يوجد إنسان "</w:t>
      </w:r>
      <w:r w:rsidR="0046201F" w:rsidRPr="00E1361E">
        <w:rPr>
          <w:rFonts w:ascii="Tahoma" w:hAnsi="Tahoma" w:cs="Tahoma"/>
          <w:color w:val="000000" w:themeColor="text1"/>
          <w:rtl/>
          <w:lang w:bidi="ar-EG"/>
        </w:rPr>
        <w:t xml:space="preserve">ضَعِيفٌ فِي الإِيمَانِ" </w:t>
      </w:r>
      <w:r w:rsidRPr="00E1361E">
        <w:rPr>
          <w:rFonts w:ascii="Tahoma" w:hAnsi="Tahoma" w:cs="Tahoma"/>
          <w:color w:val="000000" w:themeColor="text1"/>
          <w:rtl/>
          <w:lang w:bidi="ar-EG"/>
        </w:rPr>
        <w:t>(رو 14: 1) أو "</w:t>
      </w:r>
      <w:r w:rsidR="0046201F" w:rsidRPr="00E1361E">
        <w:rPr>
          <w:rFonts w:ascii="Tahoma" w:hAnsi="Tahoma" w:cs="Tahoma"/>
          <w:color w:val="000000" w:themeColor="text1"/>
          <w:rtl/>
          <w:lang w:bidi="ar-EG"/>
        </w:rPr>
        <w:t xml:space="preserve">قَلِيلَ الإِيمَانِ" </w:t>
      </w:r>
      <w:r w:rsidRPr="00E1361E">
        <w:rPr>
          <w:rFonts w:ascii="Tahoma" w:hAnsi="Tahoma" w:cs="Tahoma"/>
          <w:color w:val="000000" w:themeColor="text1"/>
          <w:rtl/>
          <w:lang w:bidi="ar-EG"/>
        </w:rPr>
        <w:t xml:space="preserve">(مت 14: 31). </w:t>
      </w:r>
    </w:p>
    <w:p w14:paraId="4C744676" w14:textId="3E48BD65" w:rsidR="0075634A" w:rsidRPr="00E1361E" w:rsidRDefault="0046201F">
      <w:pPr>
        <w:rPr>
          <w:rFonts w:ascii="Tahoma" w:hAnsi="Tahoma" w:cs="Tahoma"/>
          <w:color w:val="000000" w:themeColor="text1"/>
          <w:rtl/>
          <w:lang w:bidi="ar-EG"/>
        </w:rPr>
      </w:pPr>
      <w:r w:rsidRPr="00E1361E">
        <w:rPr>
          <w:rFonts w:ascii="Tahoma" w:hAnsi="Tahoma" w:cs="Tahoma"/>
          <w:color w:val="000000" w:themeColor="text1"/>
          <w:rtl/>
          <w:lang w:bidi="ar-EG"/>
        </w:rPr>
        <w:t>وآخر يحتاج أن يكمل "</w:t>
      </w:r>
      <w:r w:rsidR="00E077F2" w:rsidRPr="00E1361E">
        <w:rPr>
          <w:rFonts w:ascii="Tahoma" w:hAnsi="Tahoma" w:cs="Tahoma"/>
          <w:color w:val="000000" w:themeColor="text1"/>
          <w:rtl/>
          <w:lang w:bidi="ar-EG"/>
        </w:rPr>
        <w:t>قَلِيلَ الإِيمَانِ"</w:t>
      </w:r>
      <w:r w:rsidR="000F18F0" w:rsidRPr="00E1361E">
        <w:rPr>
          <w:rFonts w:ascii="Tahoma" w:hAnsi="Tahoma" w:cs="Tahoma"/>
          <w:color w:val="000000" w:themeColor="text1"/>
          <w:rtl/>
          <w:lang w:bidi="ar-EG"/>
        </w:rPr>
        <w:t xml:space="preserve"> (مت 14: 31)</w:t>
      </w:r>
      <w:r w:rsidR="00E077F2" w:rsidRPr="00E1361E">
        <w:rPr>
          <w:rFonts w:ascii="Tahoma" w:hAnsi="Tahoma" w:cs="Tahoma"/>
          <w:color w:val="000000" w:themeColor="text1"/>
          <w:rtl/>
          <w:lang w:bidi="ar-EG"/>
        </w:rPr>
        <w:t xml:space="preserve"> </w:t>
      </w:r>
      <w:r w:rsidRPr="00E1361E">
        <w:rPr>
          <w:rFonts w:ascii="Tahoma" w:hAnsi="Tahoma" w:cs="Tahoma"/>
          <w:color w:val="000000" w:themeColor="text1"/>
          <w:rtl/>
          <w:lang w:bidi="ar-EG"/>
        </w:rPr>
        <w:t>(1تس 3: 13). وثالث "</w:t>
      </w:r>
      <w:r w:rsidR="00E077F2" w:rsidRPr="00E1361E">
        <w:rPr>
          <w:rFonts w:ascii="Tahoma" w:hAnsi="Tahoma" w:cs="Tahoma"/>
          <w:color w:val="000000" w:themeColor="text1"/>
          <w:rtl/>
          <w:lang w:bidi="ar-EG"/>
        </w:rPr>
        <w:t>بطيء</w:t>
      </w:r>
      <w:r w:rsidR="005A0E8B" w:rsidRPr="00E1361E">
        <w:rPr>
          <w:rFonts w:ascii="Tahoma" w:hAnsi="Tahoma" w:cs="Tahoma"/>
          <w:color w:val="000000" w:themeColor="text1"/>
          <w:rtl/>
          <w:lang w:bidi="ar-EG"/>
        </w:rPr>
        <w:t xml:space="preserve"> القلب في الإيمان، مثل تلميذي عمواس</w:t>
      </w:r>
      <w:r w:rsidR="00D347F6" w:rsidRPr="00E1361E">
        <w:rPr>
          <w:rFonts w:ascii="Tahoma" w:hAnsi="Tahoma" w:cs="Tahoma"/>
          <w:color w:val="000000" w:themeColor="text1"/>
          <w:rtl/>
          <w:lang w:bidi="ar-EG"/>
        </w:rPr>
        <w:t xml:space="preserve">" </w:t>
      </w:r>
      <w:r w:rsidRPr="00E1361E">
        <w:rPr>
          <w:rFonts w:ascii="Tahoma" w:hAnsi="Tahoma" w:cs="Tahoma"/>
          <w:color w:val="000000" w:themeColor="text1"/>
          <w:rtl/>
          <w:lang w:bidi="ar-EG"/>
        </w:rPr>
        <w:t xml:space="preserve">(لو 14: 25). وعلى عكس هذا، توجد درجات في الإيمان. </w:t>
      </w:r>
    </w:p>
    <w:p w14:paraId="0FB64502" w14:textId="562CAA51" w:rsidR="0046201F" w:rsidRPr="00E1361E" w:rsidRDefault="0046201F">
      <w:pPr>
        <w:rPr>
          <w:rFonts w:ascii="Tahoma" w:hAnsi="Tahoma" w:cs="Tahoma"/>
          <w:color w:val="000000" w:themeColor="text1"/>
          <w:rtl/>
          <w:lang w:bidi="ar-EG"/>
        </w:rPr>
      </w:pPr>
      <w:r w:rsidRPr="00E1361E">
        <w:rPr>
          <w:rFonts w:ascii="Tahoma" w:hAnsi="Tahoma" w:cs="Tahoma"/>
          <w:color w:val="000000" w:themeColor="text1"/>
          <w:rtl/>
          <w:lang w:bidi="ar-EG"/>
        </w:rPr>
        <w:t>إنسان مؤمن، وآخر "</w:t>
      </w:r>
      <w:r w:rsidR="003506CD" w:rsidRPr="00E1361E">
        <w:rPr>
          <w:rFonts w:ascii="Tahoma" w:hAnsi="Tahoma" w:cs="Tahoma"/>
          <w:color w:val="000000" w:themeColor="text1"/>
          <w:rtl/>
          <w:lang w:bidi="ar-EG"/>
        </w:rPr>
        <w:t xml:space="preserve">غَيْرَ حَدِيثِ الإِيمَانِ" </w:t>
      </w:r>
      <w:r w:rsidRPr="00E1361E">
        <w:rPr>
          <w:rFonts w:ascii="Tahoma" w:hAnsi="Tahoma" w:cs="Tahoma"/>
          <w:color w:val="000000" w:themeColor="text1"/>
          <w:rtl/>
          <w:lang w:bidi="ar-EG"/>
        </w:rPr>
        <w:t>(1تي 3: 6). وثالث "</w:t>
      </w:r>
      <w:r w:rsidR="000C714B" w:rsidRPr="00E1361E">
        <w:rPr>
          <w:rFonts w:ascii="Tahoma" w:hAnsi="Tahoma" w:cs="Tahoma"/>
          <w:color w:val="000000" w:themeColor="text1"/>
          <w:rtl/>
          <w:lang w:bidi="ar-EG"/>
        </w:rPr>
        <w:t xml:space="preserve">إِيمَانَكُمْ يَنْمُو" </w:t>
      </w:r>
      <w:r w:rsidRPr="00E1361E">
        <w:rPr>
          <w:rFonts w:ascii="Tahoma" w:hAnsi="Tahoma" w:cs="Tahoma"/>
          <w:color w:val="000000" w:themeColor="text1"/>
          <w:rtl/>
          <w:lang w:bidi="ar-EG"/>
        </w:rPr>
        <w:t>(</w:t>
      </w:r>
      <w:r w:rsidR="00684630" w:rsidRPr="00E1361E">
        <w:rPr>
          <w:rFonts w:ascii="Tahoma" w:hAnsi="Tahoma" w:cs="Tahoma"/>
          <w:color w:val="000000" w:themeColor="text1"/>
          <w:rtl/>
          <w:lang w:bidi="ar-EG"/>
        </w:rPr>
        <w:t>2تس 1: 3) أو أنه "</w:t>
      </w:r>
      <w:r w:rsidR="000C714B" w:rsidRPr="00E1361E">
        <w:rPr>
          <w:rFonts w:ascii="Tahoma" w:hAnsi="Tahoma" w:cs="Tahoma"/>
          <w:color w:val="000000" w:themeColor="text1"/>
          <w:rtl/>
          <w:lang w:bidi="ar-EG"/>
        </w:rPr>
        <w:t xml:space="preserve">تَزْدَادُونَ فِي كُلِّ شَيْءٍ: فِي الإِيمَانِ" </w:t>
      </w:r>
      <w:r w:rsidR="00684630" w:rsidRPr="00E1361E">
        <w:rPr>
          <w:rFonts w:ascii="Tahoma" w:hAnsi="Tahoma" w:cs="Tahoma"/>
          <w:color w:val="000000" w:themeColor="text1"/>
          <w:rtl/>
          <w:lang w:bidi="ar-EG"/>
        </w:rPr>
        <w:t xml:space="preserve">(2كو 8: 7). </w:t>
      </w:r>
    </w:p>
    <w:p w14:paraId="2908D008" w14:textId="55EB8E0C" w:rsidR="00684630" w:rsidRPr="00E1361E" w:rsidRDefault="00684630">
      <w:pPr>
        <w:rPr>
          <w:rFonts w:ascii="Tahoma" w:hAnsi="Tahoma" w:cs="Tahoma"/>
          <w:color w:val="000000" w:themeColor="text1"/>
          <w:rtl/>
          <w:lang w:bidi="ar-EG"/>
        </w:rPr>
      </w:pPr>
      <w:r w:rsidRPr="00E1361E">
        <w:rPr>
          <w:rFonts w:ascii="Tahoma" w:hAnsi="Tahoma" w:cs="Tahoma"/>
          <w:color w:val="000000" w:themeColor="text1"/>
          <w:rtl/>
          <w:lang w:bidi="ar-EG"/>
        </w:rPr>
        <w:t>ورابع "</w:t>
      </w:r>
      <w:r w:rsidR="000925DC" w:rsidRPr="00E1361E">
        <w:rPr>
          <w:rFonts w:ascii="Tahoma" w:hAnsi="Tahoma" w:cs="Tahoma"/>
          <w:color w:val="000000" w:themeColor="text1"/>
          <w:rtl/>
          <w:lang w:bidi="ar-EG"/>
        </w:rPr>
        <w:t xml:space="preserve">ثَبَتُّمْ عَلَى الإِيمَانِ" </w:t>
      </w:r>
      <w:r w:rsidRPr="00E1361E">
        <w:rPr>
          <w:rFonts w:ascii="Tahoma" w:hAnsi="Tahoma" w:cs="Tahoma"/>
          <w:color w:val="000000" w:themeColor="text1"/>
          <w:rtl/>
          <w:lang w:bidi="ar-EG"/>
        </w:rPr>
        <w:t xml:space="preserve">(كو 1: 23). </w:t>
      </w:r>
    </w:p>
    <w:p w14:paraId="01E2304C" w14:textId="38B3B0E9" w:rsidR="00684630" w:rsidRPr="00E1361E" w:rsidRDefault="00684630">
      <w:pPr>
        <w:rPr>
          <w:rFonts w:ascii="Tahoma" w:hAnsi="Tahoma" w:cs="Tahoma"/>
          <w:color w:val="000000" w:themeColor="text1"/>
          <w:rtl/>
          <w:lang w:bidi="ar-EG"/>
        </w:rPr>
      </w:pPr>
      <w:r w:rsidRPr="00E1361E">
        <w:rPr>
          <w:rFonts w:ascii="Tahoma" w:hAnsi="Tahoma" w:cs="Tahoma"/>
          <w:color w:val="000000" w:themeColor="text1"/>
          <w:rtl/>
          <w:lang w:bidi="ar-EG"/>
        </w:rPr>
        <w:t>وخامس "</w:t>
      </w:r>
      <w:r w:rsidR="000925DC" w:rsidRPr="00E1361E">
        <w:rPr>
          <w:rFonts w:ascii="Tahoma" w:hAnsi="Tahoma" w:cs="Tahoma"/>
          <w:color w:val="000000" w:themeColor="text1"/>
          <w:rtl/>
          <w:lang w:bidi="ar-EG"/>
        </w:rPr>
        <w:t xml:space="preserve">رَاسِخِينَ فِي الإِيمَانِ" </w:t>
      </w:r>
      <w:r w:rsidRPr="00E1361E">
        <w:rPr>
          <w:rFonts w:ascii="Tahoma" w:hAnsi="Tahoma" w:cs="Tahoma"/>
          <w:color w:val="000000" w:themeColor="text1"/>
          <w:rtl/>
          <w:lang w:bidi="ar-EG"/>
        </w:rPr>
        <w:t xml:space="preserve">(1بط 5: 9). </w:t>
      </w:r>
    </w:p>
    <w:p w14:paraId="20B17610" w14:textId="015A2590" w:rsidR="00684630" w:rsidRPr="00E1361E" w:rsidRDefault="00684630">
      <w:pPr>
        <w:rPr>
          <w:rFonts w:ascii="Tahoma" w:hAnsi="Tahoma" w:cs="Tahoma"/>
          <w:color w:val="000000" w:themeColor="text1"/>
          <w:rtl/>
          <w:lang w:bidi="ar-EG"/>
        </w:rPr>
      </w:pPr>
      <w:r w:rsidRPr="00E1361E">
        <w:rPr>
          <w:rFonts w:ascii="Tahoma" w:hAnsi="Tahoma" w:cs="Tahoma"/>
          <w:color w:val="000000" w:themeColor="text1"/>
          <w:rtl/>
          <w:lang w:bidi="ar-EG"/>
        </w:rPr>
        <w:t>وسادس من "</w:t>
      </w:r>
      <w:r w:rsidR="00785A75" w:rsidRPr="00E1361E">
        <w:rPr>
          <w:rFonts w:ascii="Tahoma" w:hAnsi="Tahoma" w:cs="Tahoma"/>
          <w:color w:val="000000" w:themeColor="text1"/>
          <w:rtl/>
          <w:lang w:bidi="ar-EG"/>
        </w:rPr>
        <w:t xml:space="preserve">أَغْنِيَاءَ فِي الإِيمَانِ" </w:t>
      </w:r>
      <w:r w:rsidRPr="00E1361E">
        <w:rPr>
          <w:rFonts w:ascii="Tahoma" w:hAnsi="Tahoma" w:cs="Tahoma"/>
          <w:color w:val="000000" w:themeColor="text1"/>
          <w:rtl/>
          <w:lang w:bidi="ar-EG"/>
        </w:rPr>
        <w:t xml:space="preserve">(يع 2: 5). </w:t>
      </w:r>
    </w:p>
    <w:p w14:paraId="4DDEF013" w14:textId="50EA1DEF" w:rsidR="00684630" w:rsidRPr="00E1361E" w:rsidRDefault="00684630">
      <w:pPr>
        <w:rPr>
          <w:rFonts w:ascii="Tahoma" w:hAnsi="Tahoma" w:cs="Tahoma"/>
          <w:color w:val="000000" w:themeColor="text1"/>
          <w:rtl/>
          <w:lang w:bidi="ar-EG"/>
        </w:rPr>
      </w:pPr>
      <w:r w:rsidRPr="00E1361E">
        <w:rPr>
          <w:rFonts w:ascii="Tahoma" w:hAnsi="Tahoma" w:cs="Tahoma"/>
          <w:color w:val="000000" w:themeColor="text1"/>
          <w:rtl/>
          <w:lang w:bidi="ar-EG"/>
        </w:rPr>
        <w:t xml:space="preserve">وأعلى من كل </w:t>
      </w:r>
      <w:r w:rsidR="00C33372" w:rsidRPr="00E1361E">
        <w:rPr>
          <w:rFonts w:ascii="Tahoma" w:hAnsi="Tahoma" w:cs="Tahoma"/>
          <w:color w:val="000000" w:themeColor="text1"/>
          <w:rtl/>
          <w:lang w:bidi="ar-EG"/>
        </w:rPr>
        <w:t>هذا سابع "</w:t>
      </w:r>
      <w:r w:rsidR="00785A75" w:rsidRPr="00E1361E">
        <w:rPr>
          <w:rFonts w:ascii="Tahoma" w:hAnsi="Tahoma" w:cs="Tahoma"/>
          <w:color w:val="000000" w:themeColor="text1"/>
          <w:rtl/>
          <w:lang w:bidi="ar-EG"/>
        </w:rPr>
        <w:t xml:space="preserve">مَمْلُوًّا مِنَ الإِيمَانِ" </w:t>
      </w:r>
      <w:r w:rsidR="00C33372" w:rsidRPr="00E1361E">
        <w:rPr>
          <w:rFonts w:ascii="Tahoma" w:hAnsi="Tahoma" w:cs="Tahoma"/>
          <w:color w:val="000000" w:themeColor="text1"/>
          <w:rtl/>
          <w:lang w:bidi="ar-EG"/>
        </w:rPr>
        <w:t>(أع 6: 5) وقال الرب عن البعض "</w:t>
      </w:r>
      <w:r w:rsidR="004820F8" w:rsidRPr="00E1361E">
        <w:rPr>
          <w:rFonts w:ascii="Tahoma" w:hAnsi="Tahoma" w:cs="Tahoma"/>
          <w:color w:val="000000" w:themeColor="text1"/>
          <w:rtl/>
          <w:lang w:bidi="ar-EG"/>
        </w:rPr>
        <w:t xml:space="preserve">عظيم هو إيمانك" </w:t>
      </w:r>
      <w:r w:rsidR="00C33372" w:rsidRPr="00E1361E">
        <w:rPr>
          <w:rFonts w:ascii="Tahoma" w:hAnsi="Tahoma" w:cs="Tahoma"/>
          <w:color w:val="000000" w:themeColor="text1"/>
          <w:rtl/>
          <w:lang w:bidi="ar-EG"/>
        </w:rPr>
        <w:t>(مت 15: 38). ويوجد إيمان قوي "</w:t>
      </w:r>
      <w:r w:rsidR="00621AC9" w:rsidRPr="00E1361E">
        <w:rPr>
          <w:rFonts w:ascii="Tahoma" w:hAnsi="Tahoma" w:cs="Tahoma"/>
          <w:color w:val="000000" w:themeColor="text1"/>
          <w:rtl/>
          <w:lang w:bidi="ar-EG"/>
        </w:rPr>
        <w:t xml:space="preserve">الآيَاتُ تَتْبَعُ" </w:t>
      </w:r>
      <w:r w:rsidR="00C33372" w:rsidRPr="00E1361E">
        <w:rPr>
          <w:rFonts w:ascii="Tahoma" w:hAnsi="Tahoma" w:cs="Tahoma"/>
          <w:color w:val="000000" w:themeColor="text1"/>
          <w:rtl/>
          <w:lang w:bidi="ar-EG"/>
        </w:rPr>
        <w:t>(مر 16: 17)، وإيمان "</w:t>
      </w:r>
      <w:r w:rsidR="00621AC9" w:rsidRPr="00E1361E">
        <w:rPr>
          <w:rFonts w:ascii="Tahoma" w:hAnsi="Tahoma" w:cs="Tahoma"/>
          <w:color w:val="000000" w:themeColor="text1"/>
          <w:rtl/>
          <w:lang w:bidi="ar-EG"/>
        </w:rPr>
        <w:t xml:space="preserve">أَنْقُلَ الْجِبَالَ" </w:t>
      </w:r>
      <w:r w:rsidR="00C33372" w:rsidRPr="00E1361E">
        <w:rPr>
          <w:rFonts w:ascii="Tahoma" w:hAnsi="Tahoma" w:cs="Tahoma"/>
          <w:color w:val="000000" w:themeColor="text1"/>
          <w:rtl/>
          <w:lang w:bidi="ar-EG"/>
        </w:rPr>
        <w:t>(1كو 13: 2)، وإيمان أكثر من هؤلاء يستطيع كل شيء "</w:t>
      </w:r>
      <w:r w:rsidR="0064562B" w:rsidRPr="00E1361E">
        <w:rPr>
          <w:rFonts w:ascii="Tahoma" w:hAnsi="Tahoma" w:cs="Tahoma"/>
          <w:color w:val="000000" w:themeColor="text1"/>
          <w:rtl/>
          <w:lang w:bidi="ar-EG"/>
        </w:rPr>
        <w:t xml:space="preserve">كُلُّ شَيْءٍ مُسْتَطَاعٌ لِلْمُؤْمِنِ" </w:t>
      </w:r>
      <w:r w:rsidR="00C33372" w:rsidRPr="00E1361E">
        <w:rPr>
          <w:rFonts w:ascii="Tahoma" w:hAnsi="Tahoma" w:cs="Tahoma"/>
          <w:color w:val="000000" w:themeColor="text1"/>
          <w:rtl/>
          <w:lang w:bidi="ar-EG"/>
        </w:rPr>
        <w:t>(مر 9: 2</w:t>
      </w:r>
      <w:r w:rsidR="0064562B" w:rsidRPr="00E1361E">
        <w:rPr>
          <w:rFonts w:ascii="Tahoma" w:hAnsi="Tahoma" w:cs="Tahoma"/>
          <w:color w:val="000000" w:themeColor="text1"/>
          <w:rtl/>
          <w:lang w:bidi="ar-EG"/>
        </w:rPr>
        <w:t>3</w:t>
      </w:r>
      <w:r w:rsidR="00C33372" w:rsidRPr="00E1361E">
        <w:rPr>
          <w:rFonts w:ascii="Tahoma" w:hAnsi="Tahoma" w:cs="Tahoma"/>
          <w:color w:val="000000" w:themeColor="text1"/>
          <w:rtl/>
          <w:lang w:bidi="ar-EG"/>
        </w:rPr>
        <w:t xml:space="preserve">). وأمام كل هذا، ما هو وضعك الإيمان؟ </w:t>
      </w:r>
    </w:p>
    <w:p w14:paraId="4C8BFC26" w14:textId="015F7DC9" w:rsidR="00C33372" w:rsidRPr="00E1361E" w:rsidRDefault="00C33372">
      <w:pPr>
        <w:rPr>
          <w:rFonts w:ascii="Tahoma" w:hAnsi="Tahoma" w:cs="Tahoma"/>
          <w:color w:val="000000" w:themeColor="text1"/>
          <w:rtl/>
          <w:lang w:bidi="ar-EG"/>
        </w:rPr>
      </w:pPr>
      <w:r w:rsidRPr="00E1361E">
        <w:rPr>
          <w:rFonts w:ascii="Tahoma" w:hAnsi="Tahoma" w:cs="Tahoma"/>
          <w:color w:val="000000" w:themeColor="text1"/>
          <w:rtl/>
          <w:lang w:bidi="ar-EG"/>
        </w:rPr>
        <w:t>مل أنت مؤمن حقًا؟ هل لك "</w:t>
      </w:r>
      <w:r w:rsidR="00AF4045" w:rsidRPr="00E1361E">
        <w:rPr>
          <w:rFonts w:ascii="Tahoma" w:hAnsi="Tahoma" w:cs="Tahoma"/>
          <w:color w:val="000000" w:themeColor="text1"/>
          <w:rtl/>
          <w:lang w:bidi="ar-EG"/>
        </w:rPr>
        <w:t xml:space="preserve">الإِيمَانُ الْعَامِلُ بِالْمَحَبَّةِ" </w:t>
      </w:r>
      <w:r w:rsidRPr="00E1361E">
        <w:rPr>
          <w:rFonts w:ascii="Tahoma" w:hAnsi="Tahoma" w:cs="Tahoma"/>
          <w:color w:val="000000" w:themeColor="text1"/>
          <w:rtl/>
          <w:lang w:bidi="ar-EG"/>
        </w:rPr>
        <w:t>(غلا 5: 6) وهل تنمو في الإيمان؟ أم قوي وعظيم هو إيمانك؟ أم أنت تحتاج إلى صلوات "</w:t>
      </w:r>
      <w:r w:rsidR="00AF4045" w:rsidRPr="00E1361E">
        <w:rPr>
          <w:rFonts w:ascii="Tahoma" w:hAnsi="Tahoma" w:cs="Tahoma"/>
          <w:color w:val="000000" w:themeColor="text1"/>
          <w:rtl/>
          <w:lang w:bidi="ar-EG"/>
        </w:rPr>
        <w:t xml:space="preserve">لِكَيْ لاَ يَفْنَى إِيمَانُكَ" </w:t>
      </w:r>
      <w:r w:rsidRPr="00E1361E">
        <w:rPr>
          <w:rFonts w:ascii="Tahoma" w:hAnsi="Tahoma" w:cs="Tahoma"/>
          <w:color w:val="000000" w:themeColor="text1"/>
          <w:rtl/>
          <w:lang w:bidi="ar-EG"/>
        </w:rPr>
        <w:t xml:space="preserve">(لو 22: 32). </w:t>
      </w:r>
    </w:p>
    <w:p w14:paraId="4675A43E" w14:textId="69933B30" w:rsidR="00C33372" w:rsidRPr="00E1361E" w:rsidRDefault="00C33372">
      <w:pPr>
        <w:rPr>
          <w:rFonts w:ascii="Tahoma" w:hAnsi="Tahoma" w:cs="Tahoma"/>
          <w:color w:val="000000" w:themeColor="text1"/>
          <w:rtl/>
          <w:lang w:bidi="ar-EG"/>
        </w:rPr>
      </w:pPr>
      <w:r w:rsidRPr="00E1361E">
        <w:rPr>
          <w:rFonts w:ascii="Tahoma" w:hAnsi="Tahoma" w:cs="Tahoma"/>
          <w:color w:val="000000" w:themeColor="text1"/>
          <w:rtl/>
          <w:lang w:bidi="ar-EG"/>
        </w:rPr>
        <w:t>أيها الإخوة "</w:t>
      </w:r>
      <w:r w:rsidR="005358AF" w:rsidRPr="00E1361E">
        <w:rPr>
          <w:rFonts w:ascii="Tahoma" w:hAnsi="Tahoma" w:cs="Tahoma"/>
          <w:color w:val="000000" w:themeColor="text1"/>
          <w:rtl/>
          <w:lang w:bidi="ar-EG"/>
        </w:rPr>
        <w:t xml:space="preserve">جَرِّبُوا أَنْفُسَكُمْ، هَلْ أَنْتُمْ فِي الإِيمَانِ؟ امْتَحِنُوا أَنْفُسَكُمْ" </w:t>
      </w:r>
      <w:r w:rsidRPr="00E1361E">
        <w:rPr>
          <w:rFonts w:ascii="Tahoma" w:hAnsi="Tahoma" w:cs="Tahoma"/>
          <w:color w:val="000000" w:themeColor="text1"/>
          <w:rtl/>
          <w:lang w:bidi="ar-EG"/>
        </w:rPr>
        <w:t xml:space="preserve">(2كو </w:t>
      </w:r>
      <w:r w:rsidR="005358AF" w:rsidRPr="00E1361E">
        <w:rPr>
          <w:rFonts w:ascii="Tahoma" w:hAnsi="Tahoma" w:cs="Tahoma"/>
          <w:color w:val="000000" w:themeColor="text1"/>
          <w:rtl/>
          <w:lang w:bidi="ar-EG"/>
        </w:rPr>
        <w:t xml:space="preserve">13: 5). </w:t>
      </w:r>
    </w:p>
    <w:p w14:paraId="0F6B1971" w14:textId="61580C9F" w:rsidR="005358AF" w:rsidRPr="00E1361E" w:rsidRDefault="005358AF" w:rsidP="00B17A40">
      <w:pPr>
        <w:rPr>
          <w:rFonts w:ascii="Tahoma" w:hAnsi="Tahoma" w:cs="Tahoma"/>
          <w:color w:val="000000" w:themeColor="text1"/>
          <w:rtl/>
          <w:lang w:bidi="ar-EG"/>
        </w:rPr>
      </w:pPr>
      <w:r w:rsidRPr="00E1361E">
        <w:rPr>
          <w:rFonts w:ascii="Tahoma" w:hAnsi="Tahoma" w:cs="Tahoma"/>
          <w:color w:val="000000" w:themeColor="text1"/>
          <w:rtl/>
          <w:lang w:bidi="ar-EG"/>
        </w:rPr>
        <w:t xml:space="preserve">إن كلمة الإيمان تحمل ولا شك معاني عميقة. </w:t>
      </w:r>
    </w:p>
    <w:sectPr w:rsidR="005358AF" w:rsidRPr="00E1361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DD149" w14:textId="77777777" w:rsidR="007F0ED2" w:rsidRDefault="007F0ED2" w:rsidP="00E251AF">
      <w:pPr>
        <w:spacing w:after="0" w:line="240" w:lineRule="auto"/>
      </w:pPr>
      <w:r>
        <w:separator/>
      </w:r>
    </w:p>
  </w:endnote>
  <w:endnote w:type="continuationSeparator" w:id="0">
    <w:p w14:paraId="7950F4FC" w14:textId="77777777" w:rsidR="007F0ED2" w:rsidRDefault="007F0ED2" w:rsidP="00E25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142AE" w14:textId="77777777" w:rsidR="007F0ED2" w:rsidRDefault="007F0ED2" w:rsidP="00E251AF">
      <w:pPr>
        <w:spacing w:after="0" w:line="240" w:lineRule="auto"/>
      </w:pPr>
      <w:r>
        <w:separator/>
      </w:r>
    </w:p>
  </w:footnote>
  <w:footnote w:type="continuationSeparator" w:id="0">
    <w:p w14:paraId="13303E75" w14:textId="77777777" w:rsidR="007F0ED2" w:rsidRDefault="007F0ED2" w:rsidP="00E251AF">
      <w:pPr>
        <w:spacing w:after="0" w:line="240" w:lineRule="auto"/>
      </w:pPr>
      <w:r>
        <w:continuationSeparator/>
      </w:r>
    </w:p>
  </w:footnote>
  <w:footnote w:id="1">
    <w:p w14:paraId="02888F97" w14:textId="6C79B29A" w:rsidR="00E251AF" w:rsidRPr="00E251AF" w:rsidRDefault="00E251AF" w:rsidP="00E251AF">
      <w:pPr>
        <w:pStyle w:val="FootnoteText"/>
        <w:rPr>
          <w:rFonts w:hint="cs"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EG"/>
        </w:rPr>
        <w:t xml:space="preserve">مقال لقداسة البابا شنوده الثالث بمجلة الكرازة </w:t>
      </w:r>
      <w:r w:rsidRPr="00CF3DBE">
        <w:rPr>
          <w:rtl/>
          <w:lang w:bidi="ar-EG"/>
        </w:rPr>
        <w:t xml:space="preserve">السنه </w:t>
      </w:r>
      <w:r>
        <w:rPr>
          <w:rFonts w:hint="cs"/>
          <w:rtl/>
          <w:lang w:bidi="ar-EG"/>
        </w:rPr>
        <w:t>التاسعة</w:t>
      </w:r>
      <w:r w:rsidRPr="00CF3DBE">
        <w:rPr>
          <w:rtl/>
          <w:lang w:bidi="ar-EG"/>
        </w:rPr>
        <w:t xml:space="preserve"> العدد </w:t>
      </w:r>
      <w:r>
        <w:rPr>
          <w:rFonts w:hint="cs"/>
          <w:rtl/>
          <w:lang w:bidi="ar-EG"/>
        </w:rPr>
        <w:t>الخمسون</w:t>
      </w:r>
      <w:r w:rsidRPr="00CF3DB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15</w:t>
      </w:r>
      <w:r w:rsidRPr="00CF3DB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ديسمبر</w:t>
      </w:r>
      <w:r w:rsidRPr="00CF3DBE">
        <w:rPr>
          <w:rtl/>
          <w:lang w:bidi="ar-EG"/>
        </w:rPr>
        <w:t xml:space="preserve"> 19</w:t>
      </w:r>
      <w:r>
        <w:rPr>
          <w:rFonts w:hint="cs"/>
          <w:rtl/>
          <w:lang w:bidi="ar-EG"/>
        </w:rPr>
        <w:t>78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55F00"/>
    <w:multiLevelType w:val="hybridMultilevel"/>
    <w:tmpl w:val="619272F6"/>
    <w:lvl w:ilvl="0" w:tplc="E45AE9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269C1"/>
    <w:multiLevelType w:val="hybridMultilevel"/>
    <w:tmpl w:val="4844A634"/>
    <w:lvl w:ilvl="0" w:tplc="782C91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E4222"/>
    <w:multiLevelType w:val="hybridMultilevel"/>
    <w:tmpl w:val="8D2A1386"/>
    <w:lvl w:ilvl="0" w:tplc="E0280E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348C2"/>
    <w:multiLevelType w:val="hybridMultilevel"/>
    <w:tmpl w:val="0F521BFC"/>
    <w:lvl w:ilvl="0" w:tplc="06F062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2528">
    <w:abstractNumId w:val="1"/>
  </w:num>
  <w:num w:numId="2" w16cid:durableId="1309093104">
    <w:abstractNumId w:val="3"/>
  </w:num>
  <w:num w:numId="3" w16cid:durableId="1995716974">
    <w:abstractNumId w:val="0"/>
  </w:num>
  <w:num w:numId="4" w16cid:durableId="448938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48"/>
    <w:rsid w:val="00002986"/>
    <w:rsid w:val="00007B8C"/>
    <w:rsid w:val="0003034C"/>
    <w:rsid w:val="00046902"/>
    <w:rsid w:val="00053BAD"/>
    <w:rsid w:val="00075CD7"/>
    <w:rsid w:val="000925DC"/>
    <w:rsid w:val="000B3CB0"/>
    <w:rsid w:val="000C714B"/>
    <w:rsid w:val="000D22E0"/>
    <w:rsid w:val="000F18F0"/>
    <w:rsid w:val="00105BEB"/>
    <w:rsid w:val="00112DA2"/>
    <w:rsid w:val="00190DF2"/>
    <w:rsid w:val="0019179B"/>
    <w:rsid w:val="001B456E"/>
    <w:rsid w:val="001C2CFA"/>
    <w:rsid w:val="001D4E01"/>
    <w:rsid w:val="001E3177"/>
    <w:rsid w:val="002A6D12"/>
    <w:rsid w:val="002B03A4"/>
    <w:rsid w:val="002D0D63"/>
    <w:rsid w:val="002D0E81"/>
    <w:rsid w:val="00310DE6"/>
    <w:rsid w:val="0031411B"/>
    <w:rsid w:val="00315F0C"/>
    <w:rsid w:val="00316A56"/>
    <w:rsid w:val="00331A3C"/>
    <w:rsid w:val="00333D52"/>
    <w:rsid w:val="003415FC"/>
    <w:rsid w:val="003506CD"/>
    <w:rsid w:val="003602FD"/>
    <w:rsid w:val="00362F91"/>
    <w:rsid w:val="00386B63"/>
    <w:rsid w:val="00393DBD"/>
    <w:rsid w:val="0039534B"/>
    <w:rsid w:val="003A2BDB"/>
    <w:rsid w:val="003C73A5"/>
    <w:rsid w:val="003E0766"/>
    <w:rsid w:val="003E1754"/>
    <w:rsid w:val="00406BC8"/>
    <w:rsid w:val="0044397B"/>
    <w:rsid w:val="0046201F"/>
    <w:rsid w:val="004820F8"/>
    <w:rsid w:val="004D5807"/>
    <w:rsid w:val="004D6C4D"/>
    <w:rsid w:val="0052793D"/>
    <w:rsid w:val="00527D06"/>
    <w:rsid w:val="005358AF"/>
    <w:rsid w:val="00586BC6"/>
    <w:rsid w:val="0059250F"/>
    <w:rsid w:val="005A0E8B"/>
    <w:rsid w:val="005A36CF"/>
    <w:rsid w:val="005C74B9"/>
    <w:rsid w:val="005D0E73"/>
    <w:rsid w:val="00621AC9"/>
    <w:rsid w:val="00624807"/>
    <w:rsid w:val="00635652"/>
    <w:rsid w:val="0064562B"/>
    <w:rsid w:val="00657A39"/>
    <w:rsid w:val="006653F3"/>
    <w:rsid w:val="00682228"/>
    <w:rsid w:val="00684630"/>
    <w:rsid w:val="006847CE"/>
    <w:rsid w:val="006B1A2C"/>
    <w:rsid w:val="006B6874"/>
    <w:rsid w:val="006E2B42"/>
    <w:rsid w:val="00700C74"/>
    <w:rsid w:val="007110B8"/>
    <w:rsid w:val="00725858"/>
    <w:rsid w:val="00736719"/>
    <w:rsid w:val="00745EB9"/>
    <w:rsid w:val="00752FDD"/>
    <w:rsid w:val="0075634A"/>
    <w:rsid w:val="00777E6F"/>
    <w:rsid w:val="00785A75"/>
    <w:rsid w:val="007B4F42"/>
    <w:rsid w:val="007C49A2"/>
    <w:rsid w:val="007E6B13"/>
    <w:rsid w:val="007F0ED2"/>
    <w:rsid w:val="007F3565"/>
    <w:rsid w:val="008626F6"/>
    <w:rsid w:val="00863C1F"/>
    <w:rsid w:val="0087793B"/>
    <w:rsid w:val="008A2627"/>
    <w:rsid w:val="008A6E2B"/>
    <w:rsid w:val="008B0D8A"/>
    <w:rsid w:val="008C5862"/>
    <w:rsid w:val="008C7FAC"/>
    <w:rsid w:val="008D2C2F"/>
    <w:rsid w:val="008D5C89"/>
    <w:rsid w:val="008E117B"/>
    <w:rsid w:val="008F707B"/>
    <w:rsid w:val="00916C81"/>
    <w:rsid w:val="009639B3"/>
    <w:rsid w:val="00967C3F"/>
    <w:rsid w:val="009B4D24"/>
    <w:rsid w:val="009C1526"/>
    <w:rsid w:val="009D2822"/>
    <w:rsid w:val="00A0432C"/>
    <w:rsid w:val="00A1363E"/>
    <w:rsid w:val="00A23863"/>
    <w:rsid w:val="00A8715F"/>
    <w:rsid w:val="00AA43E0"/>
    <w:rsid w:val="00AF2D32"/>
    <w:rsid w:val="00AF4045"/>
    <w:rsid w:val="00B115FA"/>
    <w:rsid w:val="00B1347C"/>
    <w:rsid w:val="00B17A40"/>
    <w:rsid w:val="00B261D2"/>
    <w:rsid w:val="00B46C24"/>
    <w:rsid w:val="00B77FF2"/>
    <w:rsid w:val="00B8634C"/>
    <w:rsid w:val="00BB1FA8"/>
    <w:rsid w:val="00BC3FC3"/>
    <w:rsid w:val="00BE0500"/>
    <w:rsid w:val="00C03573"/>
    <w:rsid w:val="00C268D2"/>
    <w:rsid w:val="00C33372"/>
    <w:rsid w:val="00C40F80"/>
    <w:rsid w:val="00C56A81"/>
    <w:rsid w:val="00C67018"/>
    <w:rsid w:val="00C75E08"/>
    <w:rsid w:val="00C94853"/>
    <w:rsid w:val="00CB103A"/>
    <w:rsid w:val="00CC0812"/>
    <w:rsid w:val="00CE0510"/>
    <w:rsid w:val="00CE0767"/>
    <w:rsid w:val="00CE1CCE"/>
    <w:rsid w:val="00CE35F7"/>
    <w:rsid w:val="00CE35F8"/>
    <w:rsid w:val="00D14ABB"/>
    <w:rsid w:val="00D22E48"/>
    <w:rsid w:val="00D2755C"/>
    <w:rsid w:val="00D309F3"/>
    <w:rsid w:val="00D30A43"/>
    <w:rsid w:val="00D347F6"/>
    <w:rsid w:val="00D44E62"/>
    <w:rsid w:val="00D726CA"/>
    <w:rsid w:val="00D8666A"/>
    <w:rsid w:val="00D94AEC"/>
    <w:rsid w:val="00DB328A"/>
    <w:rsid w:val="00DC124E"/>
    <w:rsid w:val="00E077F2"/>
    <w:rsid w:val="00E1361E"/>
    <w:rsid w:val="00E251AF"/>
    <w:rsid w:val="00E45C35"/>
    <w:rsid w:val="00E55259"/>
    <w:rsid w:val="00E724FB"/>
    <w:rsid w:val="00E80C6F"/>
    <w:rsid w:val="00E959B8"/>
    <w:rsid w:val="00E95B46"/>
    <w:rsid w:val="00EB0994"/>
    <w:rsid w:val="00EF5BCE"/>
    <w:rsid w:val="00F431E0"/>
    <w:rsid w:val="00F64740"/>
    <w:rsid w:val="00F75499"/>
    <w:rsid w:val="00F831CD"/>
    <w:rsid w:val="00F90AA3"/>
    <w:rsid w:val="00FA7787"/>
    <w:rsid w:val="00FB47DF"/>
    <w:rsid w:val="00FE2258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388E2"/>
  <w15:chartTrackingRefBased/>
  <w15:docId w15:val="{5F19AD1A-0644-4B64-94CE-390E0534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C81"/>
    <w:pPr>
      <w:bidi/>
      <w:jc w:val="lowKashida"/>
    </w:pPr>
    <w:rPr>
      <w:rFonts w:ascii="Simplified Arabic" w:hAnsi="Simplified Arabic" w:cs="Simplified Arabi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1E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E25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251AF"/>
    <w:rPr>
      <w:rFonts w:ascii="Simplified Arabic" w:hAnsi="Simplified Arabic" w:cs="Simplified Arabic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51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63DCB-D444-4671-8687-842DD88A2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66</cp:revision>
  <dcterms:created xsi:type="dcterms:W3CDTF">2024-08-23T09:37:00Z</dcterms:created>
  <dcterms:modified xsi:type="dcterms:W3CDTF">2026-07-30T13:27:00Z</dcterms:modified>
</cp:coreProperties>
</file>