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9D395" w14:textId="434ADEAF" w:rsidR="00E51C8B" w:rsidRPr="00242F8F" w:rsidRDefault="00E51C8B" w:rsidP="00E51C8B">
      <w:pPr>
        <w:rPr>
          <w:rFonts w:ascii="Tahoma" w:hAnsi="Tahoma" w:cs="Tahoma"/>
          <w:b/>
          <w:bCs/>
          <w:rtl/>
          <w:lang w:bidi="ar-EG"/>
        </w:rPr>
      </w:pPr>
      <w:r w:rsidRPr="00242F8F">
        <w:rPr>
          <w:rFonts w:ascii="Tahoma" w:hAnsi="Tahoma" w:cs="Tahoma"/>
          <w:b/>
          <w:bCs/>
          <w:rtl/>
          <w:lang w:bidi="ar-EG"/>
        </w:rPr>
        <w:t>الصليب في حياتنا</w:t>
      </w:r>
      <w:r w:rsidR="00242F8F">
        <w:rPr>
          <w:rStyle w:val="FootnoteReference"/>
          <w:rFonts w:ascii="Tahoma" w:hAnsi="Tahoma" w:cs="Tahoma"/>
          <w:b/>
          <w:bCs/>
          <w:rtl/>
          <w:lang w:bidi="ar-EG"/>
        </w:rPr>
        <w:footnoteReference w:id="1"/>
      </w:r>
    </w:p>
    <w:p w14:paraId="4B2E2983" w14:textId="77777777" w:rsidR="00242F8F" w:rsidRPr="00242F8F" w:rsidRDefault="00242F8F" w:rsidP="00E51C8B">
      <w:pPr>
        <w:rPr>
          <w:rFonts w:ascii="Tahoma" w:hAnsi="Tahoma" w:cs="Tahoma"/>
          <w:b/>
          <w:bCs/>
          <w:lang w:bidi="ar-EG"/>
        </w:rPr>
      </w:pPr>
    </w:p>
    <w:p w14:paraId="56F26746" w14:textId="77777777" w:rsidR="00E51C8B" w:rsidRPr="00242F8F" w:rsidRDefault="00E51C8B" w:rsidP="00E51C8B">
      <w:pPr>
        <w:rPr>
          <w:rFonts w:ascii="Tahoma" w:hAnsi="Tahoma" w:cs="Tahoma"/>
          <w:rtl/>
          <w:lang w:bidi="ar-EG"/>
        </w:rPr>
      </w:pPr>
      <w:r w:rsidRPr="00242F8F">
        <w:rPr>
          <w:rFonts w:ascii="Tahoma" w:hAnsi="Tahoma" w:cs="Tahoma"/>
          <w:rtl/>
          <w:lang w:bidi="ar-EG"/>
        </w:rPr>
        <w:t xml:space="preserve">بمناسبة عيد الصليب، تذكر الكلمات الآتية: </w:t>
      </w:r>
    </w:p>
    <w:p w14:paraId="2C70BFF3" w14:textId="77777777" w:rsidR="00E51C8B" w:rsidRPr="00242F8F" w:rsidRDefault="00E51C8B" w:rsidP="00E51C8B">
      <w:pPr>
        <w:rPr>
          <w:rFonts w:ascii="Tahoma" w:hAnsi="Tahoma" w:cs="Tahoma"/>
          <w:rtl/>
          <w:lang w:bidi="ar-EG"/>
        </w:rPr>
      </w:pPr>
      <w:r w:rsidRPr="00242F8F">
        <w:rPr>
          <w:rFonts w:ascii="Tahoma" w:hAnsi="Tahoma" w:cs="Tahoma"/>
          <w:rtl/>
          <w:lang w:bidi="ar-EG"/>
        </w:rPr>
        <w:t>+ أول علاقة لنا بالصليب، هي في المعمودية، حيث صلب إنساننا العتيق حتى لا نستعبد بعد للخطية.</w:t>
      </w:r>
    </w:p>
    <w:p w14:paraId="7C809521" w14:textId="77777777" w:rsidR="00E51C8B" w:rsidRPr="00242F8F" w:rsidRDefault="00E51C8B" w:rsidP="00E51C8B">
      <w:pPr>
        <w:rPr>
          <w:rFonts w:ascii="Tahoma" w:hAnsi="Tahoma" w:cs="Tahoma"/>
          <w:rtl/>
          <w:lang w:bidi="ar-EG"/>
        </w:rPr>
      </w:pPr>
      <w:r w:rsidRPr="00242F8F">
        <w:rPr>
          <w:rFonts w:ascii="Tahoma" w:hAnsi="Tahoma" w:cs="Tahoma"/>
          <w:rtl/>
          <w:lang w:bidi="ar-EG"/>
        </w:rPr>
        <w:t xml:space="preserve">+ والصليب قد حملته الكنيسة في حركة الاستشهاد وفي كل الاضطهادات التي لحقت بها على مر العصور. </w:t>
      </w:r>
    </w:p>
    <w:p w14:paraId="6BE61A9B" w14:textId="77777777" w:rsidR="00E51C8B" w:rsidRPr="00242F8F" w:rsidRDefault="00E51C8B" w:rsidP="00E51C8B">
      <w:pPr>
        <w:rPr>
          <w:rFonts w:ascii="Tahoma" w:hAnsi="Tahoma" w:cs="Tahoma"/>
          <w:rtl/>
          <w:lang w:bidi="ar-EG"/>
        </w:rPr>
      </w:pPr>
      <w:r w:rsidRPr="00242F8F">
        <w:rPr>
          <w:rFonts w:ascii="Tahoma" w:hAnsi="Tahoma" w:cs="Tahoma"/>
          <w:rtl/>
          <w:lang w:bidi="ar-EG"/>
        </w:rPr>
        <w:t xml:space="preserve">والجميل في هذا الصليب أن الكنيسة قد حملته بفرح وصبر، دون أن تشكو منه أو نتذمر. </w:t>
      </w:r>
    </w:p>
    <w:p w14:paraId="7597A3D1" w14:textId="77777777" w:rsidR="00E51C8B" w:rsidRPr="00242F8F" w:rsidRDefault="00E51C8B" w:rsidP="00E51C8B">
      <w:pPr>
        <w:rPr>
          <w:rFonts w:ascii="Tahoma" w:hAnsi="Tahoma" w:cs="Tahoma"/>
          <w:rtl/>
          <w:lang w:bidi="ar-EG"/>
        </w:rPr>
      </w:pPr>
      <w:r w:rsidRPr="00242F8F">
        <w:rPr>
          <w:rFonts w:ascii="Tahoma" w:hAnsi="Tahoma" w:cs="Tahoma"/>
          <w:rtl/>
          <w:lang w:bidi="ar-EG"/>
        </w:rPr>
        <w:t xml:space="preserve">+ تحول الصليب في حياة الكنيسة إلى شهوة تشتهيها وتسعي إليه. وكان اقبال المسيحيين على الموت يذهل الوثنيين، وكانوا يرون فيه الإيمان بالأبدية السعيدة، واحتقار الدنيا وكل ما فيها من ملاذ ومتع. </w:t>
      </w:r>
    </w:p>
    <w:p w14:paraId="55747E56" w14:textId="77777777" w:rsidR="00E51C8B" w:rsidRPr="00242F8F" w:rsidRDefault="00E51C8B" w:rsidP="00E51C8B">
      <w:pPr>
        <w:rPr>
          <w:rFonts w:ascii="Tahoma" w:hAnsi="Tahoma" w:cs="Tahoma"/>
          <w:rtl/>
          <w:lang w:bidi="ar-EG"/>
        </w:rPr>
      </w:pPr>
      <w:r w:rsidRPr="00242F8F">
        <w:rPr>
          <w:rFonts w:ascii="Tahoma" w:hAnsi="Tahoma" w:cs="Tahoma"/>
          <w:rtl/>
          <w:lang w:bidi="ar-EG"/>
        </w:rPr>
        <w:t xml:space="preserve">+ تحولت السجون إلى معابد، وكانت ترن فيها الألحان والتسابيح والصلوات من مسيحيين فرحين بالموت. </w:t>
      </w:r>
    </w:p>
    <w:p w14:paraId="711F9B5B" w14:textId="77777777" w:rsidR="00E51C8B" w:rsidRPr="00242F8F" w:rsidRDefault="00E51C8B" w:rsidP="00E51C8B">
      <w:pPr>
        <w:rPr>
          <w:rFonts w:ascii="Tahoma" w:hAnsi="Tahoma" w:cs="Tahoma"/>
          <w:rtl/>
          <w:lang w:bidi="ar-EG"/>
        </w:rPr>
      </w:pPr>
      <w:r w:rsidRPr="00242F8F">
        <w:rPr>
          <w:rFonts w:ascii="Tahoma" w:hAnsi="Tahoma" w:cs="Tahoma"/>
          <w:rtl/>
          <w:lang w:bidi="ar-EG"/>
        </w:rPr>
        <w:t xml:space="preserve">+ وثالث مجال تحمل فيه الصليب هو الباب الضيق. </w:t>
      </w:r>
    </w:p>
    <w:p w14:paraId="6497E466" w14:textId="77777777" w:rsidR="00E51C8B" w:rsidRPr="00242F8F" w:rsidRDefault="00E51C8B" w:rsidP="00E51C8B">
      <w:pPr>
        <w:rPr>
          <w:rFonts w:ascii="Tahoma" w:hAnsi="Tahoma" w:cs="Tahoma"/>
          <w:rtl/>
          <w:lang w:bidi="ar-EG"/>
        </w:rPr>
      </w:pPr>
      <w:r w:rsidRPr="00242F8F">
        <w:rPr>
          <w:rFonts w:ascii="Tahoma" w:hAnsi="Tahoma" w:cs="Tahoma"/>
          <w:rtl/>
          <w:lang w:bidi="ar-EG"/>
        </w:rPr>
        <w:t xml:space="preserve">فيه يضيق الإنسان على نفسه من أجل الرب. يبعد عن العالم وكل شهواته. ومن أجل الله يزدري بكل شيء. في سهر، في أصوام، في نسك، في ضبط النفس، في احتمال لإساءات الآخرين. </w:t>
      </w:r>
    </w:p>
    <w:p w14:paraId="3221FE17" w14:textId="77777777" w:rsidR="00E51C8B" w:rsidRPr="00242F8F" w:rsidRDefault="00E51C8B" w:rsidP="00E51C8B">
      <w:pPr>
        <w:rPr>
          <w:rFonts w:ascii="Tahoma" w:hAnsi="Tahoma" w:cs="Tahoma"/>
          <w:rtl/>
          <w:lang w:bidi="ar-EG"/>
        </w:rPr>
      </w:pPr>
      <w:r w:rsidRPr="00242F8F">
        <w:rPr>
          <w:rFonts w:ascii="Tahoma" w:hAnsi="Tahoma" w:cs="Tahoma"/>
          <w:rtl/>
          <w:lang w:bidi="ar-EG"/>
        </w:rPr>
        <w:t xml:space="preserve">+ ويمكن أن يدخل في هذا المجال صليب التعب. </w:t>
      </w:r>
    </w:p>
    <w:p w14:paraId="5D1D7472" w14:textId="77777777" w:rsidR="00E51C8B" w:rsidRPr="00242F8F" w:rsidRDefault="00E51C8B" w:rsidP="00E51C8B">
      <w:pPr>
        <w:rPr>
          <w:rFonts w:ascii="Tahoma" w:hAnsi="Tahoma" w:cs="Tahoma"/>
          <w:rtl/>
          <w:lang w:bidi="ar-EG"/>
        </w:rPr>
      </w:pPr>
      <w:r w:rsidRPr="00242F8F">
        <w:rPr>
          <w:rFonts w:ascii="Tahoma" w:hAnsi="Tahoma" w:cs="Tahoma"/>
          <w:rtl/>
          <w:lang w:bidi="ar-EG"/>
        </w:rPr>
        <w:t xml:space="preserve">فيتعب الإنسان في الخدمة من أجل الرب. ويتعب في (صلب الجسد مع الأهواء) كما يقول الرسول "ويتعب في الجهاد الروحي وصلب الفكر، والانتصار على النفس ويعلم في كل ذلك أنه "ينال أجرته بحسب تعيه" حسبما قال بولس الرسول (1كو 3: 5). </w:t>
      </w:r>
    </w:p>
    <w:p w14:paraId="4E092D2E" w14:textId="77777777" w:rsidR="00E51C8B" w:rsidRPr="00242F8F" w:rsidRDefault="00E51C8B" w:rsidP="00E51C8B">
      <w:pPr>
        <w:rPr>
          <w:rFonts w:ascii="Tahoma" w:hAnsi="Tahoma" w:cs="Tahoma"/>
          <w:rtl/>
          <w:lang w:bidi="ar-EG"/>
        </w:rPr>
      </w:pPr>
      <w:r w:rsidRPr="00242F8F">
        <w:rPr>
          <w:rFonts w:ascii="Tahoma" w:hAnsi="Tahoma" w:cs="Tahoma"/>
          <w:rtl/>
          <w:lang w:bidi="ar-EG"/>
        </w:rPr>
        <w:lastRenderedPageBreak/>
        <w:t>+ والمسيحية لا يمكن أن نقصلها اطلاقا من الصليب.</w:t>
      </w:r>
    </w:p>
    <w:p w14:paraId="5117098A" w14:textId="77777777" w:rsidR="00E51C8B" w:rsidRPr="00242F8F" w:rsidRDefault="00E51C8B" w:rsidP="00E51C8B">
      <w:pPr>
        <w:rPr>
          <w:rFonts w:ascii="Tahoma" w:hAnsi="Tahoma" w:cs="Tahoma"/>
          <w:rtl/>
          <w:lang w:bidi="ar-EG"/>
        </w:rPr>
      </w:pPr>
      <w:r w:rsidRPr="00242F8F">
        <w:rPr>
          <w:rFonts w:ascii="Tahoma" w:hAnsi="Tahoma" w:cs="Tahoma"/>
          <w:rtl/>
          <w:lang w:bidi="ar-EG"/>
        </w:rPr>
        <w:t xml:space="preserve">والسيد المسيح صارحنا بهذا الأمر، فقال "في العالم سيكون لكم ضيق" وقال أيضًا "تكونون مبغضين من الجميع لأجل اسمي". </w:t>
      </w:r>
    </w:p>
    <w:p w14:paraId="7BD5C613" w14:textId="77777777" w:rsidR="00E51C8B" w:rsidRPr="00242F8F" w:rsidRDefault="00E51C8B" w:rsidP="00E51C8B">
      <w:pPr>
        <w:rPr>
          <w:rFonts w:ascii="Tahoma" w:hAnsi="Tahoma" w:cs="Tahoma"/>
          <w:rtl/>
          <w:lang w:bidi="ar-EG"/>
        </w:rPr>
      </w:pPr>
      <w:r w:rsidRPr="00242F8F">
        <w:rPr>
          <w:rFonts w:ascii="Tahoma" w:hAnsi="Tahoma" w:cs="Tahoma"/>
          <w:rtl/>
          <w:lang w:bidi="ar-EG"/>
        </w:rPr>
        <w:t xml:space="preserve">+ ونحن نفرح بالصليب، ونرحب به، ونري فيه قوتنا كما قال الرسول: كلمة الصليب عند الهالكين جهالة. أما عندنا نحن المخلصين فهي قوة الله". </w:t>
      </w:r>
    </w:p>
    <w:p w14:paraId="1BF79C94" w14:textId="77777777" w:rsidR="00916C81" w:rsidRPr="00242F8F" w:rsidRDefault="00916C81">
      <w:pPr>
        <w:rPr>
          <w:rFonts w:ascii="Tahoma" w:hAnsi="Tahoma" w:cs="Tahoma"/>
          <w:lang w:bidi="ar-EG"/>
        </w:rPr>
      </w:pPr>
    </w:p>
    <w:sectPr w:rsidR="00916C81" w:rsidRPr="00242F8F">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9B0CC" w14:textId="77777777" w:rsidR="001D4839" w:rsidRDefault="001D4839" w:rsidP="00242F8F">
      <w:pPr>
        <w:spacing w:after="0" w:line="240" w:lineRule="auto"/>
      </w:pPr>
      <w:r>
        <w:separator/>
      </w:r>
    </w:p>
  </w:endnote>
  <w:endnote w:type="continuationSeparator" w:id="0">
    <w:p w14:paraId="41591C56" w14:textId="77777777" w:rsidR="001D4839" w:rsidRDefault="001D4839" w:rsidP="00242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FBC2C" w14:textId="77777777" w:rsidR="001D4839" w:rsidRDefault="001D4839" w:rsidP="00242F8F">
      <w:pPr>
        <w:spacing w:after="0" w:line="240" w:lineRule="auto"/>
      </w:pPr>
      <w:r>
        <w:separator/>
      </w:r>
    </w:p>
  </w:footnote>
  <w:footnote w:type="continuationSeparator" w:id="0">
    <w:p w14:paraId="291BA254" w14:textId="77777777" w:rsidR="001D4839" w:rsidRDefault="001D4839" w:rsidP="00242F8F">
      <w:pPr>
        <w:spacing w:after="0" w:line="240" w:lineRule="auto"/>
      </w:pPr>
      <w:r>
        <w:continuationSeparator/>
      </w:r>
    </w:p>
  </w:footnote>
  <w:footnote w:id="1">
    <w:p w14:paraId="2A4DB48B" w14:textId="2AFFCFE5" w:rsidR="00242F8F" w:rsidRPr="00242F8F" w:rsidRDefault="00242F8F" w:rsidP="00242F8F">
      <w:pPr>
        <w:pStyle w:val="FootnoteText"/>
        <w:rPr>
          <w:rFonts w:hint="cs"/>
          <w:lang w:bidi="ar-EG"/>
        </w:rPr>
      </w:pPr>
      <w:r>
        <w:rPr>
          <w:rStyle w:val="FootnoteReference"/>
        </w:rPr>
        <w:footnoteRef/>
      </w:r>
      <w:r>
        <w:rPr>
          <w:rtl/>
        </w:rPr>
        <w:t xml:space="preserve"> </w:t>
      </w:r>
      <w:r>
        <w:rPr>
          <w:rFonts w:hint="cs"/>
          <w:rtl/>
          <w:lang w:bidi="ar-EG"/>
        </w:rPr>
        <w:t xml:space="preserve">مقال لقداسة البابا شنوده الثالث بمجلة الكرازة </w:t>
      </w:r>
      <w:r w:rsidRPr="00CF3DBE">
        <w:rPr>
          <w:rtl/>
          <w:lang w:bidi="ar-EG"/>
        </w:rPr>
        <w:t xml:space="preserve">السنه </w:t>
      </w:r>
      <w:r>
        <w:rPr>
          <w:rFonts w:hint="cs"/>
          <w:rtl/>
          <w:lang w:bidi="ar-EG"/>
        </w:rPr>
        <w:t>التاسعة</w:t>
      </w:r>
      <w:r w:rsidRPr="00CF3DBE">
        <w:rPr>
          <w:rtl/>
          <w:lang w:bidi="ar-EG"/>
        </w:rPr>
        <w:t xml:space="preserve"> العدد </w:t>
      </w:r>
      <w:r>
        <w:rPr>
          <w:rFonts w:hint="cs"/>
          <w:rtl/>
          <w:lang w:bidi="ar-EG"/>
        </w:rPr>
        <w:t>الاربعون</w:t>
      </w:r>
      <w:r w:rsidRPr="00CF3DBE">
        <w:rPr>
          <w:rtl/>
          <w:lang w:bidi="ar-EG"/>
        </w:rPr>
        <w:t xml:space="preserve"> </w:t>
      </w:r>
      <w:r>
        <w:rPr>
          <w:rFonts w:hint="cs"/>
          <w:rtl/>
          <w:lang w:bidi="ar-EG"/>
        </w:rPr>
        <w:t>6</w:t>
      </w:r>
      <w:r w:rsidRPr="00CF3DBE">
        <w:rPr>
          <w:rtl/>
          <w:lang w:bidi="ar-EG"/>
        </w:rPr>
        <w:t xml:space="preserve"> </w:t>
      </w:r>
      <w:r>
        <w:rPr>
          <w:rFonts w:hint="cs"/>
          <w:rtl/>
          <w:lang w:bidi="ar-EG"/>
        </w:rPr>
        <w:t>أكتوبر</w:t>
      </w:r>
      <w:r w:rsidRPr="00CF3DBE">
        <w:rPr>
          <w:rtl/>
          <w:lang w:bidi="ar-EG"/>
        </w:rPr>
        <w:t xml:space="preserve"> 19</w:t>
      </w:r>
      <w:r>
        <w:rPr>
          <w:rFonts w:hint="cs"/>
          <w:rtl/>
          <w:lang w:bidi="ar-EG"/>
        </w:rPr>
        <w:t>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B77"/>
    <w:rsid w:val="001D4839"/>
    <w:rsid w:val="00242F8F"/>
    <w:rsid w:val="003E4B77"/>
    <w:rsid w:val="007D1E58"/>
    <w:rsid w:val="00851BBE"/>
    <w:rsid w:val="00916C81"/>
    <w:rsid w:val="00C62F67"/>
    <w:rsid w:val="00E51C8B"/>
    <w:rsid w:val="00EB30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DEDCD"/>
  <w15:chartTrackingRefBased/>
  <w15:docId w15:val="{DE521C23-E65E-459F-9A8F-C2F1844E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C8B"/>
    <w:pPr>
      <w:bidi/>
      <w:jc w:val="lowKashida"/>
    </w:pPr>
    <w:rPr>
      <w:rFonts w:ascii="Simplified Arabic" w:hAnsi="Simplified Arabic"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42F8F"/>
    <w:pPr>
      <w:spacing w:after="0" w:line="240" w:lineRule="auto"/>
    </w:pPr>
    <w:rPr>
      <w:sz w:val="20"/>
      <w:szCs w:val="20"/>
    </w:rPr>
  </w:style>
  <w:style w:type="character" w:customStyle="1" w:styleId="FootnoteTextChar">
    <w:name w:val="Footnote Text Char"/>
    <w:basedOn w:val="DefaultParagraphFont"/>
    <w:link w:val="FootnoteText"/>
    <w:uiPriority w:val="99"/>
    <w:rsid w:val="00242F8F"/>
    <w:rPr>
      <w:rFonts w:ascii="Simplified Arabic" w:hAnsi="Simplified Arabic" w:cs="Simplified Arabic"/>
      <w:sz w:val="20"/>
      <w:szCs w:val="20"/>
    </w:rPr>
  </w:style>
  <w:style w:type="character" w:styleId="FootnoteReference">
    <w:name w:val="footnote reference"/>
    <w:basedOn w:val="DefaultParagraphFont"/>
    <w:uiPriority w:val="99"/>
    <w:semiHidden/>
    <w:unhideWhenUsed/>
    <w:rsid w:val="00242F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F983B-41E6-492D-A4AA-07E58C9B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204</Words>
  <Characters>1169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cp:revision>
  <dcterms:created xsi:type="dcterms:W3CDTF">2024-08-24T01:18:00Z</dcterms:created>
  <dcterms:modified xsi:type="dcterms:W3CDTF">2026-08-18T12:46:00Z</dcterms:modified>
</cp:coreProperties>
</file>