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D6355" w14:textId="5E495349" w:rsidR="00DB40FB" w:rsidRPr="00D03ACF" w:rsidRDefault="00DB40FB" w:rsidP="00074CBF">
      <w:pPr>
        <w:jc w:val="center"/>
        <w:rPr>
          <w:rFonts w:ascii="Tahoma" w:hAnsi="Tahoma" w:cs="Tahoma"/>
          <w:b/>
          <w:bCs/>
          <w:color w:val="000000" w:themeColor="text1"/>
          <w:rtl/>
          <w:lang w:bidi="ar-EG"/>
        </w:rPr>
      </w:pPr>
      <w:r w:rsidRPr="00D03ACF">
        <w:rPr>
          <w:rFonts w:ascii="Tahoma" w:hAnsi="Tahoma" w:cs="Tahoma"/>
          <w:b/>
          <w:bCs/>
          <w:color w:val="000000" w:themeColor="text1"/>
          <w:rtl/>
          <w:lang w:bidi="ar-EG"/>
        </w:rPr>
        <w:t>طرق لحد المشاكل</w:t>
      </w:r>
      <w:r w:rsidR="00074CBF" w:rsidRPr="00D03ACF">
        <w:rPr>
          <w:rStyle w:val="FootnoteReference"/>
          <w:rFonts w:ascii="Tahoma" w:hAnsi="Tahoma" w:cs="Tahoma"/>
          <w:b/>
          <w:bCs/>
          <w:color w:val="000000" w:themeColor="text1"/>
          <w:rtl/>
          <w:lang w:bidi="ar-EG"/>
        </w:rPr>
        <w:footnoteReference w:id="1"/>
      </w:r>
    </w:p>
    <w:p w14:paraId="5A5A2D39" w14:textId="77777777" w:rsidR="000B18A7" w:rsidRPr="00D03ACF" w:rsidRDefault="000B18A7" w:rsidP="00DB40FB">
      <w:pPr>
        <w:rPr>
          <w:rFonts w:ascii="Tahoma" w:hAnsi="Tahoma" w:cs="Tahoma"/>
          <w:b/>
          <w:bCs/>
          <w:color w:val="000000" w:themeColor="text1"/>
          <w:lang w:bidi="ar-EG"/>
        </w:rPr>
      </w:pPr>
    </w:p>
    <w:p w14:paraId="407E3F2C" w14:textId="77777777" w:rsidR="00DB40FB" w:rsidRPr="00D03ACF" w:rsidRDefault="00DB40FB" w:rsidP="00DB40FB">
      <w:pPr>
        <w:rPr>
          <w:rFonts w:ascii="Tahoma" w:hAnsi="Tahoma" w:cs="Tahoma"/>
          <w:color w:val="000000" w:themeColor="text1"/>
          <w:rtl/>
          <w:lang w:bidi="ar-EG"/>
        </w:rPr>
      </w:pPr>
      <w:r w:rsidRPr="00D03ACF">
        <w:rPr>
          <w:rFonts w:ascii="Tahoma" w:hAnsi="Tahoma" w:cs="Tahoma"/>
          <w:color w:val="000000" w:themeColor="text1"/>
          <w:rtl/>
          <w:lang w:bidi="ar-EG"/>
        </w:rPr>
        <w:t xml:space="preserve">كل إنسان معرض للوقوع في مشاكل. ولكن المهم هو كيف يعالج المشكلة ويحلها. </w:t>
      </w:r>
    </w:p>
    <w:p w14:paraId="464A5F17" w14:textId="77777777" w:rsidR="00DB40FB" w:rsidRPr="00D03ACF" w:rsidRDefault="00DB40FB" w:rsidP="00DB40FB">
      <w:pPr>
        <w:rPr>
          <w:rFonts w:ascii="Tahoma" w:hAnsi="Tahoma" w:cs="Tahoma"/>
          <w:b/>
          <w:bCs/>
          <w:color w:val="000000" w:themeColor="text1"/>
          <w:rtl/>
          <w:lang w:bidi="ar-EG"/>
        </w:rPr>
      </w:pPr>
      <w:r w:rsidRPr="00D03ACF">
        <w:rPr>
          <w:rFonts w:ascii="Tahoma" w:hAnsi="Tahoma" w:cs="Tahoma"/>
          <w:b/>
          <w:bCs/>
          <w:color w:val="000000" w:themeColor="text1"/>
          <w:rtl/>
          <w:lang w:bidi="ar-EG"/>
        </w:rPr>
        <w:t xml:space="preserve">البعض يحاول أن يعالج المشكلة بالعنف وبالاصطدام. </w:t>
      </w:r>
    </w:p>
    <w:p w14:paraId="2E2EC29C" w14:textId="77777777" w:rsidR="00DB40FB" w:rsidRPr="00D03ACF" w:rsidRDefault="00DB40FB" w:rsidP="00DB40FB">
      <w:pPr>
        <w:rPr>
          <w:rFonts w:ascii="Tahoma" w:hAnsi="Tahoma" w:cs="Tahoma"/>
          <w:color w:val="000000" w:themeColor="text1"/>
          <w:rtl/>
          <w:lang w:bidi="ar-EG"/>
        </w:rPr>
      </w:pPr>
      <w:r w:rsidRPr="00D03ACF">
        <w:rPr>
          <w:rFonts w:ascii="Tahoma" w:hAnsi="Tahoma" w:cs="Tahoma"/>
          <w:color w:val="000000" w:themeColor="text1"/>
          <w:rtl/>
          <w:lang w:bidi="ar-EG"/>
        </w:rPr>
        <w:t>سواء كان عنفًا ماديًا، أو عنفًا في التصرف، أو عنفًا في الكلام. حيث يحتد على من تسبب في المشكلة، ويثور، ويستخدم القوة والصوت العالي، ويصطدم بالناس، وربما في اصطدامه بهم يخسرهم ويفقد صداقهم ومحبتهم.</w:t>
      </w:r>
    </w:p>
    <w:p w14:paraId="52EC9890" w14:textId="77777777" w:rsidR="00DB40FB" w:rsidRPr="00D03ACF" w:rsidRDefault="00DB40FB" w:rsidP="00DB40FB">
      <w:pPr>
        <w:rPr>
          <w:rFonts w:ascii="Tahoma" w:hAnsi="Tahoma" w:cs="Tahoma"/>
          <w:b/>
          <w:bCs/>
          <w:color w:val="000000" w:themeColor="text1"/>
          <w:rtl/>
          <w:lang w:bidi="ar-EG"/>
        </w:rPr>
      </w:pPr>
      <w:r w:rsidRPr="00D03ACF">
        <w:rPr>
          <w:rFonts w:ascii="Tahoma" w:hAnsi="Tahoma" w:cs="Tahoma"/>
          <w:b/>
          <w:bCs/>
          <w:color w:val="000000" w:themeColor="text1"/>
          <w:rtl/>
          <w:lang w:bidi="ar-EG"/>
        </w:rPr>
        <w:t xml:space="preserve">وإنسان آخر، يحل المشكلة *** وبالأوامر والنواهي </w:t>
      </w:r>
    </w:p>
    <w:p w14:paraId="59A5A780" w14:textId="77777777" w:rsidR="00DB40FB" w:rsidRPr="00D03ACF" w:rsidRDefault="00DB40FB" w:rsidP="00DB40FB">
      <w:pPr>
        <w:rPr>
          <w:rFonts w:ascii="Tahoma" w:hAnsi="Tahoma" w:cs="Tahoma"/>
          <w:color w:val="000000" w:themeColor="text1"/>
          <w:rtl/>
          <w:lang w:bidi="ar-EG"/>
        </w:rPr>
      </w:pPr>
      <w:r w:rsidRPr="00D03ACF">
        <w:rPr>
          <w:rFonts w:ascii="Tahoma" w:hAnsi="Tahoma" w:cs="Tahoma"/>
          <w:color w:val="000000" w:themeColor="text1"/>
          <w:rtl/>
          <w:lang w:bidi="ar-EG"/>
        </w:rPr>
        <w:t xml:space="preserve">يحدث هذا بالنسبة لأب مع أولاده، أو زوج من زوجته، أو رئيس مع مرؤوسيه. والسلطة أمر سهل، لا يكلف صاحبه شيئًا. ولكن للسلطة ردود فعل كثيرة، قد تكون أيضًا بنفس العنف، وقد تؤدي إلى التمرد على السلطة.. وعلى الأقل أن انحلت المشكلة من الخارج، لا تنحل في داخل القلب وفي المشاعر والعلاقات. </w:t>
      </w:r>
    </w:p>
    <w:p w14:paraId="4317B583" w14:textId="77777777" w:rsidR="00DB40FB" w:rsidRPr="00D03ACF" w:rsidRDefault="00DB40FB" w:rsidP="00DB40FB">
      <w:pPr>
        <w:rPr>
          <w:rFonts w:ascii="Tahoma" w:hAnsi="Tahoma" w:cs="Tahoma"/>
          <w:b/>
          <w:bCs/>
          <w:color w:val="000000" w:themeColor="text1"/>
          <w:rtl/>
          <w:lang w:bidi="ar-EG"/>
        </w:rPr>
      </w:pPr>
      <w:r w:rsidRPr="00D03ACF">
        <w:rPr>
          <w:rFonts w:ascii="Tahoma" w:hAnsi="Tahoma" w:cs="Tahoma"/>
          <w:b/>
          <w:bCs/>
          <w:color w:val="000000" w:themeColor="text1"/>
          <w:rtl/>
          <w:lang w:bidi="ar-EG"/>
        </w:rPr>
        <w:t xml:space="preserve">والبعض يحاول البعض أن يحل المشكلة بتجاهلها. </w:t>
      </w:r>
    </w:p>
    <w:p w14:paraId="7F9B3E86" w14:textId="77777777" w:rsidR="00DB40FB" w:rsidRPr="00D03ACF" w:rsidRDefault="00DB40FB" w:rsidP="00DB40FB">
      <w:pPr>
        <w:rPr>
          <w:rFonts w:ascii="Tahoma" w:hAnsi="Tahoma" w:cs="Tahoma"/>
          <w:color w:val="000000" w:themeColor="text1"/>
          <w:rtl/>
          <w:lang w:bidi="ar-EG"/>
        </w:rPr>
      </w:pPr>
      <w:r w:rsidRPr="00D03ACF">
        <w:rPr>
          <w:rFonts w:ascii="Tahoma" w:hAnsi="Tahoma" w:cs="Tahoma"/>
          <w:color w:val="000000" w:themeColor="text1"/>
          <w:rtl/>
          <w:lang w:bidi="ar-EG"/>
        </w:rPr>
        <w:t xml:space="preserve">يحاول أن يقنع نفسه بأنه لا توجد مشكله. ويظن أنه إن أغمض عينيه عنها، سوف لا براها، وبهذا لا تتعبه! وتظل المشكلة قائمة، ولكنه لا يتكلم عنها، ولا يفكر فيها، ولا يفصحها.. </w:t>
      </w:r>
    </w:p>
    <w:p w14:paraId="01BA9604" w14:textId="77777777" w:rsidR="00DB40FB" w:rsidRPr="00D03ACF" w:rsidRDefault="00DB40FB" w:rsidP="00DB40FB">
      <w:pPr>
        <w:rPr>
          <w:rFonts w:ascii="Tahoma" w:hAnsi="Tahoma" w:cs="Tahoma"/>
          <w:b/>
          <w:bCs/>
          <w:color w:val="000000" w:themeColor="text1"/>
          <w:rtl/>
          <w:lang w:bidi="ar-EG"/>
        </w:rPr>
      </w:pPr>
      <w:r w:rsidRPr="00D03ACF">
        <w:rPr>
          <w:rFonts w:ascii="Tahoma" w:hAnsi="Tahoma" w:cs="Tahoma"/>
          <w:b/>
          <w:bCs/>
          <w:color w:val="000000" w:themeColor="text1"/>
          <w:rtl/>
          <w:lang w:bidi="ar-EG"/>
        </w:rPr>
        <w:t xml:space="preserve">ولكن المشاكل لها حلول كثيرة. </w:t>
      </w:r>
    </w:p>
    <w:p w14:paraId="6E19CA54" w14:textId="77777777" w:rsidR="00DB40FB" w:rsidRPr="00D03ACF" w:rsidRDefault="00DB40FB" w:rsidP="00DB40FB">
      <w:pPr>
        <w:rPr>
          <w:rFonts w:ascii="Tahoma" w:hAnsi="Tahoma" w:cs="Tahoma"/>
          <w:color w:val="000000" w:themeColor="text1"/>
          <w:rtl/>
          <w:lang w:bidi="ar-EG"/>
        </w:rPr>
      </w:pPr>
      <w:r w:rsidRPr="00D03ACF">
        <w:rPr>
          <w:rFonts w:ascii="Tahoma" w:hAnsi="Tahoma" w:cs="Tahoma"/>
          <w:color w:val="000000" w:themeColor="text1"/>
          <w:rtl/>
          <w:lang w:bidi="ar-EG"/>
        </w:rPr>
        <w:t xml:space="preserve">تحل بالتفكير الهادئ السليم، وبالحكمة، كما كان سليمان الحكيم يحل المشاكل التي تعرض له أو عليه. </w:t>
      </w:r>
    </w:p>
    <w:p w14:paraId="6E73DF2B" w14:textId="77777777" w:rsidR="00DB40FB" w:rsidRPr="00D03ACF" w:rsidRDefault="00DB40FB" w:rsidP="00DB40FB">
      <w:pPr>
        <w:rPr>
          <w:rFonts w:ascii="Tahoma" w:hAnsi="Tahoma" w:cs="Tahoma"/>
          <w:color w:val="000000" w:themeColor="text1"/>
          <w:rtl/>
          <w:lang w:bidi="ar-EG"/>
        </w:rPr>
      </w:pPr>
      <w:r w:rsidRPr="00D03ACF">
        <w:rPr>
          <w:rFonts w:ascii="Tahoma" w:hAnsi="Tahoma" w:cs="Tahoma"/>
          <w:color w:val="000000" w:themeColor="text1"/>
          <w:rtl/>
          <w:lang w:bidi="ar-EG"/>
        </w:rPr>
        <w:t>وتحل المشكلة بالصلاة، بعرضها على الله، وبأصوام أحيانًا وقداسات، كما كان يفعل القديسون.</w:t>
      </w:r>
    </w:p>
    <w:p w14:paraId="6E455FB1" w14:textId="77777777" w:rsidR="00DB40FB" w:rsidRPr="00D03ACF" w:rsidRDefault="00DB40FB" w:rsidP="00DB40FB">
      <w:pPr>
        <w:rPr>
          <w:rFonts w:ascii="Tahoma" w:hAnsi="Tahoma" w:cs="Tahoma"/>
          <w:color w:val="000000" w:themeColor="text1"/>
          <w:rtl/>
          <w:lang w:bidi="ar-EG"/>
        </w:rPr>
      </w:pPr>
      <w:r w:rsidRPr="00D03ACF">
        <w:rPr>
          <w:rFonts w:ascii="Tahoma" w:hAnsi="Tahoma" w:cs="Tahoma"/>
          <w:color w:val="000000" w:themeColor="text1"/>
          <w:rtl/>
          <w:lang w:bidi="ar-EG"/>
        </w:rPr>
        <w:lastRenderedPageBreak/>
        <w:t xml:space="preserve">وإن كانت بعض المشاكل تحتاج إلى بت سريع، إلا أن مشامل أخرى قد تحل بالصبر وطول البال.. </w:t>
      </w:r>
    </w:p>
    <w:p w14:paraId="7674F8DE" w14:textId="77777777" w:rsidR="00DB40FB" w:rsidRPr="00D03ACF" w:rsidRDefault="00DB40FB" w:rsidP="00DB40FB">
      <w:pPr>
        <w:rPr>
          <w:rFonts w:ascii="Tahoma" w:hAnsi="Tahoma" w:cs="Tahoma"/>
          <w:b/>
          <w:bCs/>
          <w:color w:val="000000" w:themeColor="text1"/>
          <w:rtl/>
          <w:lang w:bidi="ar-EG"/>
        </w:rPr>
      </w:pPr>
      <w:r w:rsidRPr="00D03ACF">
        <w:rPr>
          <w:rFonts w:ascii="Tahoma" w:hAnsi="Tahoma" w:cs="Tahoma"/>
          <w:b/>
          <w:bCs/>
          <w:color w:val="000000" w:themeColor="text1"/>
          <w:rtl/>
          <w:lang w:bidi="ar-EG"/>
        </w:rPr>
        <w:t>ليس من اللائق أن تحل المشكلة بمشكلة.</w:t>
      </w:r>
    </w:p>
    <w:p w14:paraId="007C4853" w14:textId="77777777" w:rsidR="00DB40FB" w:rsidRPr="00D03ACF" w:rsidRDefault="00DB40FB" w:rsidP="00DB40FB">
      <w:pPr>
        <w:rPr>
          <w:rFonts w:ascii="Tahoma" w:hAnsi="Tahoma" w:cs="Tahoma"/>
          <w:color w:val="000000" w:themeColor="text1"/>
          <w:rtl/>
          <w:lang w:bidi="ar-EG"/>
        </w:rPr>
      </w:pPr>
      <w:r w:rsidRPr="00D03ACF">
        <w:rPr>
          <w:rFonts w:ascii="Tahoma" w:hAnsi="Tahoma" w:cs="Tahoma"/>
          <w:color w:val="000000" w:themeColor="text1"/>
          <w:rtl/>
          <w:lang w:bidi="ar-EG"/>
        </w:rPr>
        <w:t>ولا يليق أن تحل المشكلة بخطأ، أو بطريق غير روحي، مثل أولئك الذين يحلون المشاكل بالكذب، أو بالدهاء، أو بالحيلة البشرية واللف والدوران، أو بخداع الناس!!</w:t>
      </w:r>
    </w:p>
    <w:p w14:paraId="28AE77E2" w14:textId="77777777" w:rsidR="00916C81" w:rsidRPr="00D03ACF" w:rsidRDefault="00916C81">
      <w:pPr>
        <w:rPr>
          <w:rFonts w:ascii="Tahoma" w:hAnsi="Tahoma" w:cs="Tahoma"/>
          <w:color w:val="000000" w:themeColor="text1"/>
          <w:lang w:bidi="ar-EG"/>
        </w:rPr>
      </w:pPr>
    </w:p>
    <w:sectPr w:rsidR="00916C81" w:rsidRPr="00D03ACF">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1667A" w14:textId="77777777" w:rsidR="002323D6" w:rsidRDefault="002323D6" w:rsidP="00074CBF">
      <w:pPr>
        <w:spacing w:after="0" w:line="240" w:lineRule="auto"/>
      </w:pPr>
      <w:r>
        <w:separator/>
      </w:r>
    </w:p>
  </w:endnote>
  <w:endnote w:type="continuationSeparator" w:id="0">
    <w:p w14:paraId="02F1D028" w14:textId="77777777" w:rsidR="002323D6" w:rsidRDefault="002323D6" w:rsidP="00074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DC56D" w14:textId="77777777" w:rsidR="002323D6" w:rsidRDefault="002323D6" w:rsidP="00074CBF">
      <w:pPr>
        <w:spacing w:after="0" w:line="240" w:lineRule="auto"/>
      </w:pPr>
      <w:r>
        <w:separator/>
      </w:r>
    </w:p>
  </w:footnote>
  <w:footnote w:type="continuationSeparator" w:id="0">
    <w:p w14:paraId="799E2AB5" w14:textId="77777777" w:rsidR="002323D6" w:rsidRDefault="002323D6" w:rsidP="00074CBF">
      <w:pPr>
        <w:spacing w:after="0" w:line="240" w:lineRule="auto"/>
      </w:pPr>
      <w:r>
        <w:continuationSeparator/>
      </w:r>
    </w:p>
  </w:footnote>
  <w:footnote w:id="1">
    <w:p w14:paraId="13FF5A4F" w14:textId="7B7008F7" w:rsidR="00074CBF" w:rsidRPr="00074CBF" w:rsidRDefault="00074CBF" w:rsidP="00074CBF">
      <w:pPr>
        <w:pStyle w:val="FootnoteText"/>
        <w:rPr>
          <w:lang w:bidi="ar-EG"/>
        </w:rPr>
      </w:pPr>
      <w:r>
        <w:rPr>
          <w:rStyle w:val="FootnoteReference"/>
        </w:rPr>
        <w:footnoteRef/>
      </w:r>
      <w:r>
        <w:rPr>
          <w:rtl/>
        </w:rPr>
        <w:t xml:space="preserve"> </w:t>
      </w:r>
      <w:r>
        <w:rPr>
          <w:rFonts w:hint="cs"/>
          <w:rtl/>
          <w:lang w:bidi="ar-EG"/>
        </w:rPr>
        <w:t xml:space="preserve">مقال لقداسة البابا شنوده الثالث بمجلة الكرازة </w:t>
      </w:r>
      <w:r w:rsidRPr="00CF3DBE">
        <w:rPr>
          <w:rtl/>
          <w:lang w:bidi="ar-EG"/>
        </w:rPr>
        <w:t xml:space="preserve">السنه </w:t>
      </w:r>
      <w:r>
        <w:rPr>
          <w:rFonts w:hint="cs"/>
          <w:rtl/>
          <w:lang w:bidi="ar-EG"/>
        </w:rPr>
        <w:t>التاسعة</w:t>
      </w:r>
      <w:r w:rsidRPr="00CF3DBE">
        <w:rPr>
          <w:rtl/>
          <w:lang w:bidi="ar-EG"/>
        </w:rPr>
        <w:t xml:space="preserve"> العدد </w:t>
      </w:r>
      <w:r>
        <w:rPr>
          <w:rFonts w:hint="cs"/>
          <w:rtl/>
          <w:lang w:bidi="ar-EG"/>
        </w:rPr>
        <w:t>الخامس</w:t>
      </w:r>
      <w:r>
        <w:rPr>
          <w:rFonts w:hint="cs"/>
          <w:rtl/>
          <w:lang w:bidi="ar-EG"/>
        </w:rPr>
        <w:t xml:space="preserve"> </w:t>
      </w:r>
      <w:r>
        <w:rPr>
          <w:rFonts w:hint="cs"/>
          <w:rtl/>
          <w:lang w:bidi="ar-EG"/>
        </w:rPr>
        <w:t>والثلاثون</w:t>
      </w:r>
      <w:r w:rsidRPr="00CF3DBE">
        <w:rPr>
          <w:rtl/>
          <w:lang w:bidi="ar-EG"/>
        </w:rPr>
        <w:t xml:space="preserve"> </w:t>
      </w:r>
      <w:r>
        <w:rPr>
          <w:rFonts w:hint="cs"/>
          <w:rtl/>
          <w:lang w:bidi="ar-EG"/>
        </w:rPr>
        <w:t>1</w:t>
      </w:r>
      <w:r w:rsidRPr="00CF3DBE">
        <w:rPr>
          <w:rtl/>
          <w:lang w:bidi="ar-EG"/>
        </w:rPr>
        <w:t xml:space="preserve"> </w:t>
      </w:r>
      <w:r>
        <w:rPr>
          <w:rFonts w:hint="cs"/>
          <w:rtl/>
          <w:lang w:bidi="ar-EG"/>
        </w:rPr>
        <w:t>سبتمبر</w:t>
      </w:r>
      <w:r w:rsidRPr="00CF3DBE">
        <w:rPr>
          <w:rtl/>
          <w:lang w:bidi="ar-EG"/>
        </w:rPr>
        <w:t xml:space="preserve"> 19</w:t>
      </w:r>
      <w:r>
        <w:rPr>
          <w:rFonts w:hint="cs"/>
          <w:rtl/>
          <w:lang w:bidi="ar-EG"/>
        </w:rPr>
        <w:t>78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DB9"/>
    <w:rsid w:val="00074CBF"/>
    <w:rsid w:val="000B18A7"/>
    <w:rsid w:val="000B3112"/>
    <w:rsid w:val="002323D6"/>
    <w:rsid w:val="00396DB9"/>
    <w:rsid w:val="006A29B2"/>
    <w:rsid w:val="0077363E"/>
    <w:rsid w:val="00916C81"/>
    <w:rsid w:val="00A67DA9"/>
    <w:rsid w:val="00D03ACF"/>
    <w:rsid w:val="00DB40FB"/>
    <w:rsid w:val="00DF34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09CF3"/>
  <w15:chartTrackingRefBased/>
  <w15:docId w15:val="{9CF251E1-AFC6-424C-A59E-2EA50D8A0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0FB"/>
    <w:pPr>
      <w:bidi/>
      <w:jc w:val="lowKashida"/>
    </w:pPr>
    <w:rPr>
      <w:rFonts w:ascii="Simplified Arabic" w:hAnsi="Simplified Arabic" w:cs="Simplified Arabic"/>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74CBF"/>
    <w:pPr>
      <w:spacing w:after="0" w:line="240" w:lineRule="auto"/>
    </w:pPr>
    <w:rPr>
      <w:sz w:val="20"/>
      <w:szCs w:val="20"/>
    </w:rPr>
  </w:style>
  <w:style w:type="character" w:customStyle="1" w:styleId="FootnoteTextChar">
    <w:name w:val="Footnote Text Char"/>
    <w:basedOn w:val="DefaultParagraphFont"/>
    <w:link w:val="FootnoteText"/>
    <w:uiPriority w:val="99"/>
    <w:rsid w:val="00074CBF"/>
    <w:rPr>
      <w:rFonts w:ascii="Simplified Arabic" w:hAnsi="Simplified Arabic" w:cs="Simplified Arabic"/>
      <w:sz w:val="20"/>
      <w:szCs w:val="20"/>
    </w:rPr>
  </w:style>
  <w:style w:type="character" w:styleId="FootnoteReference">
    <w:name w:val="footnote reference"/>
    <w:basedOn w:val="DefaultParagraphFont"/>
    <w:uiPriority w:val="99"/>
    <w:semiHidden/>
    <w:unhideWhenUsed/>
    <w:rsid w:val="00074C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8646E-73F9-42FB-BA15-7EE67122A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2</Pages>
  <Words>203</Words>
  <Characters>1160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7</cp:revision>
  <dcterms:created xsi:type="dcterms:W3CDTF">2024-08-23T05:03:00Z</dcterms:created>
  <dcterms:modified xsi:type="dcterms:W3CDTF">2026-08-13T11:49:00Z</dcterms:modified>
</cp:coreProperties>
</file>