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C1C5" w14:textId="6AB7FC62" w:rsidR="009C5226" w:rsidRPr="006328A8" w:rsidRDefault="009C5226" w:rsidP="006328A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328A8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مفهوم الراحة والتعب</w:t>
      </w:r>
      <w:r w:rsidR="00CE010F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5826867" w14:textId="77777777" w:rsidR="009C5226" w:rsidRPr="009408BB" w:rsidRDefault="009C5226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9408B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تكلمنا في الأعداد الماضية عن صفاته من جهة العمق والقوة، والقلب مع ا</w:t>
      </w:r>
      <w:r w:rsidR="00807D10" w:rsidRPr="009408B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لله، ونتكلم اليوم عن صفة أخرى، وهي</w:t>
      </w:r>
      <w:r w:rsidRPr="009408B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14:paraId="46EBF5FC" w14:textId="32E632E1" w:rsidR="00807D10" w:rsidRPr="001A28E7" w:rsidRDefault="009C5226" w:rsidP="00AE4633">
      <w:pPr>
        <w:tabs>
          <w:tab w:val="left" w:pos="5919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هناك أنواع كثيرة من الراحة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E4633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14:paraId="654891B9" w14:textId="2D9636BA" w:rsidR="009C5226" w:rsidRPr="001A28E7" w:rsidRDefault="009C5226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راحة الجسد</w:t>
      </w:r>
      <w:r w:rsidR="009408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وراحة النفس</w:t>
      </w:r>
      <w:r w:rsidR="000061CF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وراحة الفكر، وراحة الضمير، وراحة الروح... والراحة من المشاكل. وهناك راحة حقيقية، وراحة زائفة، أو خاطئة.</w:t>
      </w:r>
    </w:p>
    <w:p w14:paraId="2C0B437F" w14:textId="77777777" w:rsidR="000061CF" w:rsidRPr="001A28E7" w:rsidRDefault="000061C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وقد يوجد إنسان راحته في هواية معينة،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في لون من الرياضة مثلًا، أو في أ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حد الفنون كالرسم أو الموسيقى أو الشعر، أو يجد راحته في القراءة، أو في تسلية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كحل الألغاز... وليس في هذا كله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شيء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خاطئ، ما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دامت وسيلة سليمة. </w:t>
      </w:r>
      <w:r w:rsidR="009B23F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ولكنه مع ذلك ليس هو الراحة الحقيقية.</w:t>
      </w:r>
    </w:p>
    <w:p w14:paraId="47291815" w14:textId="77777777" w:rsidR="009B23FF" w:rsidRPr="001A28E7" w:rsidRDefault="009B23F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والبعض قد يجد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راحته في المتعة مع الأصدقاء والأ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صحاب والمعار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ف، بروح الأسرة الواحدة، بأسلوب 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جتماعي يتسامرون ويتسلون، أو يتعاونون معًا في عمل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عام. وهذا لون سليم من الراحة، ما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دام لا خطأ فيه. ولكنه مستوى معين من الراحة، يوجد ما هو أعلى منه.</w:t>
      </w:r>
    </w:p>
    <w:p w14:paraId="0E8DB945" w14:textId="77777777" w:rsidR="009B23FF" w:rsidRPr="001A28E7" w:rsidRDefault="009B23FF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وهناك راحة زائفة، وراحة خاطئة:</w:t>
      </w:r>
    </w:p>
    <w:p w14:paraId="6E094529" w14:textId="6C3C3D00" w:rsidR="009B23FF" w:rsidRPr="001A28E7" w:rsidRDefault="009B23F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استراح آخاب الملك حينما استطاع أن يدبر مؤامرة ظالمة استولى بها على حقل نابوت اليزرعيلي، وساعدته في ذلك زوجته </w:t>
      </w:r>
      <w:r w:rsidR="005403C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إيزابل، إذ أراد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ت أن تحقق له رغبته، ولو ب</w:t>
      </w:r>
      <w:r w:rsidR="005403C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جملة من الخطايا... ولم يسترح الاثنان، إذ أرسل الله إ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403C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لي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النبي إلى </w:t>
      </w:r>
      <w:proofErr w:type="spellStart"/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آخاب</w:t>
      </w:r>
      <w:proofErr w:type="spellEnd"/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5F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يقول له</w:t>
      </w:r>
      <w:r w:rsidR="005403C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403C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60646" w:rsidRPr="001A28E7">
        <w:rPr>
          <w:rFonts w:ascii="Simplified Arabic" w:hAnsi="Simplified Arabic" w:cs="Simplified Arabic"/>
          <w:sz w:val="28"/>
          <w:szCs w:val="28"/>
          <w:rtl/>
        </w:rPr>
        <w:t>فِي الْمَكَانِ الَّذِي لَحَسَتْ فِيهِ الْكِلاَبُ دَمَ نَابُوتَ تَلْحَسُ الْكِلاَبُ دَمَكَ أَنْتَ أَيْضًا</w:t>
      </w:r>
      <w:r w:rsidR="00F773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(1مل21: 19). وهكذا حدث لزوجته أيضًا (2مل 9: 36).</w:t>
      </w:r>
    </w:p>
    <w:p w14:paraId="74AF1F77" w14:textId="77777777" w:rsidR="00CB11F1" w:rsidRPr="001A28E7" w:rsidRDefault="00CB11F1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وقد </w:t>
      </w:r>
      <w:r w:rsidR="005403C6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يظن إنسان أنه يريح نفس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 بالتدخين أو بالخمر</w:t>
      </w:r>
      <w:r w:rsidR="002C2623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D5715E2" w14:textId="3618FF70" w:rsidR="00CB11F1" w:rsidRDefault="00F76808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أو ب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تعاطي بعض المخدرات.. وقد يصل الأمر به</w:t>
      </w:r>
      <w:r w:rsidR="007C17A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ذلك إلى الإدمان. وهو لا يدري أن السجاير أو الخمر لا تحل له مشكلة، بل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مشكلة أخرى تضاف إلى مشاكله. والمخدرات إنما تتيهه عن نفسه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فينسى مشاكله إلى حين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ولكن هذه المشاكل تظل باقية بل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حل، تضاف إليها مشكلة أخطر و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CB11F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تعاطي المخدرات.</w:t>
      </w:r>
    </w:p>
    <w:p w14:paraId="10EF7079" w14:textId="77777777" w:rsidR="005B40F2" w:rsidRPr="001A28E7" w:rsidRDefault="005B3AC9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</w:t>
      </w:r>
      <w:r w:rsidR="005B40F2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آخر قد يرى راحته في تحقيق شهوة معينة:</w:t>
      </w:r>
    </w:p>
    <w:p w14:paraId="4CBA7EB0" w14:textId="77777777" w:rsidR="005B40F2" w:rsidRPr="001A28E7" w:rsidRDefault="00F76808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كأ</w:t>
      </w:r>
      <w:r w:rsidR="005B40F2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ن ينتقم لنفسه ممن أهانه أ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 أساء إليه، ويرد الكلمة بكلمتين، وعندئذ يستريح</w:t>
      </w:r>
      <w:r w:rsidR="00AF700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!! كذلك إن استطاع أن يهزم منافسه</w:t>
      </w:r>
      <w:r w:rsidR="002A70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AF700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C5B5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ولكنها راحة زائفة وخاطئة..</w:t>
      </w:r>
      <w:r w:rsidR="002A70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99B10A3" w14:textId="77777777" w:rsidR="00FC5B57" w:rsidRPr="001A28E7" w:rsidRDefault="00FC5B57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كذلك قد يشعر براحة داخلية، من ي</w:t>
      </w:r>
      <w:r w:rsidR="00F7680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حقق لنفسه شهوة في العظمة، أو القنية </w:t>
      </w:r>
      <w:r w:rsidR="002A70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7680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متلاك، أو شهوة جسدية، أو قضاء الوقت في لهو وعبث! أو ممارسة باقي عاداته الخاطئة..</w:t>
      </w:r>
      <w:r w:rsidR="002A70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في كل ذلك قد أهلك نفسه.</w:t>
      </w:r>
    </w:p>
    <w:p w14:paraId="3CDA09DE" w14:textId="77777777" w:rsidR="00FC5B57" w:rsidRPr="001A28E7" w:rsidRDefault="00FC5B57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</w:t>
      </w:r>
      <w:r w:rsidR="00F7680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دام الأمر هكذا، فلنبحث عن الراحة الحقيقية وكيف تكون:</w:t>
      </w:r>
    </w:p>
    <w:p w14:paraId="13B95C86" w14:textId="77777777" w:rsidR="00B95E0F" w:rsidRPr="001A28E7" w:rsidRDefault="00FC5B57" w:rsidP="001A28E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 ذكر للراحة في الكتاب المقدس </w:t>
      </w:r>
      <w:r w:rsidR="00F7680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هو الآية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تقول: "</w:t>
      </w:r>
      <w:r w:rsidR="00AD3ACD" w:rsidRPr="001A28E7">
        <w:rPr>
          <w:rFonts w:ascii="Simplified Arabic" w:hAnsi="Simplified Arabic" w:cs="Simplified Arabic"/>
          <w:sz w:val="28"/>
          <w:szCs w:val="28"/>
          <w:rtl/>
        </w:rPr>
        <w:t>فَاسْتَرَاحَ فِي الْيَوْمِ السَّابِعِ مِنْ جَمِيعِ عَمَلِهِ الَّذِي عَمِلَ. وَبَارَكَ اللهُ الْيَوْمَ السَّابِعَ وَقَدَّسَهُ لأَنَّهُ فِيهِ اسْتَرَاحَ مِنْ جَمِيعِ عَمَلِهِ الَّذِي عَمِلَ اللهُ خَالِق</w:t>
      </w:r>
      <w:r w:rsidR="00D9765A" w:rsidRPr="001A28E7">
        <w:rPr>
          <w:rFonts w:ascii="Simplified Arabic" w:hAnsi="Simplified Arabic" w:cs="Simplified Arabic"/>
          <w:sz w:val="28"/>
          <w:szCs w:val="28"/>
          <w:rtl/>
        </w:rPr>
        <w:t>ً</w:t>
      </w:r>
      <w:r w:rsidR="00AD3ACD" w:rsidRPr="001A28E7">
        <w:rPr>
          <w:rFonts w:ascii="Simplified Arabic" w:hAnsi="Simplified Arabic" w:cs="Simplified Arabic"/>
          <w:sz w:val="28"/>
          <w:szCs w:val="28"/>
          <w:rtl/>
        </w:rPr>
        <w:t>ا</w:t>
      </w:r>
      <w:r w:rsidR="00B95E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(تك</w:t>
      </w:r>
      <w:r w:rsidR="00D9765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B95E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 2، 3). وهنا نجد راحة مصحوبة بالبركة والتقديس، وتقدم لنا مبدأ مهمًا</w:t>
      </w:r>
      <w:r w:rsidR="00E55F1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95E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وهو:</w:t>
      </w:r>
    </w:p>
    <w:p w14:paraId="491F301C" w14:textId="77777777" w:rsidR="00B95E0F" w:rsidRPr="001A28E7" w:rsidRDefault="00E55F16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الراحة المقدسة في ا</w:t>
      </w:r>
      <w:r w:rsidR="00B95E0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تمام عمل صالح</w:t>
      </w:r>
      <w:r w:rsidR="009C764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C857B30" w14:textId="77777777" w:rsidR="00FE447B" w:rsidRPr="001A28E7" w:rsidRDefault="00B95E0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لأن الله نظر إلى كل عمله</w:t>
      </w:r>
      <w:r w:rsidR="009C764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E613B3" w:rsidRPr="001A28E7">
        <w:rPr>
          <w:rFonts w:ascii="Simplified Arabic" w:hAnsi="Simplified Arabic" w:cs="Simplified Arabic"/>
          <w:sz w:val="28"/>
          <w:szCs w:val="28"/>
          <w:rtl/>
        </w:rPr>
        <w:t>فَإِذَا هُوَ حَسَنٌ جِدًّا</w:t>
      </w:r>
      <w:r w:rsidR="009C764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(تك1: 21). فاستراح لذلك...</w:t>
      </w:r>
      <w:r w:rsidR="00BC4AA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وبنفس الوضع نجد راحة أ</w:t>
      </w:r>
      <w:r w:rsidR="00FE447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خرى في إتمام عمل الفداء، حينما قال وهو على الصليب</w:t>
      </w:r>
      <w:r w:rsidR="00BC4AA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E447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518F7" w:rsidRPr="001A28E7">
        <w:rPr>
          <w:rFonts w:ascii="Simplified Arabic" w:hAnsi="Simplified Arabic" w:cs="Simplified Arabic"/>
          <w:sz w:val="28"/>
          <w:szCs w:val="28"/>
          <w:rtl/>
        </w:rPr>
        <w:t>قَدْ أُكْمِلَ</w:t>
      </w:r>
      <w:r w:rsidR="00FE447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C4AA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E447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(يو19: 30). وأيضًا وجد راحته في قوله للآب:</w:t>
      </w:r>
    </w:p>
    <w:p w14:paraId="37D3B22F" w14:textId="77777777" w:rsidR="00A518F7" w:rsidRPr="001A28E7" w:rsidRDefault="00A518F7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</w:rPr>
        <w:t>الْعَمَلَ الَّذِي أَعْطَيْتَنِي لأَعْمَلَ قَدْ أَكْمَلْتُهُ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(يو17: 4).</w:t>
      </w:r>
    </w:p>
    <w:p w14:paraId="68A9ABF0" w14:textId="77777777" w:rsidR="00A34BD7" w:rsidRDefault="00FE447B" w:rsidP="001A28E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الإنسان الروحي يستريح في أعماقه من الداخل، حينما يمكنه أن يكمل كل عمل صالح يعهد به إلي</w:t>
      </w:r>
      <w:r w:rsidR="00A34B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وحينما يكمل خدمته. مثلما قال القديس بولس الرسول: </w:t>
      </w:r>
    </w:p>
    <w:p w14:paraId="2CCE3D8A" w14:textId="77777777" w:rsidR="00A34BD7" w:rsidRDefault="00FE447B" w:rsidP="00A34BD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5611F" w:rsidRPr="001A28E7">
        <w:rPr>
          <w:rFonts w:ascii="Simplified Arabic" w:hAnsi="Simplified Arabic" w:cs="Simplified Arabic"/>
          <w:sz w:val="28"/>
          <w:szCs w:val="28"/>
          <w:rtl/>
        </w:rPr>
        <w:t xml:space="preserve">إِنِّي </w:t>
      </w:r>
      <w:r w:rsidR="00066D79" w:rsidRPr="001A28E7">
        <w:rPr>
          <w:rFonts w:ascii="Simplified Arabic" w:hAnsi="Simplified Arabic" w:cs="Simplified Arabic"/>
          <w:sz w:val="28"/>
          <w:szCs w:val="28"/>
          <w:rtl/>
        </w:rPr>
        <w:t>أنَا الآنَ اسْكَبُ سَكِيبًا</w:t>
      </w:r>
      <w:r w:rsidR="0015611F" w:rsidRPr="001A28E7">
        <w:rPr>
          <w:rFonts w:ascii="Simplified Arabic" w:hAnsi="Simplified Arabic" w:cs="Simplified Arabic"/>
          <w:sz w:val="28"/>
          <w:szCs w:val="28"/>
          <w:rtl/>
        </w:rPr>
        <w:t>، وَوَقْتُ انْحِلاَلِي قَدْ حَضَرَ. قَدْ جَاهَدْتُ الْجِهَادَ الْحَسَنَ، اكْمَلْتُ السَّعْيَ، حَفِظْتُ الإِيمَانَ، وَأَخِيرًا قَدْ وُضِعَ لِي اكْلِيلُ الْبِرِّ، الَّذِي يَهَبُهُ لِي فِي ذَلِكَ الْيَوْمِ الرَّبُّ الدَّيَّانُ الْعَادِلُ</w:t>
      </w:r>
      <w:r w:rsidR="002328C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(2تي4: 6- 8).</w:t>
      </w:r>
    </w:p>
    <w:p w14:paraId="53DC8D6D" w14:textId="06C41E62" w:rsidR="00FE447B" w:rsidRPr="001A28E7" w:rsidRDefault="002328C5" w:rsidP="00A34BD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لقد ا</w:t>
      </w:r>
      <w:r w:rsidR="003F281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ستراح السيد المسيح عندما أكمل عمل الفداء، وأصعد من الجحيم الراقدين على رجاء، وفتح لهم باب الفردوس. ثم هزم الموت بقيامته في فجر الأحد.</w:t>
      </w:r>
    </w:p>
    <w:p w14:paraId="4F2A8116" w14:textId="77777777" w:rsidR="003F281F" w:rsidRPr="001A28E7" w:rsidRDefault="003F281F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لهذا نقدس يوم الأحد، ونعتبر</w:t>
      </w:r>
      <w:r w:rsidR="002328C5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 يوم الرب، يوم الراحة الحقيقية:</w:t>
      </w:r>
    </w:p>
    <w:p w14:paraId="2CA717D0" w14:textId="77777777" w:rsidR="003F281F" w:rsidRPr="001A28E7" w:rsidRDefault="003F281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لأن فيه أراح الرب ال</w:t>
      </w:r>
      <w:r w:rsidR="00F205A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بشرية من عقوبة الخطية، ومن الموت..</w:t>
      </w:r>
      <w:r w:rsidR="003F3B2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205A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وأصبح بقيامته </w:t>
      </w:r>
      <w:r w:rsidR="00B623F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623F7" w:rsidRPr="001A28E7">
        <w:rPr>
          <w:rFonts w:ascii="Simplified Arabic" w:hAnsi="Simplified Arabic" w:cs="Simplified Arabic"/>
          <w:sz w:val="28"/>
          <w:szCs w:val="28"/>
          <w:rtl/>
        </w:rPr>
        <w:t>بَاكُورَةَ الرَّاقِدِينَ"</w:t>
      </w:r>
      <w:r w:rsidR="003E080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05A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(1كو15: 20). وهناك نستريح في يوم الأحد</w:t>
      </w:r>
      <w:r w:rsidR="00B623F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205A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 كان يوم السبت هو اليوم الذي استراح فيه الله خالقًا. ويوم الأحد هو الذي استراح فيه فاديًا ومخلصًا.</w:t>
      </w:r>
    </w:p>
    <w:p w14:paraId="214952D7" w14:textId="77777777" w:rsidR="00F205AD" w:rsidRPr="001A28E7" w:rsidRDefault="00F205AD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والراحة فيه ليست مجرد راحة ال</w:t>
      </w:r>
      <w:r w:rsidR="003E080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جسد، إنما راحة الروح أيضًا:</w:t>
      </w:r>
    </w:p>
    <w:p w14:paraId="14FBD880" w14:textId="77777777" w:rsidR="009A17CB" w:rsidRPr="001A28E7" w:rsidRDefault="00F205AD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فالإنسان الروحي يجد راحته في هذا اليوم، في بيت</w:t>
      </w:r>
      <w:r w:rsidR="003E080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الله، في القداس الإلهي بألحانه وبركاته، وفي الا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ستماع إلى القراءات المقدسة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والعظة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التناول من الأسرار الإلهية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ويجد راحته أيضًا فيما يقوم 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به 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خدمة في يوم الرب 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هذا. وبهذا كله ترتاح روحه، ولا يشعر بتعب فيما يبذله من مجهود.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A17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ويذكر ما قاله القديس يوحنا الرسول في مقدمة سفر الرؤيا:</w:t>
      </w:r>
    </w:p>
    <w:p w14:paraId="1CAD6A8A" w14:textId="77777777" w:rsidR="00F205AD" w:rsidRPr="001A28E7" w:rsidRDefault="009A17CB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9323BA" w:rsidRPr="001A28E7">
        <w:rPr>
          <w:rFonts w:ascii="Simplified Arabic" w:hAnsi="Simplified Arabic" w:cs="Simplified Arabic"/>
          <w:b/>
          <w:bCs/>
          <w:sz w:val="28"/>
          <w:szCs w:val="28"/>
          <w:rtl/>
        </w:rPr>
        <w:t>كُنْتُ فِي الرُّوحِ فِي يَوْمِ الرَّبِّ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5A2891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(رؤ1: 10).</w:t>
      </w:r>
    </w:p>
    <w:p w14:paraId="43DCE0E9" w14:textId="0722E78C" w:rsidR="005A2891" w:rsidRPr="001A28E7" w:rsidRDefault="009A17CB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شك أنه حينما كان في الروح، كان يجد راحة قلبية تنسيه الضيقة، والن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في في جزيرة بطمس، وترشحه لتلك 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لرؤيا </w:t>
      </w:r>
      <w:r w:rsidR="00B618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الإلهية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العجيبة التي رآها.</w:t>
      </w:r>
      <w:r w:rsidR="009323B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BAD2E01" w14:textId="77777777" w:rsidR="009A17CB" w:rsidRPr="001A28E7" w:rsidRDefault="009A17CB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الراحة في يوم الرب ليس معناها الكسل أو الخمول، وليس معناها أن الإنسان لا يعمل أي عمل على الإطلاق، كما كان يفهم الفر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سيون من وصية الرب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(تث5: 13</w:t>
      </w:r>
      <w:r w:rsidR="005F224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14). 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فوصية الرب كانت خاصة بالا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متناع عن العمل الع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المي.. ول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يس عن العمل الروحي.</w:t>
      </w:r>
      <w:r w:rsidR="005F224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إذن كان </w:t>
      </w:r>
      <w:r w:rsidR="005B26E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224E" w:rsidRPr="001A28E7">
        <w:rPr>
          <w:rFonts w:ascii="Simplified Arabic" w:hAnsi="Simplified Arabic" w:cs="Simplified Arabic"/>
          <w:sz w:val="28"/>
          <w:szCs w:val="28"/>
          <w:rtl/>
        </w:rPr>
        <w:t>يَحِلُّ فِعْلُ الْخَيْرِ فِي السُّبُوتِ!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A289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6043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مت12: 12).</w:t>
      </w:r>
    </w:p>
    <w:p w14:paraId="0DCA8A4C" w14:textId="77777777" w:rsidR="00604338" w:rsidRPr="001A28E7" w:rsidRDefault="00604338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أرواحنا تستريح ف</w:t>
      </w:r>
      <w:r w:rsidR="00D25A05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الله، والله يستريح في أرواحنا:</w:t>
      </w:r>
    </w:p>
    <w:p w14:paraId="5A1F9BC6" w14:textId="0AC8EFC9" w:rsidR="00D10E6C" w:rsidRPr="001A28E7" w:rsidRDefault="00604338" w:rsidP="000655DB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في المزمور</w:t>
      </w:r>
      <w:r w:rsidR="00D25A0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0A1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C0A15" w:rsidRPr="001A28E7">
        <w:rPr>
          <w:rFonts w:ascii="Simplified Arabic" w:hAnsi="Simplified Arabic" w:cs="Simplified Arabic"/>
          <w:sz w:val="28"/>
          <w:szCs w:val="28"/>
          <w:rtl/>
        </w:rPr>
        <w:t>هَذا هُوَ مَوْضِعُ راحَتي إلَي أَبَدِ الأبَدِ</w:t>
      </w:r>
      <w:r w:rsidR="009C0A1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9C0A15" w:rsidRPr="001A28E7">
        <w:rPr>
          <w:rFonts w:ascii="Simplified Arabic" w:hAnsi="Simplified Arabic" w:cs="Simplified Arabic"/>
          <w:sz w:val="28"/>
          <w:szCs w:val="28"/>
          <w:rtl/>
        </w:rPr>
        <w:t>هَهُنَا أَسْكُنُ لأَنِّي اشْتَهَيْتُهَا</w:t>
      </w:r>
      <w:r w:rsidR="009C0A1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(مز132: 14).</w:t>
      </w:r>
      <w:r w:rsidR="000655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0E6C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الله حقًا يستريح في القلب الطاهر، يست</w:t>
      </w:r>
      <w:r w:rsidR="0017776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ريح في قد</w:t>
      </w:r>
      <w:r w:rsidR="009C0A1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7776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سيه، وأيضًا يتمجد فيهم </w:t>
      </w:r>
      <w:r w:rsidR="00D10E6C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(2</w:t>
      </w:r>
      <w:r w:rsidR="0017776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تس1: 10) والإنسان الروحي كما</w:t>
      </w:r>
      <w:r w:rsidR="00D10E6C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يرتاح الله فيه، كذلك:</w:t>
      </w:r>
    </w:p>
    <w:p w14:paraId="09A7D3CC" w14:textId="77777777" w:rsidR="00D10E6C" w:rsidRPr="001A28E7" w:rsidRDefault="00D10E6C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</w:t>
      </w:r>
      <w:r w:rsidR="0017776F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روحي يجد راحته في إراحة الآخرين:</w:t>
      </w:r>
    </w:p>
    <w:p w14:paraId="0674FCEC" w14:textId="77777777" w:rsidR="003F281F" w:rsidRPr="001A28E7" w:rsidRDefault="00ED2D8B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نه يشعر بلذة وراحة،</w:t>
      </w:r>
      <w:r w:rsidR="009E5C6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كلما أراح غيره، يستر</w:t>
      </w:r>
      <w:r w:rsidR="009E5C6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يح قلبه وتستريح روحه في عمل محبة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يقوم به نحو الآخرين. يجد راحة قلبية، عندما ينقذ مسكينًا، أو يحسن إلى فقير، أو يعطف على يتيم، </w:t>
      </w:r>
      <w:r w:rsidR="008D511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أو يحل مشكلة إنسان في ضيقة، أو يعزي حزينًا..</w:t>
      </w:r>
      <w:r w:rsidR="00BB2A8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D511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ويجد راحة في الخدمة الروحية التي يقوم بها، مهما كلفته من مجهود</w:t>
      </w:r>
      <w:r w:rsidR="008377F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D511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117ABF8" w14:textId="75EE4C5C" w:rsidR="008D511B" w:rsidRPr="001A28E7" w:rsidRDefault="008D511B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راحة</w:t>
      </w:r>
      <w:r w:rsidR="00743835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الروح تجعل</w:t>
      </w:r>
      <w:r w:rsidR="000655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="00743835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يشعر بتعب الجسد:</w:t>
      </w:r>
    </w:p>
    <w:p w14:paraId="142D38D1" w14:textId="4EC83F78" w:rsidR="008D511B" w:rsidRPr="001A28E7" w:rsidRDefault="008D511B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عامل الإطفاء مثلًا</w:t>
      </w:r>
      <w:r w:rsidR="00C150C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 يخاطر بإلقاء نفسه وسط النار والدخان، ويشعر</w:t>
      </w:r>
      <w:r w:rsidR="00CE4E3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براحة كبيرة كلما أنقذ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4E3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إنسان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CE4E3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الحريق. وكذل</w:t>
      </w:r>
      <w:r w:rsidR="002C530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 من يتعب لينقذ شخصًا من الغرق،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كل من يبذل كل جهده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ليرد خاطئًا عن طريق ضلاله، </w:t>
      </w:r>
      <w:r w:rsidR="00BB2A8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6CB3" w:rsidRPr="001A28E7">
        <w:rPr>
          <w:rFonts w:ascii="Simplified Arabic" w:hAnsi="Simplified Arabic" w:cs="Simplified Arabic"/>
          <w:sz w:val="28"/>
          <w:szCs w:val="28"/>
          <w:rtl/>
        </w:rPr>
        <w:t xml:space="preserve">يُخَلِّصُ نَفْسًا </w:t>
      </w:r>
      <w:r w:rsidR="00BB2A89" w:rsidRPr="001A28E7">
        <w:rPr>
          <w:rFonts w:ascii="Simplified Arabic" w:hAnsi="Simplified Arabic" w:cs="Simplified Arabic"/>
          <w:sz w:val="28"/>
          <w:szCs w:val="28"/>
          <w:rtl/>
        </w:rPr>
        <w:t>مِنَ الْمَوْتِ، وَيَسْتُرُ كَثْرَةً</w:t>
      </w:r>
      <w:r w:rsidR="00856CB3" w:rsidRPr="001A28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A89" w:rsidRPr="001A28E7">
        <w:rPr>
          <w:rFonts w:ascii="Simplified Arabic" w:hAnsi="Simplified Arabic" w:cs="Simplified Arabic"/>
          <w:sz w:val="28"/>
          <w:szCs w:val="28"/>
          <w:rtl/>
        </w:rPr>
        <w:t>مِنَ الْخَطَايَا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(يع5: 20)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تعبه في ال</w:t>
      </w:r>
      <w:r w:rsidR="004D45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فتقاد وفي الحوار و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الإقناع وفي 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حتمال هذا الخاطئ، كل هذا التعب ل</w:t>
      </w:r>
      <w:r w:rsidR="0074383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 يشعر به، بل بالحري يجد فيه لذة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أمكنه أن يخلص نفسه. وبهذا يشعر براحة كبيرة.</w:t>
      </w:r>
    </w:p>
    <w:p w14:paraId="25E956BC" w14:textId="77777777" w:rsidR="005434EF" w:rsidRPr="001A28E7" w:rsidRDefault="005434E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لا شك أن أكبر راحة شعر بها المسيح كانت على الصليب</w:t>
      </w:r>
    </w:p>
    <w:p w14:paraId="03B1359B" w14:textId="77777777" w:rsidR="005434EF" w:rsidRPr="001A28E7" w:rsidRDefault="00621AA7" w:rsidP="001A28E7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وسط آلام الصل</w:t>
      </w:r>
      <w:r w:rsidR="005434E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 المبرحة، كان يشعر براحة لا يعبر عنها، في تخليص البشرية من حكم ال</w:t>
      </w:r>
      <w:r w:rsidR="000565C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موت، وفي إرضاء العدل الإلهي. وفي بذل نفسه كمحرقة وذبيحة خطية لفداء البشر جميعًا</w:t>
      </w:r>
      <w:r w:rsidR="00856CB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565C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 راحة مؤسسة على الألم، الذي احتمله بسبب الحب.</w:t>
      </w:r>
    </w:p>
    <w:p w14:paraId="40621D7A" w14:textId="77777777" w:rsidR="00922551" w:rsidRPr="001A28E7" w:rsidRDefault="00922551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ولعل نفس الراحة: شعر بها الشهداء، والقياس مع الفارق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0F11A492" w14:textId="77777777" w:rsidR="00316E46" w:rsidRPr="001A28E7" w:rsidRDefault="00316E46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وسط عذاباتهم وآلامهم، كانوا يش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عرون بالراحة، إذا هم على وشك الا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لتقاء بالرب في الفردوس، والتخلص من رباط الجسد والمادة، والإنطلاق إلى كورة الأحياء ومجمع القد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سين.</w:t>
      </w:r>
    </w:p>
    <w:p w14:paraId="32E320F3" w14:textId="77777777" w:rsidR="00316E46" w:rsidRPr="001A28E7" w:rsidRDefault="00316E46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وهكذا المعترفون أيضًا، وكل من احتمل آلام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ًا لأجل المسيح. وهكذا قيل عن الآ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باء 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الرسل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القد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سين، بعد جلدهم "</w:t>
      </w:r>
      <w:r w:rsidR="00C70638" w:rsidRPr="001A28E7">
        <w:rPr>
          <w:rFonts w:ascii="Simplified Arabic" w:hAnsi="Simplified Arabic" w:cs="Simplified Arabic"/>
          <w:sz w:val="28"/>
          <w:szCs w:val="28"/>
          <w:rtl/>
        </w:rPr>
        <w:t>وَأَمَّا هُمْ فَذَهَبُوا فَرِحِينَ مِنْ أَمَامِ الْمَجْمَعِ لأَنَّهُمْ حُسِبُوا مُسْتَأْهِلِينَ أَنْ يُهَانُوا مِنْ أَجْلِ اسْمِهِ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(أع5: 41).</w:t>
      </w:r>
    </w:p>
    <w:p w14:paraId="36BC4C52" w14:textId="77777777" w:rsidR="00146994" w:rsidRDefault="00316E46" w:rsidP="0014699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وهكذا الأب والأم يشعران براحة في 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 تعبهما من أجل تربية أولادهما</w:t>
      </w:r>
      <w:r w:rsidR="001469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4BCD098F" w14:textId="0E538FB2" w:rsidR="00F55921" w:rsidRPr="001A28E7" w:rsidRDefault="00316E46" w:rsidP="0014699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مهما بذل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جهد جسدي في العن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اية بهؤلاء الأطفال، ومهما احتمل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 من تعب في سهر الليل، وفي العناية بصحة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هؤلاء الأطفال ونظافتهم، وفي الا</w:t>
      </w:r>
      <w:r w:rsidR="009D579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هتمام بتعليمهم والإنفاق عليهم. في كل ذلك يشعران براحة. كما تشعر الأم براحة و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9D579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تحمل جنينها في أحشائها،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الله وهبه</w:t>
      </w:r>
      <w:r w:rsidR="00F5592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 ابنًا، مهما كانت متاعب الحمل والولادة.</w:t>
      </w:r>
    </w:p>
    <w:p w14:paraId="13F481B4" w14:textId="77777777" w:rsidR="00F55921" w:rsidRPr="001A28E7" w:rsidRDefault="00F55921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الراحة ليست </w:t>
      </w:r>
      <w:r w:rsidR="00807D1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مجرد راحة الجسد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</w:t>
      </w:r>
      <w:r w:rsidR="00807D1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راحة الضمير أيضًا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6208632" w14:textId="6ED94553" w:rsidR="00F55921" w:rsidRPr="001A28E7" w:rsidRDefault="00F55921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والضمير يرتاح حينما يؤدي رسالته، وحينما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يقوم بواجب</w:t>
      </w:r>
      <w:r w:rsidR="002658F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ويكمله على أحسن وجه، ولا يهتم إطل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اقًا بتعب جسده في سبيل إكمال عمله، وتحق</w:t>
      </w:r>
      <w:r w:rsidR="00F1325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ق هدفه الصالح. وكل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ما كانت أماله عالية، كلما تعب بالأ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كثر ووجد راحة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تعبه.</w:t>
      </w:r>
      <w:r w:rsidR="00621AA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قال الشاعر:</w:t>
      </w:r>
    </w:p>
    <w:p w14:paraId="48C901A8" w14:textId="77777777" w:rsidR="00621AA7" w:rsidRPr="001A28E7" w:rsidRDefault="00F55921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لما كانت النفوس كبارًا تعبت في م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رادها الأجساد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2516D89" w14:textId="77777777" w:rsidR="00283058" w:rsidRPr="001A28E7" w:rsidRDefault="00F55921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بعكس </w:t>
      </w:r>
      <w:r w:rsidR="00621AA7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ذل</w:t>
      </w:r>
      <w:r w:rsidR="0028305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 الذي يستريح جسديًا، ويتعب ضميره</w:t>
      </w:r>
    </w:p>
    <w:p w14:paraId="1E34B768" w14:textId="77777777" w:rsidR="00CB20B3" w:rsidRDefault="00283058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كالإنسان الذي يكسل </w:t>
      </w:r>
      <w:r w:rsidR="00793B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يذهب إلى الكنيسة أو إلى الخدمة، بحجة حاجة جسده إلى الراحة. هذا الإنسان يستريح جسده ولكن ضميره يتعب. أو الخادم الذي يكسل في </w:t>
      </w:r>
      <w:r w:rsidR="00F1325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93BC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فتقاد خادميه، أو بحجة تعب الجسد يقصر من زيارة مريض، أو في الذهاب لتعزية حزين. هذا يريح جسده بينما يتعب ضميره. </w:t>
      </w:r>
    </w:p>
    <w:p w14:paraId="68E40300" w14:textId="1CF92CB4" w:rsidR="00183581" w:rsidRPr="001A28E7" w:rsidRDefault="00793BCB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كذلك التلميذ الذي </w:t>
      </w:r>
      <w:r w:rsidR="0026166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يذاكر ويمتع جسده باللهو والراحة، تتعب نفسيته فيما بعد حينما يفشل في امتحاناته، ويتعب ضميره لتقصيره في واجباته.</w:t>
      </w:r>
      <w:r w:rsidR="004E68F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وبالمثل كل إنسان يهمل عمله، ويركن إلى الراحة، </w:t>
      </w:r>
      <w:r w:rsidR="001835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أو لا يحظ</w:t>
      </w:r>
      <w:r w:rsidR="0026166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1835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ى برضا رؤسائه</w:t>
      </w:r>
      <w:r w:rsidR="004E68F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8358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E53F5DD" w14:textId="77777777" w:rsidR="00183581" w:rsidRPr="001A28E7" w:rsidRDefault="00135B77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تعب الاحتمال أيضًا فيه راحة للروح:</w:t>
      </w:r>
    </w:p>
    <w:p w14:paraId="460BD11D" w14:textId="77777777" w:rsidR="00316E46" w:rsidRPr="001A28E7" w:rsidRDefault="00183581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تعب النفس في تحويل الخد للآخر، وفي مشي الميل الثاني، وفي الصبر على من يخاصمك </w:t>
      </w:r>
      <w:r w:rsidR="008D1A7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ويأخذ ثوبك فتترك له الرداء أيضًا، وفي عدم مقاومة الشر</w:t>
      </w:r>
      <w:r w:rsidR="005D1E3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1A7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(مت5</w:t>
      </w:r>
      <w:r w:rsidR="005D1E3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 39- 41). كل هذه الألوان من الا</w:t>
      </w:r>
      <w:r w:rsidR="008D1A7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حتمال، حتى إن تعبت ف</w:t>
      </w:r>
      <w:r w:rsidR="00885F3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يها النفس، ولو في أول الطريق، إ</w:t>
      </w:r>
      <w:r w:rsidR="008D1A7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لا أن الضمير يرتاح لأنه نفذ الوصية.</w:t>
      </w:r>
    </w:p>
    <w:p w14:paraId="4E62175B" w14:textId="77777777" w:rsidR="008D1A74" w:rsidRPr="001A28E7" w:rsidRDefault="008D1A74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الذي يسهر الليل في الصلاة</w:t>
      </w:r>
      <w:r w:rsidR="00885F3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426E563" w14:textId="77777777" w:rsidR="008D1A74" w:rsidRPr="001A28E7" w:rsidRDefault="008D1A74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ويقوم في نصف الليل ليسبح الله على أحكام عدله. وتسبق عيناه وقت السحر، ليتلو في جميع أقواله</w:t>
      </w:r>
      <w:r w:rsidR="00195A6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(مز119</w:t>
      </w:r>
      <w:r w:rsidR="008B6E3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 62، 148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). هكذا تجد روحه راحة بكل تعب الجسد</w:t>
      </w:r>
      <w:r w:rsidR="006A178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وكذلك تجد راحة في جهاده ومصارعته لقوى الشر الروحية</w:t>
      </w:r>
      <w:r w:rsidR="00195A6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178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(أف6). والصبر إلى المنت</w:t>
      </w:r>
      <w:r w:rsidR="00195A6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هَى</w:t>
      </w:r>
      <w:r w:rsidR="006A178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يخلص</w:t>
      </w:r>
      <w:r w:rsidR="00195A6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178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(مت24: 13).</w:t>
      </w:r>
    </w:p>
    <w:p w14:paraId="033ACCF4" w14:textId="1696AAFC" w:rsidR="006A1787" w:rsidRPr="001A28E7" w:rsidRDefault="006A1787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ومع </w:t>
      </w:r>
      <w:r w:rsidR="00E36C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ذلك، لم يحرمنا الله من راحة الجسد</w:t>
      </w:r>
      <w:r w:rsidR="00195A6E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01D552C9" w14:textId="78BD0B7C" w:rsidR="006A1787" w:rsidRPr="001A28E7" w:rsidRDefault="006A1787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فمنحنا يوم السبت (الأحد حاليًا) لنستريح فيه، جسديًا وروحيًا.</w:t>
      </w:r>
      <w:r w:rsidR="006328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gramStart"/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لأن</w:t>
      </w:r>
      <w:proofErr w:type="gramEnd"/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الذي خلق أجسادنا، يعرف إن هذا الجسد يحتاج إلى راحة 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يوم كل أسبوع</w:t>
      </w:r>
      <w:r w:rsidR="008300C1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ولذلك قال الرب: "</w:t>
      </w:r>
      <w:r w:rsidR="006C042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C0423" w:rsidRPr="001A28E7">
        <w:rPr>
          <w:rFonts w:ascii="Simplified Arabic" w:hAnsi="Simplified Arabic" w:cs="Simplified Arabic"/>
          <w:sz w:val="28"/>
          <w:szCs w:val="28"/>
          <w:rtl/>
        </w:rPr>
        <w:t>لسَّبْتُ إِنَّمَا جُعِلَ لأَجْلِ الإِنْسَانِ لاَ الإِنْسَانُ لأَجْلِ السَّبْتِ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6C042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مر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2: 27).</w:t>
      </w:r>
    </w:p>
    <w:p w14:paraId="6FD58797" w14:textId="77777777" w:rsidR="00EB6575" w:rsidRPr="001A28E7" w:rsidRDefault="00197E33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من حقك إذن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 بل من واجبك أن تريح جسدك من الإرهاق، ومن المرض. وتعطيه حاجته من النوم. ولا تسبب له أمراضًا بإهمالك في القواعد الصحية</w:t>
      </w:r>
      <w:r w:rsidR="001861E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وأيضًا تعطيه كفايته من الغذاء،</w:t>
      </w:r>
      <w:r w:rsidR="00EB657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ولكن...</w:t>
      </w:r>
    </w:p>
    <w:p w14:paraId="6DBFA0E3" w14:textId="77777777" w:rsidR="00EB6575" w:rsidRPr="001A28E7" w:rsidRDefault="00EB6575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 لا تكو</w:t>
      </w:r>
      <w:r w:rsidR="007A694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راحة جسدك على حساب </w:t>
      </w:r>
      <w:r w:rsidR="002B42D4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تعب</w:t>
      </w:r>
      <w:r w:rsidR="007A694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روحك:</w:t>
      </w:r>
    </w:p>
    <w:p w14:paraId="6B8C1288" w14:textId="77777777" w:rsidR="00EB6575" w:rsidRPr="001A28E7" w:rsidRDefault="00EB6575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أنت</w:t>
      </w:r>
      <w:r w:rsidR="00900E9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"ت</w:t>
      </w:r>
      <w:r w:rsidR="0018307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900E9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قيت جسدك وتربيه" (أف5: 29). ولكن في نفس الوقت "تقمع جسدك وتستعبده" (1كو9: 27) ولا تجعله يتمرد على الروح.</w:t>
      </w:r>
      <w:r w:rsidR="0060527C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0E9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تعطي الجسد غذاءه، ولا تعطيه شهواته. تعطيه النوم للراحة، ولكن توقظه للصلاة لكي تستريح الروح أيضًا.</w:t>
      </w:r>
    </w:p>
    <w:p w14:paraId="77AFE529" w14:textId="77777777" w:rsidR="00900E96" w:rsidRPr="001A28E7" w:rsidRDefault="00900E96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وهكذا فإن الإنسان الروحي يحف</w:t>
      </w:r>
      <w:r w:rsidR="0018307B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ظ ميزان الراحة بين الجسد والروح:</w:t>
      </w:r>
    </w:p>
    <w:p w14:paraId="31F75C8B" w14:textId="77777777" w:rsidR="00900E96" w:rsidRPr="001A28E7" w:rsidRDefault="00900E96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كثير من الناس يرهقون أجسادهم</w:t>
      </w:r>
      <w:r w:rsidR="00D01E1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أزيد من احتمالهم، فترهق أعصابهم أيضًا. وقد يخطئون بسبب أعصابهم المرهقة، وتتعب أرواحهم بذلك</w:t>
      </w:r>
      <w:r w:rsidR="001B208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01E1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والأمر يحتاج إلى حكمة وإفراز</w:t>
      </w:r>
      <w:r w:rsidR="00D01E1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9A603B4" w14:textId="23E90E6C" w:rsidR="00D01E18" w:rsidRPr="001A28E7" w:rsidRDefault="001B208F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وفي إراحة جسدك، </w:t>
      </w:r>
      <w:r w:rsidR="005A1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01E18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بعد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عنه الأخطاء النفسية التي تتعبه:</w:t>
      </w:r>
    </w:p>
    <w:p w14:paraId="70E90DF8" w14:textId="77777777" w:rsidR="00D01E18" w:rsidRPr="001A28E7" w:rsidRDefault="00D01E18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فالغضب والنرفزة من أمراض النف</w:t>
      </w:r>
      <w:r w:rsidR="0064329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س، ويتعب الجسد أيضًا</w:t>
      </w:r>
      <w:r w:rsidR="00252B0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64329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وكذلك الا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ضطراب والقلق وحمل الهم والكآبة الزائدة، كلها متاعب في النفس، تسبب تعبًا للجسد أيضًا. وقد قال الرب في علاج ذلك</w:t>
      </w:r>
      <w:r w:rsidR="0088362B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77259" w:rsidRPr="001A28E7">
        <w:rPr>
          <w:rFonts w:ascii="Simplified Arabic" w:hAnsi="Simplified Arabic" w:cs="Simplified Arabic"/>
          <w:sz w:val="28"/>
          <w:szCs w:val="28"/>
          <w:rtl/>
        </w:rPr>
        <w:t xml:space="preserve">لاَ تَهْتَمُّوا لِلْغَدِ لأَنَّ الْغَدَ يَهْتَمُّ بِمَا </w:t>
      </w:r>
      <w:r w:rsidR="00277259" w:rsidRPr="001A28E7">
        <w:rPr>
          <w:rFonts w:ascii="Simplified Arabic" w:hAnsi="Simplified Arabic" w:cs="Simplified Arabic"/>
          <w:sz w:val="28"/>
          <w:szCs w:val="28"/>
          <w:rtl/>
        </w:rPr>
        <w:lastRenderedPageBreak/>
        <w:t>لِنَفْسِهِ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21E9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E3D3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(مت6: 34). لذلك ف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الإنسان الروحي، الذي يكون قلبه مرتاحًا ونفسه في سلام، بحياة الإيمان والتسليم</w:t>
      </w:r>
      <w:r w:rsidR="006A746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.. هذا أيضًا براحة</w:t>
      </w:r>
      <w:r w:rsidR="00FE28A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</w:t>
      </w:r>
      <w:r w:rsidR="00BE3D3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E28A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حه يريح جسده أيضًا من أمراض كثيرة.</w:t>
      </w:r>
      <w:r w:rsidR="006A746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E28A4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7C9CD6B" w14:textId="77777777" w:rsidR="00FE28A4" w:rsidRPr="001A28E7" w:rsidRDefault="00FE28A4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والإنسان الذي تتعب نفسه ب</w:t>
      </w:r>
      <w:r w:rsidR="00BE3D33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الصراع الداخلي، يتعب جسده أيضًا:</w:t>
      </w:r>
    </w:p>
    <w:p w14:paraId="53DA521E" w14:textId="38475D33" w:rsidR="00FE28A4" w:rsidRPr="001A28E7" w:rsidRDefault="00FE28A4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فحالة ال</w:t>
      </w:r>
      <w:r w:rsidR="007431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نقسام الداخلي التي يعانيها، وما يصاحبها من أفكار ضاغطة وأفكار متناقضة هذا يتعب جسده بالتوتر الفكري.</w:t>
      </w:r>
      <w:r w:rsidR="00F7181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وكذلك الذي يرهقه</w:t>
      </w:r>
      <w:r w:rsidR="00BE3D3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الحزن المفرط، بتعب نفسه، يتعب ج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سده أيضًا..</w:t>
      </w:r>
      <w:r w:rsidR="00F7181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الإنسان الروحي، الذي تسير روحه وأف</w:t>
      </w:r>
      <w:r w:rsidR="00BE3D33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كاره ومشاعره في خط واحد و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يرتاح روحًا ونفسًا، هذا يرتاح جسده أيضًا.</w:t>
      </w:r>
    </w:p>
    <w:p w14:paraId="798D3757" w14:textId="77777777" w:rsidR="00AE53A0" w:rsidRPr="001A28E7" w:rsidRDefault="00AE53A0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الروحي كما يريح نف</w:t>
      </w:r>
      <w:r w:rsidR="008F1C24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سه </w:t>
      </w:r>
      <w:r w:rsidR="00F7181D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8F1C24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جسده، كذلك بالأكثر يريح روحه:</w:t>
      </w:r>
    </w:p>
    <w:p w14:paraId="3990FAC5" w14:textId="54675E3E" w:rsidR="00AE53A0" w:rsidRPr="001A28E7" w:rsidRDefault="00AE53A0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يريحها من الخطايا، ومن العادات السيئة والطباع الر</w:t>
      </w:r>
      <w:r w:rsidR="0098735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ديئة. ويريحها من الشهوات ومن الا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ستسلام للإغرا</w:t>
      </w:r>
      <w:r w:rsidR="001738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ات</w:t>
      </w:r>
      <w:r w:rsidR="005975D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ويريحها من مقاومة الجسد لها، </w:t>
      </w:r>
      <w:r w:rsidR="0098735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الجسد الذي يش</w:t>
      </w:r>
      <w:r w:rsidR="005656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98735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هي ضد الروح </w:t>
      </w:r>
      <w:r w:rsidR="005975D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(غل5: 16- 17)، ويريحها ب</w:t>
      </w:r>
      <w:r w:rsidR="0098735A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635F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5975D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نتصار على حروب الشياطين، ومقاومتهم راسخًا في الإيمان (1بط5: 9). ويريح روحه أيضًا بمنحها الغذاء الروحي الذي يقويها، ويقربها إلى الله ويعمل محبته فيها.</w:t>
      </w:r>
    </w:p>
    <w:p w14:paraId="09F11C47" w14:textId="77777777" w:rsidR="005975DF" w:rsidRPr="001A28E7" w:rsidRDefault="0098735A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ويريح روحه، بأن لا يعمل شيئًا يتعب ضميره</w:t>
      </w:r>
      <w:r w:rsidR="00A2461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</w:p>
    <w:p w14:paraId="01D698ED" w14:textId="77777777" w:rsidR="005975DF" w:rsidRPr="001A28E7" w:rsidRDefault="005975DF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وتستريح روحه في</w:t>
      </w:r>
      <w:r w:rsidR="00A2461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طاعة الله، ويستريح الله بطاعته:</w:t>
      </w:r>
    </w:p>
    <w:p w14:paraId="20B57A5E" w14:textId="77777777" w:rsidR="005975DF" w:rsidRPr="001A28E7" w:rsidRDefault="005975D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إن الله يستريح في القلوب المؤمنه به، الم</w:t>
      </w:r>
      <w:r w:rsidR="001E531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</w:t>
      </w:r>
      <w:r w:rsidR="001E531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1E5317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له، التي تصنع مشيئته، وتتمم إرادته، كالملائكة "</w:t>
      </w:r>
      <w:r w:rsidR="00C52213" w:rsidRPr="001A28E7">
        <w:rPr>
          <w:rFonts w:ascii="Simplified Arabic" w:hAnsi="Simplified Arabic" w:cs="Simplified Arabic"/>
          <w:sz w:val="28"/>
          <w:szCs w:val="28"/>
          <w:rtl/>
        </w:rPr>
        <w:t>الْفَاعِلِينَ أَمْرَهُ عِنْدَ سَمَاعِ صَوْتِ كَلاَمِهِ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(مز103: 20).</w:t>
      </w:r>
    </w:p>
    <w:p w14:paraId="6D241973" w14:textId="67A5D004" w:rsidR="00E828BD" w:rsidRPr="001A28E7" w:rsidRDefault="005975DF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الإنسان الروحي تستريح روحه في شركة الروح القدس (2كو13: 14). فلا يعمل عملًا إلا إذا كان روح الله يشترك معه فيه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الروح تستريح حينما تقول لله ف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ي كل عمل</w:t>
      </w:r>
      <w:r w:rsidR="00FE65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92607" w:rsidRPr="001A28E7">
        <w:rPr>
          <w:rFonts w:ascii="Simplified Arabic" w:hAnsi="Simplified Arabic" w:cs="Simplified Arabic"/>
          <w:sz w:val="28"/>
          <w:szCs w:val="28"/>
          <w:rtl/>
        </w:rPr>
        <w:t>لِتَكُنْ مَشِيئَتُكَ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فبهذا تريح وتستريح. ما أجمل ما قيل عن موسى النبي إنه صنع كل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شيء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 المثال الذي 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را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 الرب إي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اه</w:t>
      </w:r>
      <w:r w:rsidR="00E828BD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الجبل، (عب8: 5)</w:t>
      </w:r>
      <w:r w:rsidR="005763A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CF1558E" w14:textId="77777777" w:rsidR="00E828BD" w:rsidRPr="001A28E7" w:rsidRDefault="00E828BD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ننتقل إلى النقطة الأخيرة و</w:t>
      </w:r>
      <w:r w:rsidR="00807D1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="00F26FF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كيف يستريح الإنسان</w:t>
      </w:r>
      <w:r w:rsidR="00F26FF0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16BD6F7" w14:textId="2B79F5A2" w:rsidR="00E828BD" w:rsidRPr="001A28E7" w:rsidRDefault="00E828BD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إذا استراح الإنسان من الداخل. يستريح من الخارج أيضًا. وإن تعب داخله، لا</w:t>
      </w:r>
      <w:r w:rsidR="00C52C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بد أن يظهر عليه هذا التعب من الخارج.</w:t>
      </w:r>
      <w:r w:rsidR="00770F4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نظرته إلى الأمور </w:t>
      </w:r>
      <w:r w:rsidR="00807D10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تتعبه. لذلك قال القديس بولس الرسول: "</w:t>
      </w:r>
      <w:r w:rsidR="00770F49" w:rsidRPr="001A28E7">
        <w:rPr>
          <w:rFonts w:ascii="Simplified Arabic" w:hAnsi="Simplified Arabic" w:cs="Simplified Arabic"/>
          <w:sz w:val="28"/>
          <w:szCs w:val="28"/>
          <w:rtl/>
        </w:rPr>
        <w:t>تَغَيَّرُوا عَنْ شَكْلِكُمْ بِتَجْدِيدِ أَذْهَانِكُمْ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FC67DE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12: 2).</w:t>
      </w:r>
    </w:p>
    <w:p w14:paraId="5122AC47" w14:textId="77777777" w:rsidR="00E828BD" w:rsidRPr="001A28E7" w:rsidRDefault="00E828BD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يجب أن يقتنع الإنسان بفعل الخير، فتصير تصر</w:t>
      </w:r>
      <w:r w:rsidR="00DD58CF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فاته خَيِّرَة:</w:t>
      </w:r>
    </w:p>
    <w:p w14:paraId="3A380506" w14:textId="77777777" w:rsidR="00E828BD" w:rsidRPr="001A28E7" w:rsidRDefault="00E828BD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يجب أن يستريح قلبه تمامًا للسلوك بالروح. ولا توجد شهوة خاطئة ت</w:t>
      </w:r>
      <w:r w:rsidR="00DD58C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تع</w:t>
      </w:r>
      <w:r w:rsidR="00DD58CF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 الإرادة. وكما ق</w:t>
      </w:r>
      <w:r w:rsidR="00C46F7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ال القديس ذهبي الفم "لا يستطيع أ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حد أن يؤذي إنسانًا، ما لم يؤذي هذا الإنسان نفسه</w:t>
      </w:r>
      <w:r w:rsidR="00C46F78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. الإنسان المستريح</w:t>
      </w:r>
      <w:r w:rsidR="00661AC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الداخل، لا يتعبه أي سب</w:t>
      </w:r>
      <w:r w:rsidR="00E87A6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ب من الخارج، وهو أيضًا لا يتعب أ</w:t>
      </w:r>
      <w:r w:rsidR="00661AC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حد</w:t>
      </w:r>
      <w:r w:rsidR="00E87A65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661AC9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بعكس الإنسان غير الروحي، الذي طبعه النكد، ونفسيته غير مستريحة، فأقل الأسباب تتعبه، ويستقبلها هو بتعب.</w:t>
      </w:r>
    </w:p>
    <w:p w14:paraId="122579DE" w14:textId="77777777" w:rsidR="00661AC9" w:rsidRPr="001A28E7" w:rsidRDefault="00661AC9" w:rsidP="001A28E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التعب في داخله، وليس بسبب الأسباب الخارجية</w:t>
      </w:r>
      <w:r w:rsidR="00E87A65" w:rsidRPr="001A28E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BB9EDC9" w14:textId="77777777" w:rsidR="00AE4633" w:rsidRDefault="00661AC9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لأن الروحيين أحاطت بهم من الخارج أسباب متعبة كثيرة ومع ذلك لم يتعبوا. وأخيرًا هل</w:t>
      </w:r>
      <w:r w:rsidR="002C54B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تظن أن موضوع الراحة والتعب قد ا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نت</w:t>
      </w:r>
      <w:r w:rsidR="002C54B6"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هَى</w:t>
      </w: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؟! </w:t>
      </w:r>
    </w:p>
    <w:p w14:paraId="42C10673" w14:textId="43298AAD" w:rsidR="00661AC9" w:rsidRPr="001A28E7" w:rsidRDefault="00661AC9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28E7">
        <w:rPr>
          <w:rFonts w:ascii="Simplified Arabic" w:hAnsi="Simplified Arabic" w:cs="Simplified Arabic"/>
          <w:sz w:val="28"/>
          <w:szCs w:val="28"/>
          <w:rtl/>
          <w:lang w:bidi="ar-EG"/>
        </w:rPr>
        <w:t>كلا، فله بقية في العدد المقبل إن شاء الله، إن أحبت نعمة الرب وعشنا.</w:t>
      </w:r>
    </w:p>
    <w:p w14:paraId="02214A97" w14:textId="77777777" w:rsidR="000565CE" w:rsidRPr="001A28E7" w:rsidRDefault="000565CE" w:rsidP="001A28E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0565CE" w:rsidRPr="001A28E7" w:rsidSect="00AE4633">
      <w:headerReference w:type="default" r:id="rId7"/>
      <w:pgSz w:w="11906" w:h="16838"/>
      <w:pgMar w:top="709" w:right="991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1262" w14:textId="77777777" w:rsidR="001A28E7" w:rsidRDefault="001A28E7" w:rsidP="001A28E7">
      <w:pPr>
        <w:spacing w:after="0" w:line="240" w:lineRule="auto"/>
      </w:pPr>
      <w:r>
        <w:separator/>
      </w:r>
    </w:p>
  </w:endnote>
  <w:endnote w:type="continuationSeparator" w:id="0">
    <w:p w14:paraId="5885B0D3" w14:textId="77777777" w:rsidR="001A28E7" w:rsidRDefault="001A28E7" w:rsidP="001A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9380" w14:textId="77777777" w:rsidR="001A28E7" w:rsidRDefault="001A28E7" w:rsidP="001A28E7">
      <w:pPr>
        <w:spacing w:after="0" w:line="240" w:lineRule="auto"/>
      </w:pPr>
      <w:r>
        <w:separator/>
      </w:r>
    </w:p>
  </w:footnote>
  <w:footnote w:type="continuationSeparator" w:id="0">
    <w:p w14:paraId="1DD5D1A1" w14:textId="77777777" w:rsidR="001A28E7" w:rsidRDefault="001A28E7" w:rsidP="001A28E7">
      <w:pPr>
        <w:spacing w:after="0" w:line="240" w:lineRule="auto"/>
      </w:pPr>
      <w:r>
        <w:continuationSeparator/>
      </w:r>
    </w:p>
  </w:footnote>
  <w:footnote w:id="1">
    <w:p w14:paraId="2F5A25ED" w14:textId="50D70CBD" w:rsidR="00CE010F" w:rsidRPr="00CE010F" w:rsidRDefault="00CE010F" w:rsidP="00CE010F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3E0A52" w:rsidRPr="003E0A52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3E0A52" w:rsidRPr="003E0A52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3E0A52" w:rsidRPr="003E0A52">
        <w:rPr>
          <w:rFonts w:ascii="Simplified Arabic" w:hAnsi="Simplified Arabic" w:cs="Simplified Arabic"/>
          <w:rtl/>
          <w:lang w:bidi="ar-EG"/>
        </w:rPr>
        <w:t xml:space="preserve"> الثالث "سلسلة الإنسان الروحي (5)، مفهوم الراحة والتعب"، نشر في جريدة وطني، بتاريخ 16 مارس 2008م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44A9" w14:textId="07AD478F" w:rsidR="001A28E7" w:rsidRDefault="001A28E7">
    <w:pPr>
      <w:pStyle w:val="Header"/>
    </w:pPr>
    <w:r>
      <w:rPr>
        <w:noProof/>
      </w:rPr>
      <w:drawing>
        <wp:inline distT="0" distB="0" distL="0" distR="0" wp14:anchorId="1D9EF21F" wp14:editId="75BB5970">
          <wp:extent cx="691515" cy="752475"/>
          <wp:effectExtent l="0" t="0" r="0" b="9525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AC"/>
    <w:rsid w:val="000035AF"/>
    <w:rsid w:val="000061CF"/>
    <w:rsid w:val="000565CE"/>
    <w:rsid w:val="000655DB"/>
    <w:rsid w:val="00066D79"/>
    <w:rsid w:val="000C6D30"/>
    <w:rsid w:val="000E55FB"/>
    <w:rsid w:val="00135B77"/>
    <w:rsid w:val="00146994"/>
    <w:rsid w:val="0015611F"/>
    <w:rsid w:val="001738A5"/>
    <w:rsid w:val="0017538C"/>
    <w:rsid w:val="0017776F"/>
    <w:rsid w:val="0018307B"/>
    <w:rsid w:val="00183581"/>
    <w:rsid w:val="001861E7"/>
    <w:rsid w:val="00195A6E"/>
    <w:rsid w:val="00197E33"/>
    <w:rsid w:val="001A28E7"/>
    <w:rsid w:val="001B208F"/>
    <w:rsid w:val="001B21AB"/>
    <w:rsid w:val="001B5411"/>
    <w:rsid w:val="001E5317"/>
    <w:rsid w:val="002328C5"/>
    <w:rsid w:val="00252B04"/>
    <w:rsid w:val="00261666"/>
    <w:rsid w:val="002649DF"/>
    <w:rsid w:val="002658FE"/>
    <w:rsid w:val="00277259"/>
    <w:rsid w:val="00283058"/>
    <w:rsid w:val="00295CA3"/>
    <w:rsid w:val="002A7081"/>
    <w:rsid w:val="002B42D4"/>
    <w:rsid w:val="002B5F6C"/>
    <w:rsid w:val="002C2623"/>
    <w:rsid w:val="002C5303"/>
    <w:rsid w:val="002C54B6"/>
    <w:rsid w:val="00316E46"/>
    <w:rsid w:val="003823A2"/>
    <w:rsid w:val="003E0808"/>
    <w:rsid w:val="003E0A52"/>
    <w:rsid w:val="003F281F"/>
    <w:rsid w:val="003F3B2A"/>
    <w:rsid w:val="004D455A"/>
    <w:rsid w:val="004E68F4"/>
    <w:rsid w:val="00520B04"/>
    <w:rsid w:val="005403C6"/>
    <w:rsid w:val="005434EF"/>
    <w:rsid w:val="00565692"/>
    <w:rsid w:val="005763A9"/>
    <w:rsid w:val="005975DF"/>
    <w:rsid w:val="005A150C"/>
    <w:rsid w:val="005A2891"/>
    <w:rsid w:val="005B26E7"/>
    <w:rsid w:val="005B3AC9"/>
    <w:rsid w:val="005B40F2"/>
    <w:rsid w:val="005D1E3F"/>
    <w:rsid w:val="005D2408"/>
    <w:rsid w:val="005F224E"/>
    <w:rsid w:val="00604338"/>
    <w:rsid w:val="0060527C"/>
    <w:rsid w:val="00607084"/>
    <w:rsid w:val="00621AA7"/>
    <w:rsid w:val="006328A8"/>
    <w:rsid w:val="00643293"/>
    <w:rsid w:val="00661AC9"/>
    <w:rsid w:val="006A1787"/>
    <w:rsid w:val="006A7467"/>
    <w:rsid w:val="006C0423"/>
    <w:rsid w:val="006C5527"/>
    <w:rsid w:val="007431E9"/>
    <w:rsid w:val="00743835"/>
    <w:rsid w:val="00770F49"/>
    <w:rsid w:val="00793BCB"/>
    <w:rsid w:val="007A6948"/>
    <w:rsid w:val="007B7D44"/>
    <w:rsid w:val="007C17AB"/>
    <w:rsid w:val="00807D10"/>
    <w:rsid w:val="00821E97"/>
    <w:rsid w:val="008300C1"/>
    <w:rsid w:val="008377FE"/>
    <w:rsid w:val="00856CB3"/>
    <w:rsid w:val="0088362B"/>
    <w:rsid w:val="00885F38"/>
    <w:rsid w:val="008B6E36"/>
    <w:rsid w:val="008D1A74"/>
    <w:rsid w:val="008D511B"/>
    <w:rsid w:val="008F1C24"/>
    <w:rsid w:val="00900E96"/>
    <w:rsid w:val="00922551"/>
    <w:rsid w:val="009323BA"/>
    <w:rsid w:val="009408BB"/>
    <w:rsid w:val="00960646"/>
    <w:rsid w:val="00983B9F"/>
    <w:rsid w:val="0098735A"/>
    <w:rsid w:val="009A17CB"/>
    <w:rsid w:val="009B23FF"/>
    <w:rsid w:val="009C0A15"/>
    <w:rsid w:val="009C5226"/>
    <w:rsid w:val="009C7643"/>
    <w:rsid w:val="009D5796"/>
    <w:rsid w:val="009E5C60"/>
    <w:rsid w:val="009F0679"/>
    <w:rsid w:val="00A24610"/>
    <w:rsid w:val="00A34BD7"/>
    <w:rsid w:val="00A518F7"/>
    <w:rsid w:val="00A95BD7"/>
    <w:rsid w:val="00AD3ACD"/>
    <w:rsid w:val="00AE4633"/>
    <w:rsid w:val="00AE53A0"/>
    <w:rsid w:val="00AF7001"/>
    <w:rsid w:val="00B31EE0"/>
    <w:rsid w:val="00B618F7"/>
    <w:rsid w:val="00B623F7"/>
    <w:rsid w:val="00B635F0"/>
    <w:rsid w:val="00B95E0F"/>
    <w:rsid w:val="00BB2A89"/>
    <w:rsid w:val="00BC4AAF"/>
    <w:rsid w:val="00BE3D33"/>
    <w:rsid w:val="00C150C1"/>
    <w:rsid w:val="00C46F78"/>
    <w:rsid w:val="00C52213"/>
    <w:rsid w:val="00C52C14"/>
    <w:rsid w:val="00C70638"/>
    <w:rsid w:val="00C75CE2"/>
    <w:rsid w:val="00CB11F1"/>
    <w:rsid w:val="00CB20B3"/>
    <w:rsid w:val="00CE010F"/>
    <w:rsid w:val="00CE4E39"/>
    <w:rsid w:val="00D01E18"/>
    <w:rsid w:val="00D10E6C"/>
    <w:rsid w:val="00D25A05"/>
    <w:rsid w:val="00D92607"/>
    <w:rsid w:val="00D9765A"/>
    <w:rsid w:val="00DD58CF"/>
    <w:rsid w:val="00E34CAC"/>
    <w:rsid w:val="00E36CC1"/>
    <w:rsid w:val="00E55F16"/>
    <w:rsid w:val="00E613B3"/>
    <w:rsid w:val="00E828BD"/>
    <w:rsid w:val="00E87A65"/>
    <w:rsid w:val="00EB6575"/>
    <w:rsid w:val="00ED2D8B"/>
    <w:rsid w:val="00F13257"/>
    <w:rsid w:val="00F205AD"/>
    <w:rsid w:val="00F26FF0"/>
    <w:rsid w:val="00F55921"/>
    <w:rsid w:val="00F7181D"/>
    <w:rsid w:val="00F76808"/>
    <w:rsid w:val="00F7730F"/>
    <w:rsid w:val="00FC5B57"/>
    <w:rsid w:val="00FC67DE"/>
    <w:rsid w:val="00FE28A4"/>
    <w:rsid w:val="00FE447B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4C1C4"/>
  <w15:chartTrackingRefBased/>
  <w15:docId w15:val="{A1E8CCCC-163B-48E1-9E76-0EBD1726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E7"/>
  </w:style>
  <w:style w:type="paragraph" w:styleId="Footer">
    <w:name w:val="footer"/>
    <w:basedOn w:val="Normal"/>
    <w:link w:val="FooterChar"/>
    <w:uiPriority w:val="99"/>
    <w:unhideWhenUsed/>
    <w:rsid w:val="001A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E7"/>
  </w:style>
  <w:style w:type="paragraph" w:styleId="FootnoteText">
    <w:name w:val="footnote text"/>
    <w:basedOn w:val="Normal"/>
    <w:link w:val="FootnoteTextChar"/>
    <w:uiPriority w:val="99"/>
    <w:semiHidden/>
    <w:unhideWhenUsed/>
    <w:rsid w:val="00CE0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B314-F717-4512-A793-179467A7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55</cp:revision>
  <dcterms:created xsi:type="dcterms:W3CDTF">2019-04-15T10:30:00Z</dcterms:created>
  <dcterms:modified xsi:type="dcterms:W3CDTF">2025-12-20T14:39:00Z</dcterms:modified>
</cp:coreProperties>
</file>