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CDAF" w14:textId="6348ED4B" w:rsidR="00722625" w:rsidRPr="003179D1" w:rsidRDefault="008A3B0D" w:rsidP="00232B4D">
      <w:pPr>
        <w:bidi/>
        <w:spacing w:before="0" w:after="0" w:line="240" w:lineRule="auto"/>
        <w:ind w:left="4" w:firstLine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تداريب الحفظ للتربية الكنسية</w:t>
      </w:r>
      <w:r w:rsidR="00BC509E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ولكل المؤمنين</w:t>
      </w:r>
      <w:r w:rsidR="00B153D2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id="1"/>
      </w:r>
    </w:p>
    <w:p w14:paraId="1C19B276" w14:textId="77777777" w:rsidR="00232B4D" w:rsidRPr="00B153D2" w:rsidRDefault="00232B4D" w:rsidP="00232B4D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153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ماذا تحفظ؟ </w:t>
      </w:r>
    </w:p>
    <w:p w14:paraId="6B631895" w14:textId="77777777" w:rsidR="008A3B0D" w:rsidRPr="003179D1" w:rsidRDefault="009E49FA" w:rsidP="00232B4D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تدريب الحفظ نافع جدًا، سواء</w:t>
      </w:r>
      <w:r w:rsidR="008A3B0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محيط التربية الكنسية للخدام والطلاب وال</w:t>
      </w:r>
      <w:r w:rsidR="00266C8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0F5DC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طفال، كما أ</w:t>
      </w:r>
      <w:r w:rsidR="008A3B0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نه نافع بالمثل لجميع المؤمنين.</w:t>
      </w:r>
    </w:p>
    <w:p w14:paraId="53B2F15B" w14:textId="77777777" w:rsidR="008A3B0D" w:rsidRPr="003179D1" w:rsidRDefault="000F5DC7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ونقصد به حفظ المزامير، وحفظ الصلوات، وحفظ التراتيل والألحان،</w:t>
      </w:r>
      <w:r w:rsidR="008A3B0D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وحفظ</w:t>
      </w: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آ</w:t>
      </w:r>
      <w:r w:rsidR="00266C81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يات أو قطع من الكتاب المقدس</w:t>
      </w:r>
      <w:r w:rsidR="00266C8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E21930" w14:textId="1BA1675F" w:rsidR="00266C81" w:rsidRPr="003179D1" w:rsidRDefault="000F5DC7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يضم إلى</w:t>
      </w:r>
      <w:r w:rsidR="00266C8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برنامج الحفظ أيض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ًا: حفظ بعض أقوال مشهورة للآباء،</w:t>
      </w:r>
      <w:r w:rsidR="00266C8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وحفظ بعض كلمات باللغة القبطية و</w:t>
      </w:r>
      <w:r w:rsidR="00266C8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معناها.</w:t>
      </w:r>
    </w:p>
    <w:p w14:paraId="06ECF3D9" w14:textId="77777777" w:rsidR="00266C81" w:rsidRPr="003179D1" w:rsidRDefault="00F2417E" w:rsidP="00232B4D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1- </w:t>
      </w:r>
      <w:r w:rsidR="00266C81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فمن جهة الآيات:</w:t>
      </w:r>
    </w:p>
    <w:p w14:paraId="4B538228" w14:textId="02D52F73" w:rsidR="00266C81" w:rsidRPr="003179D1" w:rsidRDefault="00266C81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*يم</w:t>
      </w:r>
      <w:r w:rsidR="00F2417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كن حفظ آيات حسب الحروف الأبجدية، و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استخدامها في مسابقات. وقد وضعنا لكم كتاب</w:t>
      </w:r>
      <w:r w:rsidR="00F2417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 يساعدكم على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ذلك.</w:t>
      </w:r>
    </w:p>
    <w:p w14:paraId="5DB50675" w14:textId="3BFD633F" w:rsidR="00266C81" w:rsidRPr="003179D1" w:rsidRDefault="00266C81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*ويمكن حفظ آيات تخص كل أسرار الكنيسة</w:t>
      </w:r>
      <w:r w:rsidR="00F2417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وعقائدها،</w:t>
      </w:r>
      <w:r w:rsidR="00B161C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المعلومات اللاهوتية اللازمة. ومنها الآي</w:t>
      </w:r>
      <w:r w:rsidR="00032DA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ات التي تصلح في الحوار اللاهوتي، وفي الرد على الشكوك وعلى البدع والهرط</w:t>
      </w:r>
      <w:r w:rsidR="00B161C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قات.</w:t>
      </w:r>
    </w:p>
    <w:p w14:paraId="04C58CC0" w14:textId="7AF24992" w:rsidR="00B161C5" w:rsidRPr="003179D1" w:rsidRDefault="00B161C5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*ومنها أيض</w:t>
      </w:r>
      <w:r w:rsidR="00032DA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 حفظ آيات تخص الفضائل والحيا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032DA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الروحية،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الناحية السلبية الآيات التي ترد عل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خطايا معينة.</w:t>
      </w:r>
    </w:p>
    <w:p w14:paraId="79311834" w14:textId="77777777" w:rsidR="00FC1A3F" w:rsidRPr="003179D1" w:rsidRDefault="00B161C5" w:rsidP="00FC1A3F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*يمكن حفظ آيات عن ال</w:t>
      </w:r>
      <w:r w:rsidR="008E0E3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حيا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8E0E3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اليومية،</w:t>
      </w:r>
      <w:r w:rsidR="0003262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نستعمله فيها.</w:t>
      </w:r>
      <w:r w:rsidR="00FC1A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C1A3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ثم آيات خاصة بالكنيسة وما فيها.</w:t>
      </w:r>
    </w:p>
    <w:p w14:paraId="4106C396" w14:textId="38E9C0B8" w:rsidR="0003262E" w:rsidRPr="003179D1" w:rsidRDefault="0003262E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8E0E3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بالنسبة للأطفال وللصغار عمومًا،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حفظ آيات قليلة الألفاظ: مثل 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"الله محبة"، "أنا هو نور العالم"،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أنا هو الر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اعي الصالح"،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"من آمن واعتمد خلص"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وتتدرج الآيات في ا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لطول،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 نمو الطفل في العمر.</w:t>
      </w:r>
    </w:p>
    <w:p w14:paraId="3B8A2CD5" w14:textId="5CA53AFD" w:rsidR="0003262E" w:rsidRPr="003179D1" w:rsidRDefault="0003262E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*كذلك يمكن أن يحفظ الطفل صلوات من الكت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اب: مثل أبانا الذي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وأيض</w:t>
      </w:r>
      <w:r w:rsidR="005A1D1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ًا: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"اذكر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ني</w:t>
      </w:r>
      <w:r w:rsidR="003A2B7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2B7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رب مت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3A2B7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جئت في ملكوتك، وارحمني يا الله كعظيم رحمتك،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وعلمني يا</w:t>
      </w:r>
      <w:r w:rsidR="00FC1A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رب طرقك...</w:t>
      </w:r>
      <w:r w:rsidR="003A2B7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A10B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إلخ"</w:t>
      </w:r>
      <w:r w:rsidR="00FC1A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EE6AAF7" w14:textId="616DC3E3" w:rsidR="00EA10B5" w:rsidRPr="003179D1" w:rsidRDefault="00EA10B5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3A2B7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أما الكبار فبالإضافة إلى الآيات الفردية، يمكن حفظ فصول معينة،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التطويبات </w:t>
      </w:r>
      <w:r w:rsidR="00D365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"مت 5"</w:t>
      </w:r>
      <w:r w:rsidR="00CA281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365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المحبة في "1كو 13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فضائل معينة كما في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 "رو 12"، "1تس5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12 </w:t>
      </w:r>
      <w:r w:rsidR="000B6DC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–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28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 "في 3:</w:t>
      </w:r>
      <w:r w:rsidR="00D365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7 – 14"، و</w:t>
      </w:r>
      <w:r w:rsidR="000B6DC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أناجيل ساعات الأجبية...</w:t>
      </w:r>
    </w:p>
    <w:p w14:paraId="3239996D" w14:textId="1A450026" w:rsidR="000B6DC6" w:rsidRPr="003179D1" w:rsidRDefault="000B6DC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وما يحفظه الكبار،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أن يكون مجال</w:t>
      </w:r>
      <w:r w:rsidR="00EF7D5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للتأمل.</w:t>
      </w:r>
    </w:p>
    <w:p w14:paraId="66BFC050" w14:textId="77777777" w:rsidR="000B6DC6" w:rsidRPr="003179D1" w:rsidRDefault="00EF7D5C" w:rsidP="00232B4D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1- حفظ المزامير و</w:t>
      </w:r>
      <w:r w:rsidR="000B6DC6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الصلوات:</w:t>
      </w:r>
    </w:p>
    <w:p w14:paraId="6541B578" w14:textId="77777777" w:rsidR="000B6DC6" w:rsidRPr="003179D1" w:rsidRDefault="000B6DC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يمكن البدء بالمزامير القصيرة مثل:</w:t>
      </w:r>
    </w:p>
    <w:p w14:paraId="24DBB8D4" w14:textId="1CE2FD40" w:rsidR="000B6DC6" w:rsidRPr="003179D1" w:rsidRDefault="00EC5B22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في صلاة باكر: مزمور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طُوبَى لِلرَّجُلِ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يَا رَبُّ لمَاذَا كَثُرَ الَّذِينَ يُحْزِنُونَني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 ومزمور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إلَى مَتَى يَا رَبُّ تَنْسانِي؟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"..</w:t>
      </w:r>
      <w:r w:rsidR="00931E1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صلاة الساعة الثالثة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الرَّبُ يَرْعاني فَلا يُعْوزُني شَيء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F19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صلاة الساع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ة السادسة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لِيتَراءفَ اللَّهُ عَلينَا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اللَّهُمَّ اِلْتَفِتْ إل</w:t>
      </w:r>
      <w:r w:rsidR="00BC34B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 xml:space="preserve"> مَعُونَتِي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".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الرَّبُّ قَدْ مَلكَ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 وفي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اة الساعة التاسعة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31E17" w:rsidRPr="003179D1">
        <w:rPr>
          <w:rFonts w:ascii="Simplified Arabic" w:hAnsi="Simplified Arabic" w:cs="Simplified Arabic"/>
          <w:sz w:val="28"/>
          <w:szCs w:val="28"/>
          <w:rtl/>
        </w:rPr>
        <w:t>قالَ الرَّبُّ لِرَبّي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سبِّحُوا الرَّبِّ أيُّها الفتِيانُ</w:t>
      </w:r>
      <w:r w:rsidR="005E4DC8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". وفي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صلاة الغروب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رَفَعْتُ عَيْنَيَّ إلَي الجِبالِ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،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لَوْلا أنَّ الرَّبَّ كانَ مَعنا</w:t>
      </w:r>
      <w:r w:rsidR="001B63E4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7D4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مِرارًا كَثيرةً حارَبوني مُنْذُ صِباي</w:t>
      </w:r>
      <w:r w:rsidR="003C7D4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". وفي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صلاة النوم</w:t>
      </w:r>
      <w:r w:rsidR="003C7D4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مِن الأعْماقِ صَرختُ إلَيكَ يا رَبُّ</w:t>
      </w:r>
      <w:r w:rsidR="003C7D4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هُوَذا ما أحْسَنَ وما أحْلَى</w:t>
      </w:r>
      <w:r w:rsidR="003C7D4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"،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ها بارِكوا الرَّبَّ يا عَبيدَ الرَّبِّ</w:t>
      </w:r>
      <w:r w:rsidR="00693A1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</w:p>
    <w:p w14:paraId="1C4E56A3" w14:textId="77777777" w:rsidR="00693A1F" w:rsidRPr="003179D1" w:rsidRDefault="00C373D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وبالتدريج يمكن حفظ مزامير أكثر وأطول من هذه..</w:t>
      </w:r>
    </w:p>
    <w:p w14:paraId="045E78D8" w14:textId="59D53CF7" w:rsidR="00C373D6" w:rsidRPr="003179D1" w:rsidRDefault="00C373D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9D64F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يدخل في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تدريب الحفظ أيض</w:t>
      </w:r>
      <w:r w:rsidR="009D64F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 حفظ أناجيل الأجبية وتحاليلها.</w:t>
      </w:r>
    </w:p>
    <w:p w14:paraId="374EB0D7" w14:textId="0121DB45" w:rsidR="00C373D6" w:rsidRPr="003179D1" w:rsidRDefault="00C373D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*وأيض</w:t>
      </w:r>
      <w:r w:rsidR="009D64F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 </w:t>
      </w:r>
      <w:r w:rsidR="008F196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قطع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كل صلاة من الصلوات السبع.</w:t>
      </w:r>
    </w:p>
    <w:p w14:paraId="60E2EEB0" w14:textId="3CD34169" w:rsidR="00C373D6" w:rsidRPr="003179D1" w:rsidRDefault="009D64FC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C34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كذلك حفظ الصلوات المشتركة، في كل الساعات: مثل صلاة الشكر، والمزمور الخمسين،</w:t>
      </w:r>
      <w:r w:rsidR="00C373D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وقدوس ال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8556EB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ه قدوس القوي، وقدوس قدوس قدوس،</w:t>
      </w:r>
      <w:r w:rsidR="00C373D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وارحمنا يا الله ثم ار</w:t>
      </w:r>
      <w:r w:rsidR="008556EB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حمنا "في آخر كل صلاة"، وقانون الإ</w:t>
      </w:r>
      <w:r w:rsidR="00C373D6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يمان ومقدمته.</w:t>
      </w:r>
    </w:p>
    <w:p w14:paraId="7CEBB3D2" w14:textId="0F812C8B" w:rsidR="00C373D6" w:rsidRPr="003179D1" w:rsidRDefault="00C373D6" w:rsidP="00232B4D">
      <w:pPr>
        <w:bidi/>
        <w:spacing w:before="0" w:after="0"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*ويمكن أن يحفظ الصغار من صلوات الأجبية ومن المزامير على قدر مستواهم..</w:t>
      </w:r>
    </w:p>
    <w:p w14:paraId="795E6FFA" w14:textId="77777777" w:rsidR="00C373D6" w:rsidRPr="003179D1" w:rsidRDefault="008556EB" w:rsidP="00232B4D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1- </w:t>
      </w:r>
      <w:r w:rsidR="00C373D6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المحفوظات الأخرى:</w:t>
      </w:r>
    </w:p>
    <w:p w14:paraId="36FAD137" w14:textId="77777777" w:rsidR="00C373D6" w:rsidRPr="003179D1" w:rsidRDefault="00C373D6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يمكن </w:t>
      </w:r>
      <w:r w:rsidR="0076090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تحفيظ الأطفال بعض تراتيل ملحنة،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مثل:</w:t>
      </w:r>
    </w:p>
    <w:p w14:paraId="4F390D83" w14:textId="6B1423E0" w:rsidR="008D2DC1" w:rsidRPr="003179D1" w:rsidRDefault="0076090F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"دقي يا أجراس، وادعي كل الناس، لحضور القداس، دقي يا </w:t>
      </w:r>
      <w:r w:rsidR="00D365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جراس دقي"، ومثل "كنت مريض وهزيل،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وعملنا قنديل"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، وهي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ترتيلة تشمل طقس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 ومثل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"أيا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مؤمنين، ألا تصحبونا، بنايٍ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وعود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بيت لحم".. مع بعض الألحان البسيطة القصيرة،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أجزاء منها. وكثير من الكنائس ت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ِّ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ن ف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َق شما</w:t>
      </w:r>
      <w:r w:rsidR="00230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سة من الأطفال الصغار،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يستطيعون أن يحفظوا بعض مردات العشية والقداس. والطفل عنده قدرة كبيرة لحفظ التراتيل والألحان..</w:t>
      </w:r>
    </w:p>
    <w:p w14:paraId="5AC82EF5" w14:textId="77777777" w:rsidR="008D2DC1" w:rsidRPr="003179D1" w:rsidRDefault="008D2DC1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أما عن الكبا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ر،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تدرج تحفيظهم من الألحان العادية، إلى الألحان الكبيرة،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وألحان المناسبات</w:t>
      </w:r>
      <w:r w:rsidR="00D9174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والأعياد.. مع حفظ بعض التراتيل،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وبعض التسابيح أيض</w:t>
      </w:r>
      <w:r w:rsidR="00006120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وقطع من الأبصلمودية..</w:t>
      </w:r>
    </w:p>
    <w:p w14:paraId="4CBE5B13" w14:textId="77777777" w:rsidR="008D2DC1" w:rsidRPr="003179D1" w:rsidRDefault="008D2DC1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فوائد الحفظ:</w:t>
      </w:r>
    </w:p>
    <w:p w14:paraId="3DB8BB39" w14:textId="77777777" w:rsidR="008D2DC1" w:rsidRPr="003179D1" w:rsidRDefault="00006120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1- لا</w:t>
      </w:r>
      <w:r w:rsidR="00D365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شك أن للحفظ فوائد كثيرة، مجرد عملية الحفظ يقضي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 الإنسان وقتً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ًا، ويكون في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تأمل وتفهم الكلام الذي يحفظه. ويشعر به في جو روحي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2F352F2" w14:textId="77777777" w:rsidR="008D2DC1" w:rsidRPr="003179D1" w:rsidRDefault="008D2DC1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006120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- وبالحفظ يستطيع أن يكمل صلواته، في أي وقت، وفي أي وضع، وفي أي مكان. وفي وسط الناس دون 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حتياج إلى كتاب يفتحه فتنكشف صلواته للآخرين.</w:t>
      </w:r>
    </w:p>
    <w:p w14:paraId="7BC1F490" w14:textId="77777777" w:rsidR="008D2DC1" w:rsidRPr="003179D1" w:rsidRDefault="00640735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3- بالحفظ يستطيع أن يصلي وهو سائر في الطريق، أو وهو في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المواصلات. أو وهو موجود وسط جم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اعة من الناس يتحدثون في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أمور لا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تعنيه. فيجلس صامت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يحسبونه منصت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 لهم، بينما هو في الواقع يصلي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بقلبه دون أن يشعر به أحد.</w:t>
      </w:r>
    </w:p>
    <w:p w14:paraId="5AD032D2" w14:textId="77777777" w:rsidR="008D2DC1" w:rsidRPr="003179D1" w:rsidRDefault="00640735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4- بالحفظ يستطيع أن يصلي في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الظلام. ويستطيع أن يحفظ فكره مقدس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 بالصلاة، أثناء رحلة أو سفر، أو في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سير طويل. ويفيده الحفظ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في صلواته،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كان يبيت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مع أحد آخر</w:t>
      </w:r>
      <w:r w:rsidR="00D45CAF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كان يجد انتقادًا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03A7B88" w14:textId="77777777" w:rsidR="008D2DC1" w:rsidRPr="003179D1" w:rsidRDefault="00D45CAF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5- وكثيرًا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قلنا ورددنا </w:t>
      </w:r>
      <w:r w:rsidR="003F1042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</w:t>
      </w:r>
      <w:r w:rsidR="008D2DC1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العبارة لعظم فا</w:t>
      </w:r>
      <w:r w:rsidR="003F1042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ئدتها:</w:t>
      </w:r>
    </w:p>
    <w:p w14:paraId="5EA1D0B1" w14:textId="77777777" w:rsidR="003F1042" w:rsidRPr="003179D1" w:rsidRDefault="003F1042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احفظوا المزا</w:t>
      </w:r>
      <w:r w:rsidR="00D45CAF"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مير تحفظكم المزامير. واحفظوا الإنجيل يحفظكم الإ</w:t>
      </w: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نجيل.</w:t>
      </w:r>
    </w:p>
    <w:p w14:paraId="00D010AA" w14:textId="77777777" w:rsidR="003F1042" w:rsidRPr="003179D1" w:rsidRDefault="00D45CAF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6- بالحفظ تغرس في</w:t>
      </w:r>
      <w:r w:rsidR="003F1042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عقلك الباطن وفى ذاكرتك أفكار</w:t>
      </w:r>
      <w:r w:rsidR="0090105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3F1042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روحية تنفعك فيما بعد</w:t>
      </w:r>
      <w:r w:rsidR="001A206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 تستعيدها ذاكرت</w:t>
      </w:r>
      <w:r w:rsidR="001A206E" w:rsidRPr="003179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A764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91BFD02" w14:textId="77777777" w:rsidR="00A76407" w:rsidRPr="003179D1" w:rsidRDefault="00A76407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7- بالحفظ وترديد ما </w:t>
      </w:r>
      <w:r w:rsidR="0090105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تحفظه، تشغل نفسك عن العثرات التي تصادفها في المجتمع،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وتحفظ ذهنك باستم</w:t>
      </w:r>
      <w:r w:rsidR="0090105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رار في نقاوة وفي عمل روحي</w:t>
      </w:r>
      <w:r w:rsidR="00BF061B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 وتحصل على فائدتين: من الناحية الإيجابية ومن الناحية السلبية.</w:t>
      </w:r>
    </w:p>
    <w:p w14:paraId="51C618DB" w14:textId="3DF5FC25" w:rsidR="00BF061B" w:rsidRPr="003179D1" w:rsidRDefault="00294915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8- و</w:t>
      </w:r>
      <w:r w:rsidR="00B330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حفظك آيات الكتاب،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تستطيع أن ترد على كل فكر يحاربك،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احفظ له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الآيات التي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ترد بها عليه.</w:t>
      </w:r>
    </w:p>
    <w:p w14:paraId="37B47AC7" w14:textId="77777777" w:rsidR="001C625A" w:rsidRPr="003179D1" w:rsidRDefault="00294915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9- وبالحفظ تنال استنارة قلب في الأمور الإلهية، وفي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الدر</w:t>
      </w:r>
      <w:r w:rsidR="000A25D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سات الدينية أيض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ًا، ويصبح كلام الله في داخلك، وفي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قلبك وفكرك.</w:t>
      </w:r>
    </w:p>
    <w:p w14:paraId="21D6E961" w14:textId="77777777" w:rsidR="001C625A" w:rsidRPr="003179D1" w:rsidRDefault="00294915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10- بالحفظ يمكنك أيضًا أن ترد على الشكوك العقائدية، وفي الحوار اللاهوتي</w:t>
      </w:r>
      <w:r w:rsidR="001C625A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ذلك إن حفظت الآيات المتعلقة بذلك.. </w:t>
      </w:r>
    </w:p>
    <w:p w14:paraId="4CC3F3D9" w14:textId="4F460E23" w:rsidR="001C625A" w:rsidRPr="003179D1" w:rsidRDefault="001C625A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11- </w:t>
      </w:r>
      <w:r w:rsidR="00AB07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294915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الحفظ تستغل وقت فراغك ف</w:t>
      </w:r>
      <w:r w:rsidR="00BC34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B07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</w:t>
      </w:r>
      <w:r w:rsidR="00F81E6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ينفعك. وتنقذ نفسك من الملل الذي</w:t>
      </w:r>
      <w:r w:rsidR="00AB07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يصيب من لا ي</w:t>
      </w:r>
      <w:r w:rsidR="00F81E6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ُحسن استخدام الوقت في</w:t>
      </w:r>
      <w:r w:rsidR="00AB07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صالحه. ويصبح وقتك سبب متعة روحية لك.</w:t>
      </w:r>
    </w:p>
    <w:p w14:paraId="146E9BDC" w14:textId="77777777" w:rsidR="00AB0707" w:rsidRPr="003179D1" w:rsidRDefault="00F81E63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12- يفيد الحفظ كبرنامج روحي في العطلة الصيفية، وفي أثناء الرحلات، وفي نادي</w:t>
      </w:r>
      <w:r w:rsidR="00AB0707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الكنيسة.</w:t>
      </w:r>
    </w:p>
    <w:p w14:paraId="725DFA18" w14:textId="77777777" w:rsidR="00AB0707" w:rsidRPr="003179D1" w:rsidRDefault="00EC342E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ملاحظة هامة:</w:t>
      </w:r>
    </w:p>
    <w:p w14:paraId="1A506D3F" w14:textId="77777777" w:rsidR="00EC342E" w:rsidRPr="003179D1" w:rsidRDefault="00EC342E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1- يجب أن يكون الحفظ جزء</w:t>
      </w:r>
      <w:r w:rsidR="00F81E6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أساسي</w:t>
      </w:r>
      <w:r w:rsidR="00F81E6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 في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برنامج مدارس الأحد. بحيث أن الدرس المعط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ى لتلميذ مدارس الأحد يشمل حكاية،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شمل آية. وتكرر له الآية ليحفظها،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ويراجعها الخادم عليه.</w:t>
      </w:r>
    </w:p>
    <w:p w14:paraId="1A7BCD8D" w14:textId="77777777" w:rsidR="00EC342E" w:rsidRPr="003179D1" w:rsidRDefault="00EC342E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2- لا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ضي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ِعوا على الأطفال سن الحفظ، أعني سن الطفولة المبكرة، التي تكون لهم فيها ذاكرة لم تمتل</w:t>
      </w:r>
      <w:r w:rsidR="000A25D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ئ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بعد، مستعدة لتلقي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تسمعه وتحفظه. واعلموا أ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ن ذاكرته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9261A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لم تشحنوها بما يفيد،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سيتولى المجتمع شحنها بما عنده!!</w:t>
      </w:r>
    </w:p>
    <w:p w14:paraId="1A894E86" w14:textId="77777777" w:rsidR="00D30FD3" w:rsidRPr="003179D1" w:rsidRDefault="00EC342E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3-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الحفظ هو تدريب للأطفال فقط،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للخدام أيض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ًا. فهم ليسوا مجرد مصدر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روحيات!! فالكتاب يقول: "لاحظ نفسك و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التعليم". وخادم التربية الكنسية،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بالإضافة إلى ما ي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ظ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للأطفال وما ي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حف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ظ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ُ معهم،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برنام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ج آخر في</w:t>
      </w:r>
      <w:r w:rsidR="00D30F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الحفظ أعلى مستوى منهم.</w:t>
      </w:r>
    </w:p>
    <w:p w14:paraId="20963C47" w14:textId="77777777" w:rsidR="00D30FD3" w:rsidRPr="003179D1" w:rsidRDefault="00D30FD3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4-</w:t>
      </w:r>
      <w:r w:rsidR="00EC342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برن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امج الحفظ تدريب للآباء الكهنة في افتقادهم للعائلات، حيث يحفظونهم أيضًا آيات،</w:t>
      </w:r>
      <w:r w:rsidR="00EC342E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وأق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وال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مشهورة للآباء. ولا يمكنهم ذلك إلا إذا كانوا هم أيض</w:t>
      </w:r>
      <w:r w:rsidR="00315D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حافظين.</w:t>
      </w:r>
    </w:p>
    <w:p w14:paraId="3E934237" w14:textId="77777777" w:rsidR="00D30FD3" w:rsidRPr="003179D1" w:rsidRDefault="00373B35" w:rsidP="00232B4D">
      <w:pPr>
        <w:autoSpaceDE w:val="0"/>
        <w:autoSpaceDN w:val="0"/>
        <w:bidi/>
        <w:adjustRightInd w:val="0"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5- وواجب تحفيظ الأطفال هو أيضًا</w:t>
      </w:r>
      <w:r w:rsidR="00D30F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مسئولية الوالدين. فقد قال الرب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1A206E" w:rsidRPr="003179D1">
        <w:rPr>
          <w:rFonts w:ascii="Simplified Arabic" w:hAnsi="Simplified Arabic" w:cs="Simplified Arabic"/>
          <w:sz w:val="28"/>
          <w:szCs w:val="28"/>
          <w:rtl/>
        </w:rPr>
        <w:t>وَلتَكُنْ هَذِهِ الكَلِمَاتُ التِي أَنَا أُوصِيكَ بِهَا اليَوْمَ عَلى قَلبِكَ. وَقُصَّهَا عَلى أَوْلادِكَ وَتَكَلمْ بِهَا حِينَ تَجْلِسُ فِي بَيْتِكَ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091774" w:rsidRPr="003179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تث6:</w:t>
      </w:r>
      <w:r w:rsidR="000A25DC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69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6،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7)</w:t>
      </w:r>
      <w:r w:rsidR="00D30F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84ED5A7" w14:textId="77777777" w:rsidR="008B08D1" w:rsidRDefault="00A2369D" w:rsidP="008B08D1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6- وتحفيظ الأطفال يأتي بالتكرار وبالتشجيع والمديح،</w:t>
      </w:r>
      <w:r w:rsidR="00D30FD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وبتوزيع الجوائز على من يحفظون..</w:t>
      </w:r>
      <w:r w:rsidR="008B08D1" w:rsidRPr="008B08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60BAE88" w14:textId="365AE6A3" w:rsidR="008B08D1" w:rsidRPr="003179D1" w:rsidRDefault="008B08D1" w:rsidP="008B08D1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ويمكن إقامة مسابقات للحفظ في الكنائس.</w:t>
      </w:r>
    </w:p>
    <w:p w14:paraId="229737B1" w14:textId="77777777" w:rsidR="00D30FD3" w:rsidRPr="003179D1" w:rsidRDefault="00D30FD3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7- والحفظ ينفع أيض</w:t>
      </w:r>
      <w:r w:rsidR="00A2369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المتعلمين</w:t>
      </w:r>
      <w:r w:rsidR="00510D7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510D73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ينفع 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الأميين الذين لا يعرفون </w:t>
      </w:r>
      <w:r w:rsidR="00A2369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القراءة والكتابة. كما ينفع أيضًا الضرير الذي</w:t>
      </w: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يرى.</w:t>
      </w:r>
    </w:p>
    <w:p w14:paraId="1E40506D" w14:textId="77777777" w:rsidR="00EC342E" w:rsidRPr="003179D1" w:rsidRDefault="00D30FD3" w:rsidP="00232B4D">
      <w:pPr>
        <w:bidi/>
        <w:spacing w:before="0" w:after="0" w:line="240" w:lineRule="auto"/>
        <w:ind w:left="0" w:firstLine="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8- وحفظ الآيات يرتبط باستخدامها أيض</w:t>
      </w:r>
      <w:r w:rsidR="00A2369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337D6D" w:rsidRPr="003179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والتدريب عليها.</w:t>
      </w:r>
    </w:p>
    <w:sectPr w:rsidR="00EC342E" w:rsidRPr="003179D1" w:rsidSect="00A478DB">
      <w:headerReference w:type="default" r:id="rId8"/>
      <w:pgSz w:w="12240" w:h="15840"/>
      <w:pgMar w:top="1276" w:right="1325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9BCB" w14:textId="77777777" w:rsidR="003179D1" w:rsidRDefault="003179D1" w:rsidP="003179D1">
      <w:pPr>
        <w:spacing w:before="0" w:after="0" w:line="240" w:lineRule="auto"/>
      </w:pPr>
      <w:r>
        <w:separator/>
      </w:r>
    </w:p>
  </w:endnote>
  <w:endnote w:type="continuationSeparator" w:id="0">
    <w:p w14:paraId="3F52B620" w14:textId="77777777" w:rsidR="003179D1" w:rsidRDefault="003179D1" w:rsidP="003179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2B5C" w14:textId="77777777" w:rsidR="003179D1" w:rsidRDefault="003179D1" w:rsidP="001C515A">
      <w:pPr>
        <w:bidi/>
        <w:spacing w:before="0" w:after="0" w:line="240" w:lineRule="auto"/>
        <w:jc w:val="both"/>
      </w:pPr>
      <w:r>
        <w:separator/>
      </w:r>
    </w:p>
  </w:footnote>
  <w:footnote w:type="continuationSeparator" w:id="0">
    <w:p w14:paraId="771D3F55" w14:textId="77777777" w:rsidR="003179D1" w:rsidRDefault="003179D1" w:rsidP="003179D1">
      <w:pPr>
        <w:spacing w:before="0" w:after="0" w:line="240" w:lineRule="auto"/>
      </w:pPr>
      <w:r>
        <w:continuationSeparator/>
      </w:r>
    </w:p>
  </w:footnote>
  <w:footnote w:id="1">
    <w:p w14:paraId="7FC43075" w14:textId="4A1C8283" w:rsidR="00B153D2" w:rsidRPr="00B153D2" w:rsidRDefault="00B153D2" w:rsidP="00B153D2">
      <w:pPr>
        <w:bidi/>
        <w:spacing w:before="0" w:after="0" w:line="240" w:lineRule="auto"/>
        <w:ind w:left="0" w:firstLine="0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B153D2">
        <w:rPr>
          <w:rFonts w:ascii="Simplified Arabic" w:hAnsi="Simplified Arabic" w:cs="Simplified Arabic" w:hint="cs"/>
          <w:rtl/>
          <w:lang w:bidi="ar-EG"/>
        </w:rPr>
        <w:t>مقال: قداسة البابا شنوده الثالث "</w:t>
      </w:r>
      <w:r w:rsidR="001C515A">
        <w:rPr>
          <w:rFonts w:ascii="Simplified Arabic" w:hAnsi="Simplified Arabic" w:cs="Simplified Arabic" w:hint="cs"/>
          <w:rtl/>
          <w:lang w:bidi="ar-EG"/>
        </w:rPr>
        <w:t>الخدمة الروحية والخادم الروحي</w:t>
      </w:r>
      <w:r w:rsidR="003B6230">
        <w:rPr>
          <w:rFonts w:ascii="Simplified Arabic" w:hAnsi="Simplified Arabic" w:cs="Simplified Arabic" w:hint="cs"/>
          <w:rtl/>
          <w:lang w:bidi="ar-EG"/>
        </w:rPr>
        <w:t xml:space="preserve"> (2)</w:t>
      </w:r>
      <w:r w:rsidR="001C515A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B153D2">
        <w:rPr>
          <w:rFonts w:ascii="Simplified Arabic" w:hAnsi="Simplified Arabic" w:cs="Simplified Arabic"/>
          <w:rtl/>
          <w:lang w:bidi="ar-EG"/>
        </w:rPr>
        <w:t>تداريب الحفظ للتربية الكنسية، ولكل المؤمنين</w:t>
      </w:r>
      <w:r w:rsidRPr="00B153D2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B153D2">
        <w:rPr>
          <w:rFonts w:ascii="Simplified Arabic" w:hAnsi="Simplified Arabic" w:cs="Simplified Arabic"/>
          <w:rtl/>
          <w:lang w:bidi="ar-EG"/>
        </w:rPr>
        <w:t xml:space="preserve">وطني </w:t>
      </w:r>
      <w:r w:rsidRPr="00B153D2">
        <w:rPr>
          <w:rFonts w:ascii="Simplified Arabic" w:hAnsi="Simplified Arabic" w:cs="Simplified Arabic" w:hint="cs"/>
          <w:rtl/>
          <w:lang w:bidi="ar-EG"/>
        </w:rPr>
        <w:t xml:space="preserve">4 </w:t>
      </w:r>
      <w:r w:rsidRPr="00B153D2">
        <w:rPr>
          <w:rFonts w:ascii="Simplified Arabic" w:hAnsi="Simplified Arabic" w:cs="Simplified Arabic"/>
          <w:rtl/>
          <w:lang w:bidi="ar-EG"/>
        </w:rPr>
        <w:t>مارس 2007</w:t>
      </w:r>
      <w:r w:rsidRPr="00B153D2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E7CE" w14:textId="7BD6DA2A" w:rsidR="003179D1" w:rsidRDefault="003179D1" w:rsidP="003179D1">
    <w:pPr>
      <w:pStyle w:val="Header"/>
      <w:bidi/>
    </w:pPr>
    <w:r>
      <w:rPr>
        <w:noProof/>
      </w:rPr>
      <w:drawing>
        <wp:inline distT="0" distB="0" distL="0" distR="0" wp14:anchorId="7C7C797C" wp14:editId="4E4D908B">
          <wp:extent cx="691515" cy="752475"/>
          <wp:effectExtent l="0" t="0" r="0" b="9525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5767"/>
    <w:multiLevelType w:val="hybridMultilevel"/>
    <w:tmpl w:val="9822C0BC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4F7"/>
    <w:rsid w:val="00006120"/>
    <w:rsid w:val="0003262E"/>
    <w:rsid w:val="00032DA6"/>
    <w:rsid w:val="00091774"/>
    <w:rsid w:val="000A25DC"/>
    <w:rsid w:val="000B6DC6"/>
    <w:rsid w:val="000F5DC7"/>
    <w:rsid w:val="001A206E"/>
    <w:rsid w:val="001B63E4"/>
    <w:rsid w:val="001C515A"/>
    <w:rsid w:val="001C625A"/>
    <w:rsid w:val="00230B44"/>
    <w:rsid w:val="00232B4D"/>
    <w:rsid w:val="00266C81"/>
    <w:rsid w:val="00272091"/>
    <w:rsid w:val="00294915"/>
    <w:rsid w:val="002E2ECF"/>
    <w:rsid w:val="00315DD3"/>
    <w:rsid w:val="003179D1"/>
    <w:rsid w:val="00337D6D"/>
    <w:rsid w:val="00373B35"/>
    <w:rsid w:val="003A2B7C"/>
    <w:rsid w:val="003B6230"/>
    <w:rsid w:val="003C7D43"/>
    <w:rsid w:val="003F1042"/>
    <w:rsid w:val="00510D73"/>
    <w:rsid w:val="00551CD0"/>
    <w:rsid w:val="005A1D18"/>
    <w:rsid w:val="005E4DC8"/>
    <w:rsid w:val="00640735"/>
    <w:rsid w:val="00693A1F"/>
    <w:rsid w:val="00722625"/>
    <w:rsid w:val="0076090F"/>
    <w:rsid w:val="008556EB"/>
    <w:rsid w:val="008A3B0D"/>
    <w:rsid w:val="008B08D1"/>
    <w:rsid w:val="008D2DC1"/>
    <w:rsid w:val="008E0E37"/>
    <w:rsid w:val="008E1E6B"/>
    <w:rsid w:val="008F1964"/>
    <w:rsid w:val="0090105D"/>
    <w:rsid w:val="009261AD"/>
    <w:rsid w:val="00931E17"/>
    <w:rsid w:val="009D64FC"/>
    <w:rsid w:val="009E49FA"/>
    <w:rsid w:val="00A2369D"/>
    <w:rsid w:val="00A478DB"/>
    <w:rsid w:val="00A76407"/>
    <w:rsid w:val="00AB0707"/>
    <w:rsid w:val="00B153D2"/>
    <w:rsid w:val="00B161C5"/>
    <w:rsid w:val="00B33063"/>
    <w:rsid w:val="00BC34B4"/>
    <w:rsid w:val="00BC509E"/>
    <w:rsid w:val="00BD2A8D"/>
    <w:rsid w:val="00BF061B"/>
    <w:rsid w:val="00C373D6"/>
    <w:rsid w:val="00CA2819"/>
    <w:rsid w:val="00CB54F7"/>
    <w:rsid w:val="00CE1256"/>
    <w:rsid w:val="00D30FD3"/>
    <w:rsid w:val="00D3656E"/>
    <w:rsid w:val="00D45CAF"/>
    <w:rsid w:val="00D91745"/>
    <w:rsid w:val="00EA10B5"/>
    <w:rsid w:val="00EC342E"/>
    <w:rsid w:val="00EC5B22"/>
    <w:rsid w:val="00EF7D5C"/>
    <w:rsid w:val="00F2417E"/>
    <w:rsid w:val="00F81E63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2C89C7"/>
  <w15:docId w15:val="{66D3B397-AA35-44D6-B049-E381781A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480" w:lineRule="auto"/>
        <w:ind w:left="-57" w:firstLine="5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D1"/>
  </w:style>
  <w:style w:type="paragraph" w:styleId="Footer">
    <w:name w:val="footer"/>
    <w:basedOn w:val="Normal"/>
    <w:link w:val="FooterChar"/>
    <w:uiPriority w:val="99"/>
    <w:unhideWhenUsed/>
    <w:rsid w:val="003179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D1"/>
  </w:style>
  <w:style w:type="paragraph" w:styleId="FootnoteText">
    <w:name w:val="footnote text"/>
    <w:basedOn w:val="Normal"/>
    <w:link w:val="FootnoteTextChar"/>
    <w:uiPriority w:val="99"/>
    <w:semiHidden/>
    <w:unhideWhenUsed/>
    <w:rsid w:val="00B153D2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97B8-54F1-4FF3-B85C-A3B81DD2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guest2</dc:creator>
  <cp:keywords/>
  <dc:description/>
  <cp:lastModifiedBy>tk</cp:lastModifiedBy>
  <cp:revision>19</cp:revision>
  <cp:lastPrinted>2026-01-04T13:44:00Z</cp:lastPrinted>
  <dcterms:created xsi:type="dcterms:W3CDTF">2015-07-17T10:36:00Z</dcterms:created>
  <dcterms:modified xsi:type="dcterms:W3CDTF">2026-01-04T13:47:00Z</dcterms:modified>
</cp:coreProperties>
</file>