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5172" w14:textId="6A59A2C6" w:rsidR="002C311F" w:rsidRPr="00463138" w:rsidRDefault="002C311F" w:rsidP="002C311F">
      <w:pPr>
        <w:bidi/>
        <w:spacing w:before="0" w:after="0" w:line="240" w:lineRule="auto"/>
        <w:ind w:left="0" w:firstLine="47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63138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مشكلة العدد</w:t>
      </w:r>
      <w:r w:rsidR="005D7729" w:rsidRPr="0046313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EF324BF" w14:textId="77777777" w:rsidR="00164C46" w:rsidRPr="00F27248" w:rsidRDefault="00164C46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شهوة العدد الكبير:</w:t>
      </w:r>
    </w:p>
    <w:p w14:paraId="75194EA5" w14:textId="77777777" w:rsidR="001310DA" w:rsidRPr="00F27248" w:rsidRDefault="001310DA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بعض خدام التربية الكنسية يقيسون نجاحهم </w:t>
      </w:r>
      <w:r w:rsidR="00FE450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في الخدمة بعدد الطلبة في فصولهم</w:t>
      </w:r>
      <w:r w:rsidR="00FE450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E450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بمد</w:t>
      </w:r>
      <w:r w:rsidR="00FE450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الاستفادة الر</w:t>
      </w:r>
      <w:r w:rsidR="00FE450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وحية التي يستفيدها هؤلاء الطلاب</w:t>
      </w:r>
      <w:r w:rsidR="00FE450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E450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لذلك فه</w:t>
      </w:r>
      <w:r w:rsidR="00FE450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م في أول عهدهم بالتدريس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يجتهدون ف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إدارة العدد بكافة الطرق...</w:t>
      </w:r>
    </w:p>
    <w:p w14:paraId="66EAF89D" w14:textId="77777777" w:rsidR="001310DA" w:rsidRPr="00F27248" w:rsidRDefault="00765D27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وحسن أن يزيد عدد التلاميذ</w:t>
      </w: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ليتمجد الله فيهم</w:t>
      </w: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1310DA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وليس لكي يفتخر المدرس</w:t>
      </w: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بعددهم ويتباه</w:t>
      </w: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A62CDA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...!</w:t>
      </w:r>
    </w:p>
    <w:p w14:paraId="5F5095CB" w14:textId="77777777" w:rsidR="00A62CDA" w:rsidRPr="00F27248" w:rsidRDefault="00A62CDA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مشاكل بسبب كثرة العدد:</w:t>
      </w:r>
    </w:p>
    <w:p w14:paraId="318F8921" w14:textId="77777777" w:rsidR="00AC3E54" w:rsidRPr="00F27248" w:rsidRDefault="00A62CDA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حينما يكثر العدد جد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يصل أحيان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 إل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50 تلميذ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يحدث أن المدرس لا يستطيع أن يضبط النظام في الفصل.</w:t>
      </w:r>
    </w:p>
    <w:p w14:paraId="6A8C7E8B" w14:textId="4152FDD4" w:rsidR="00AC3E54" w:rsidRPr="00F27248" w:rsidRDefault="00A62CDA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وبالتالي لا</w:t>
      </w:r>
      <w:r w:rsidR="00FB6FD2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يستطيع أن يفيد الأولاد روحي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ا. فربما لا</w:t>
      </w:r>
      <w:r w:rsidR="00FB6FD2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يستطيع أن يوصل 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ليهم المعلومات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أن يعطيهم فرصة للحوار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للس</w:t>
      </w:r>
      <w:r w:rsidR="00DB51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ؤا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ل والجواب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وللتأكد من استيعابهم للمعلومات.</w:t>
      </w:r>
    </w:p>
    <w:p w14:paraId="2ADF863F" w14:textId="444B98D9" w:rsidR="00AC3E54" w:rsidRPr="00F27248" w:rsidRDefault="00765D27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ومع العدد الكبير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62CDA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يصبح الافتقاد مشكلة</w:t>
      </w:r>
      <w:r w:rsidR="00257A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C2DDA01" w14:textId="77777777" w:rsidR="00AC3E54" w:rsidRPr="00F27248" w:rsidRDefault="00765D27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A62CDA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أيض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62CDA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يصبح من الصعب أن يقوم المدرس بعمل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فردي وسط أولاده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جلسات خاص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للإلمام بظروفهم ومشاكلهم واحتياجاتهم الروحية الشخصية..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فيتحول 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محاضر!</w:t>
      </w:r>
    </w:p>
    <w:p w14:paraId="66113E44" w14:textId="27E07ABE" w:rsidR="00AC3E54" w:rsidRPr="00F27248" w:rsidRDefault="00765D27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ومع العدد الكبير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يحدث أحيان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 للأسف الشديد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أن المدرس لا يعرف أسماء تلاميذه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إلا من خلال الدفتر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وبهذا تضيع العلا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قة الشخصية بين المدرس وتلاميذه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C3F8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وينتفي الاهتمام</w:t>
      </w:r>
      <w:r w:rsidR="00DB51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E8E91BE" w14:textId="77777777" w:rsidR="00AC3E54" w:rsidRPr="00F27248" w:rsidRDefault="00DC3F80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ويحدث أحيان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 أن ال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مدرس لا يشعر بغياب بعض التلاميذ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خلال العدد الكبير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إذا أراد أن يتأ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كد بتلاوة الأسماء ومراجعتها عل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الحاضرين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92AAE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يضيع جزء كبير من وقت ال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درس.</w:t>
      </w:r>
    </w:p>
    <w:p w14:paraId="7E79F418" w14:textId="77777777" w:rsidR="00AC3E54" w:rsidRPr="00F27248" w:rsidRDefault="00DC3F80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نفس 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الوقت قد يدخل بعض الأطفال الجدد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ويتوهون وسط المجموعة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ولا يحس هو بهم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هو قد يشعر بذلك ولا يهتم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يصبح الفصل مجال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للتغيرات الداخلية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D439E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7964743" w14:textId="77777777" w:rsidR="00AC3E54" w:rsidRPr="00F27248" w:rsidRDefault="00DC3F80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وتبدو حالة من الفتور من جهة الاهتمام بالعدد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أن وصل المدرس إل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CC5BE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حالة من الإشباع 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الداخلي. وتتحول مسألة العدد إل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65D27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إشباع نفسي</w:t>
      </w:r>
      <w:r w:rsidR="00765D2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C5BE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بناء الملكوت!</w:t>
      </w:r>
    </w:p>
    <w:p w14:paraId="4B38A9A2" w14:textId="77777777" w:rsidR="00CC5BE0" w:rsidRPr="00F27248" w:rsidRDefault="008E4619" w:rsidP="00164C46">
      <w:pPr>
        <w:pStyle w:val="ListParagraph"/>
        <w:numPr>
          <w:ilvl w:val="0"/>
          <w:numId w:val="5"/>
        </w:num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وعموم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C5BE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 يزيد العدد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الفصل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 يعلو صوت المدرس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C5BE0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وتزداد ضوضا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ء الأولاد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يتحول فصل التربية الكنسية إل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صخب وضوضاء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يعطي صورة مثالية عن الخدمة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أنه قد يعطل الفصول الأخر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يضطر مدرسوها إل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تعلية أصواتهم للتغطية عل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C709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ضوضاء زملائهم!</w:t>
      </w:r>
    </w:p>
    <w:p w14:paraId="57D092F4" w14:textId="77777777" w:rsidR="008C7093" w:rsidRPr="00F27248" w:rsidRDefault="008E4619" w:rsidP="00164C46">
      <w:pPr>
        <w:pStyle w:val="ListParagraph"/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وقد يسبب كل هذا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709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تضايق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C709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يظهره الأب الكاهن أو مجلس الكنيسة أو أي زائر يلمح هذا الضجيج.</w:t>
      </w:r>
    </w:p>
    <w:p w14:paraId="77A27214" w14:textId="600DC276" w:rsidR="008C7093" w:rsidRPr="00F27248" w:rsidRDefault="008C7093" w:rsidP="00164C46">
      <w:pPr>
        <w:pStyle w:val="ListParagraph"/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أما ال</w:t>
      </w:r>
      <w:r w:rsidR="008E4619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مدرس الذي يتميز فصله بقلة العدد</w:t>
      </w:r>
      <w:r w:rsidR="008E4619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E4619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8E4619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E4619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نه يلقي درسه في هدوء</w:t>
      </w:r>
      <w:r w:rsidR="008E4619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ويظهر هذا الهدوء أيض</w:t>
      </w:r>
      <w:r w:rsidR="008E4619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E4619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 في صوته وملامحه</w:t>
      </w:r>
      <w:r w:rsidR="008E4619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E4619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وداعته</w:t>
      </w:r>
      <w:r w:rsidR="008E4619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ويظهر الهدوء في تلاميذه الذين ي</w:t>
      </w:r>
      <w:r w:rsidR="009243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تدون به.</w:t>
      </w:r>
    </w:p>
    <w:p w14:paraId="2DFF687F" w14:textId="77777777" w:rsidR="008C7093" w:rsidRPr="00F27248" w:rsidRDefault="008C7093" w:rsidP="00164C46">
      <w:pPr>
        <w:pStyle w:val="ListParagraph"/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مناقشة المشكلة لحلها:</w:t>
      </w:r>
    </w:p>
    <w:p w14:paraId="3A589419" w14:textId="77777777" w:rsidR="008C7093" w:rsidRPr="00F27248" w:rsidRDefault="008C7093" w:rsidP="00164C46">
      <w:pPr>
        <w:pStyle w:val="ListParagraph"/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إننا لا</w:t>
      </w:r>
      <w:r w:rsidR="00AC3E54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نستطيع أ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ن نمنع الأولاد الكثيرين من المج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مدارس التربية الكنسي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ة. بل نشعر بفرح عظيم عندما يمتل</w:t>
      </w:r>
      <w:r w:rsidR="00AC3E54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بيت الله من المصلين والعابدين و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الموعوظين...</w:t>
      </w:r>
    </w:p>
    <w:p w14:paraId="73365341" w14:textId="77777777" w:rsidR="00F81CC6" w:rsidRPr="00F27248" w:rsidRDefault="008C7093" w:rsidP="00164C46">
      <w:pPr>
        <w:pStyle w:val="ListParagraph"/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ولكننا نفرق بين </w:t>
      </w:r>
      <w:r w:rsidR="008548B3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كثرة</w:t>
      </w:r>
      <w:r w:rsidR="008933DD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الأولاد في فرع من فروع التربية</w:t>
      </w:r>
      <w:r w:rsidR="008933DD"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8548B3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وبين كثرة الأولاد في الفصل الواحد</w:t>
      </w:r>
      <w:r w:rsidR="00F81CC6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624CC18" w14:textId="2EACB418" w:rsidR="008C7093" w:rsidRPr="00F27248" w:rsidRDefault="008548B3" w:rsidP="00164C46">
      <w:pPr>
        <w:pStyle w:val="ListParagraph"/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فمن الممكن أن ي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زداد العدد جد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 في الفرع الواحد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بتوزيع هذا العدد الكبير عل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فصول كثيرة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بحيث لا</w:t>
      </w:r>
      <w:r w:rsidR="009243D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يزيد</w:t>
      </w:r>
      <w:r w:rsidR="000203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عدد التلاميذ في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الفصل الواحد عل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عشرين تقريب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هو العدد الذي يمكن للمدرس أن يهتم به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ويعطيه عناية خاصة.</w:t>
      </w:r>
    </w:p>
    <w:p w14:paraId="4CB6625A" w14:textId="478A0B2F" w:rsidR="008548B3" w:rsidRPr="00F27248" w:rsidRDefault="003D3FBF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ن الطبيعي أن الفصل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سينمو. لا</w:t>
      </w:r>
      <w:r w:rsidR="00AC3E54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مانع من نمو العدد. عل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أساس أنه كلما تكبر الفصول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="004631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عاد تقسيمها مرة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أخر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. وهكذا تزداد الفصول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وتبق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محدودة العدد.</w:t>
      </w:r>
    </w:p>
    <w:p w14:paraId="0BE7E1ED" w14:textId="77777777" w:rsidR="008548B3" w:rsidRPr="00F27248" w:rsidRDefault="008933DD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والإكثار من عدد الفصول</w:t>
      </w: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يدخلنا في مشكلة أخر</w:t>
      </w: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8548B3" w:rsidRPr="00F272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وهي كفاية عدد المدرسين لخدمة هذه الفصول...</w:t>
      </w:r>
    </w:p>
    <w:p w14:paraId="59D302A9" w14:textId="77777777" w:rsidR="008548B3" w:rsidRPr="00F27248" w:rsidRDefault="008933DD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وهذا الأمر ينقلنا إل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خر هو إعداد الخدام. فكلما كث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548B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ر عدد الخدام لم تعد هناك مشكلة.</w:t>
      </w:r>
    </w:p>
    <w:p w14:paraId="0F19E4C4" w14:textId="7D9FEBA1" w:rsidR="008548B3" w:rsidRPr="00F27248" w:rsidRDefault="008548B3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وما أسهل أن يكون هناك خادمان 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لفصل واحد</w:t>
      </w:r>
      <w:r w:rsidR="00CA3E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فإذا تم تقسيمه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44943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يأخذ</w:t>
      </w:r>
      <w:r w:rsidR="00444A32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</w:t>
      </w:r>
      <w:r w:rsidR="00544943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ٌ</w:t>
      </w:r>
      <w:r w:rsidR="00444A32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هذين المدرسين مسئولية فص</w:t>
      </w:r>
      <w:r w:rsidR="008933DD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ل. ويكون الأولاد قد تعودوا عليه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44A32"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يضم إليه مدرس جديد وتستمر دائرة العدد في سيرها...</w:t>
      </w:r>
    </w:p>
    <w:p w14:paraId="6F69DEBC" w14:textId="77777777" w:rsidR="00444A32" w:rsidRPr="00F27248" w:rsidRDefault="00444A32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/>
          <w:sz w:val="28"/>
          <w:szCs w:val="28"/>
          <w:rtl/>
          <w:lang w:bidi="ar-EG"/>
        </w:rPr>
        <w:t>ونحن مستعدون لسماع اقتراحاتكم في موضوع العدد...</w:t>
      </w:r>
    </w:p>
    <w:p w14:paraId="4B92C097" w14:textId="040C39CC" w:rsidR="00444A32" w:rsidRPr="00F27248" w:rsidRDefault="008933DD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أهمية قلة العدد في</w:t>
      </w:r>
      <w:r w:rsidR="00BC0515"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الفصل</w:t>
      </w: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57F34914" w14:textId="77777777" w:rsidR="00BC0515" w:rsidRPr="00F27248" w:rsidRDefault="00BC0515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أضرار عديدة لازدحام فصول مدارس التربية الكنسية بالطلبة وخاصة بالنسبة إلى الأطف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ال. لذلك ننصح بقلة عدد الطلبة في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الفصول على قدر الإمكان. وذلك للأسباب الآتية:</w:t>
      </w:r>
    </w:p>
    <w:p w14:paraId="2B477782" w14:textId="77777777" w:rsidR="00BC0515" w:rsidRPr="00F27248" w:rsidRDefault="00BC0515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 إمكانية حفظ النظام:</w:t>
      </w:r>
    </w:p>
    <w:p w14:paraId="6FC077A3" w14:textId="77777777" w:rsidR="00BC0515" w:rsidRPr="00F27248" w:rsidRDefault="00BC0515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فكثير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ي</w:t>
      </w:r>
      <w:r w:rsidR="00AC3E54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جز المدرس عن حفظ النظام في الفصل المزدحم بالأطفال،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خاصة وأن طبيعة السن تساعد على الحركة والكلام والتنقل.</w:t>
      </w:r>
    </w:p>
    <w:p w14:paraId="45BA9802" w14:textId="77777777" w:rsidR="00BC0515" w:rsidRPr="00F27248" w:rsidRDefault="00BC0515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2- تسهيل الاهتمام بكل طالب على حدة:</w:t>
      </w:r>
    </w:p>
    <w:p w14:paraId="22665EDE" w14:textId="01EA3995" w:rsidR="00BC0515" w:rsidRPr="00F27248" w:rsidRDefault="00BC0515" w:rsidP="00164C46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الصعب على مدرس أن يهتم ب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عشرات الطلبة</w:t>
      </w:r>
      <w:r w:rsidR="002D0D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منهم على حدة. في الفصل القليل العدد،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يمكن أن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توزع الأسئلة على الطلبة جميعهم،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ويمكن أن 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يهتم المدرس بتفهيم كل طالب منهم،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ويستطيع أن يجعلهم يعيدون عليه 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ما تلقوه من معلومات 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فيطمئن إلى استيعابهم وفهمهم،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 إذا ا</w:t>
      </w:r>
      <w:r w:rsidR="00AC3E54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دحم الفصل فكثير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ما تضيع الاهتمامات الفردية في ذلك الخضم الواسع،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وينطبق ذلك على مراقبة حياة الطفل الروحية.</w:t>
      </w:r>
    </w:p>
    <w:p w14:paraId="4C5231D4" w14:textId="77777777" w:rsidR="00BC0515" w:rsidRPr="00F27248" w:rsidRDefault="00BC0515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3- لتسهيل الافتقاد:</w:t>
      </w:r>
    </w:p>
    <w:p w14:paraId="084E814A" w14:textId="77777777" w:rsidR="00BC0515" w:rsidRPr="00F27248" w:rsidRDefault="008933DD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العدد القليل يمكن افتقاده،</w:t>
      </w:r>
      <w:r w:rsidR="00BC0515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ويمكن </w:t>
      </w:r>
      <w:r w:rsidR="00447D7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يعرف المدرس أسماء تلاميذه فرد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فردًا، وحالة كل منهم،</w:t>
      </w:r>
      <w:r w:rsidR="00447D7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يصعب عليه افتقادهم.</w:t>
      </w:r>
    </w:p>
    <w:p w14:paraId="46C29D3E" w14:textId="77777777" w:rsidR="00447D7F" w:rsidRPr="00F27248" w:rsidRDefault="00447D7F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4- لإمكانية النمو:</w:t>
      </w:r>
    </w:p>
    <w:p w14:paraId="3317378E" w14:textId="2B2E8DC3" w:rsidR="00447D7F" w:rsidRPr="00F27248" w:rsidRDefault="008933DD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المدرس الذي يوجد في</w:t>
      </w:r>
      <w:r w:rsidR="00447D7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فصله من 10-</w:t>
      </w:r>
      <w:r w:rsidR="002D0D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47D7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 طالب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يهتم أن ينمي</w:t>
      </w:r>
      <w:r w:rsidR="00447D7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عددهم حتى</w:t>
      </w:r>
      <w:r w:rsidR="00AA56A6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إذا زادوا وصاروا من 30</w:t>
      </w:r>
      <w:r w:rsidR="00AB1C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56A6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AB1C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56A6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40 مثلًا</w:t>
      </w:r>
      <w:r w:rsidR="00447D7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يمكن توزيعهم على فصلين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نظيمات أول العام. أما إذا كان في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الفصل أربعون أو خمسون أو أكثر</w:t>
      </w:r>
      <w:r w:rsidR="00AB1C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D40DB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فمن غير المعقول أن يسعى المدرس إ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تنمية عدد الطل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بة بينما هو متعب من عددهم الحالي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CBB08DF" w14:textId="77777777" w:rsidR="00561867" w:rsidRPr="00F27248" w:rsidRDefault="00561867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5- لحفظ الهدوء:</w:t>
      </w:r>
    </w:p>
    <w:p w14:paraId="4E501506" w14:textId="77777777" w:rsidR="00561867" w:rsidRPr="00F27248" w:rsidRDefault="00AA56A6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عدد الطلبة قليلًا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يمكن للمدرس أن يشرح بصوت هاديء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منخفض. وبنفس الصوت المنخفض يجيبه 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تلاميذه. أما إذا زاد العدد،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المدرس يض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 أن يعلو صوته ليسمعه التلاميذ،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وهم أيض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يصيحون معه،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فتعم الضوضاء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 الفرع من التربية الكنسية، خاصة إن كانوا في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كنيسة محدودة المكان.</w:t>
      </w:r>
    </w:p>
    <w:p w14:paraId="714361FD" w14:textId="77777777" w:rsidR="003D3FBF" w:rsidRPr="00F27248" w:rsidRDefault="00561867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6- لحفظ اتضاع المدرس:</w:t>
      </w:r>
    </w:p>
    <w:p w14:paraId="41132CCF" w14:textId="77777777" w:rsidR="00561867" w:rsidRPr="00F27248" w:rsidRDefault="008933DD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 يفتخر بكثرة العدد،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بينم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تكون حالة الفصل الروحية ضعيفة،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والمدرس لا يقوم بعمله في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أمانة.</w:t>
      </w:r>
    </w:p>
    <w:p w14:paraId="17AACB75" w14:textId="77777777" w:rsidR="00561867" w:rsidRPr="00F27248" w:rsidRDefault="008933DD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7- للأمانة في</w:t>
      </w:r>
      <w:r w:rsidR="00561867" w:rsidRPr="00F27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الخدمة:</w:t>
      </w:r>
    </w:p>
    <w:p w14:paraId="0E4BFB35" w14:textId="77777777" w:rsidR="00561867" w:rsidRPr="00F27248" w:rsidRDefault="008933DD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الفصل 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القليل العدد يمكن للمدرس أن يعطي واجبات للطلبة،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وينظم لهم كراس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 خاصة يستطيع أن يراجعها جميعًا</w:t>
      </w:r>
      <w:r w:rsidR="00561867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بينما من الصعب أن يفعل ذلك مع كثرة العدد. وهذا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أيضًا ينطبق على نواحي النشاط المتعددة التي</w:t>
      </w:r>
      <w:r w:rsidR="003D3FB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يمكن أن يقوم بها التلمي</w:t>
      </w:r>
      <w:r w:rsidR="00AA56A6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 تحت إشراف مدرسه: كالحفظ مثلًا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D3FB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واستلام الألحان</w:t>
      </w:r>
      <w:r w:rsidR="00DD40DB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وإجراء المسابقات المتنوعة،</w:t>
      </w:r>
      <w:r w:rsidR="003D3FB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والإشراف على كل أنشطة الأولاد: الفنية والدراسية والروحية..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D3FB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إلخ.</w:t>
      </w:r>
    </w:p>
    <w:p w14:paraId="02162255" w14:textId="77777777" w:rsidR="00DC3819" w:rsidRDefault="003D3FBF" w:rsidP="00F27248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ضرورة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الاحتفاظ بعدد قليل من الطلبة في كل فصل، يجعلنا نتطرق إلى موضوع آخر،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وهو كفاية عدد المدرسين </w:t>
      </w:r>
      <w:r w:rsidR="00DC381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يقودنا حتم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ال</w:t>
      </w:r>
      <w:r w:rsidR="008933DD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اهتمام بفصول الخدام. </w:t>
      </w:r>
    </w:p>
    <w:p w14:paraId="13F0E078" w14:textId="26FE3A7A" w:rsidR="003D3FBF" w:rsidRPr="00F27248" w:rsidRDefault="008933DD" w:rsidP="00DC3819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ونترك هذا إلى فرصة أ</w:t>
      </w:r>
      <w:r w:rsidR="003D3FBF" w:rsidRPr="00F272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خرى يعدها الرب....</w:t>
      </w:r>
    </w:p>
    <w:sectPr w:rsidR="003D3FBF" w:rsidRPr="00F27248" w:rsidSect="00463138">
      <w:headerReference w:type="default" r:id="rId8"/>
      <w:pgSz w:w="12240" w:h="15840"/>
      <w:pgMar w:top="1440" w:right="1183" w:bottom="14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B1F3" w14:textId="77777777" w:rsidR="00F27248" w:rsidRDefault="00F27248" w:rsidP="00F27248">
      <w:pPr>
        <w:spacing w:before="0" w:after="0" w:line="240" w:lineRule="auto"/>
      </w:pPr>
      <w:r>
        <w:separator/>
      </w:r>
    </w:p>
  </w:endnote>
  <w:endnote w:type="continuationSeparator" w:id="0">
    <w:p w14:paraId="4F0FE901" w14:textId="77777777" w:rsidR="00F27248" w:rsidRDefault="00F27248" w:rsidP="00F272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BF90" w14:textId="77777777" w:rsidR="00F27248" w:rsidRDefault="00F27248" w:rsidP="005D7729">
      <w:pPr>
        <w:bidi/>
        <w:spacing w:before="0" w:after="0" w:line="240" w:lineRule="auto"/>
        <w:jc w:val="both"/>
      </w:pPr>
      <w:r>
        <w:separator/>
      </w:r>
    </w:p>
  </w:footnote>
  <w:footnote w:type="continuationSeparator" w:id="0">
    <w:p w14:paraId="1AFE94A0" w14:textId="77777777" w:rsidR="00F27248" w:rsidRDefault="00F27248" w:rsidP="00F27248">
      <w:pPr>
        <w:spacing w:before="0" w:after="0" w:line="240" w:lineRule="auto"/>
      </w:pPr>
      <w:r>
        <w:continuationSeparator/>
      </w:r>
    </w:p>
  </w:footnote>
  <w:footnote w:id="1">
    <w:p w14:paraId="0BC66E02" w14:textId="535916ED" w:rsidR="005D7729" w:rsidRDefault="005D7729" w:rsidP="00463138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5D7729">
        <w:rPr>
          <w:rFonts w:cs="Arial"/>
          <w:rtl/>
        </w:rPr>
        <w:t xml:space="preserve">مقال: قداسة البابا </w:t>
      </w:r>
      <w:proofErr w:type="spellStart"/>
      <w:r w:rsidRPr="005D7729">
        <w:rPr>
          <w:rFonts w:cs="Arial"/>
          <w:rtl/>
        </w:rPr>
        <w:t>شنوده</w:t>
      </w:r>
      <w:proofErr w:type="spellEnd"/>
      <w:r w:rsidRPr="005D7729">
        <w:rPr>
          <w:rFonts w:cs="Arial"/>
          <w:rtl/>
        </w:rPr>
        <w:t xml:space="preserve"> الثالث "الخدمة الروحية والخادم الروحي (6) - مشكلة العدد"، وطني 1 أبريل 2007م</w:t>
      </w:r>
      <w:r w:rsidRPr="005D772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932B" w14:textId="6E42C2D1" w:rsidR="00F27248" w:rsidRDefault="00F27248" w:rsidP="00F27248">
    <w:pPr>
      <w:pStyle w:val="Header"/>
      <w:bidi/>
      <w:ind w:firstLine="61"/>
    </w:pPr>
    <w:r>
      <w:rPr>
        <w:noProof/>
      </w:rPr>
      <w:drawing>
        <wp:inline distT="0" distB="0" distL="0" distR="0" wp14:anchorId="1238C7EF" wp14:editId="275AE6FB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94A"/>
    <w:multiLevelType w:val="hybridMultilevel"/>
    <w:tmpl w:val="0566921E"/>
    <w:lvl w:ilvl="0" w:tplc="86285234">
      <w:start w:val="1"/>
      <w:numFmt w:val="decimal"/>
      <w:lvlText w:val="%1-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0D6F0BB5"/>
    <w:multiLevelType w:val="hybridMultilevel"/>
    <w:tmpl w:val="D7A68352"/>
    <w:lvl w:ilvl="0" w:tplc="92DA26DA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1E45018D"/>
    <w:multiLevelType w:val="hybridMultilevel"/>
    <w:tmpl w:val="9EC0A848"/>
    <w:lvl w:ilvl="0" w:tplc="6FAC90E8">
      <w:start w:val="1"/>
      <w:numFmt w:val="decimal"/>
      <w:suff w:val="space"/>
      <w:lvlText w:val="%1-"/>
      <w:lvlJc w:val="left"/>
      <w:pPr>
        <w:ind w:left="45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3F08473E"/>
    <w:multiLevelType w:val="hybridMultilevel"/>
    <w:tmpl w:val="04B2A372"/>
    <w:lvl w:ilvl="0" w:tplc="3022DEC0">
      <w:start w:val="1"/>
      <w:numFmt w:val="decimal"/>
      <w:lvlText w:val="%1-"/>
      <w:lvlJc w:val="left"/>
      <w:pPr>
        <w:ind w:left="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4" w15:restartNumberingAfterBreak="0">
    <w:nsid w:val="5BB15142"/>
    <w:multiLevelType w:val="hybridMultilevel"/>
    <w:tmpl w:val="C0A27E70"/>
    <w:lvl w:ilvl="0" w:tplc="276E11B6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166"/>
    <w:rsid w:val="0002034B"/>
    <w:rsid w:val="00082F70"/>
    <w:rsid w:val="001310DA"/>
    <w:rsid w:val="00164C46"/>
    <w:rsid w:val="00190F9D"/>
    <w:rsid w:val="001F3F0C"/>
    <w:rsid w:val="0020291D"/>
    <w:rsid w:val="002266CF"/>
    <w:rsid w:val="00257AF8"/>
    <w:rsid w:val="002C311F"/>
    <w:rsid w:val="002D0D54"/>
    <w:rsid w:val="00342953"/>
    <w:rsid w:val="003D3FBF"/>
    <w:rsid w:val="00444A32"/>
    <w:rsid w:val="00447D7F"/>
    <w:rsid w:val="00463138"/>
    <w:rsid w:val="00544943"/>
    <w:rsid w:val="00561867"/>
    <w:rsid w:val="005D7729"/>
    <w:rsid w:val="006F7205"/>
    <w:rsid w:val="00722625"/>
    <w:rsid w:val="00765D27"/>
    <w:rsid w:val="00775DE2"/>
    <w:rsid w:val="007E7F55"/>
    <w:rsid w:val="008548B3"/>
    <w:rsid w:val="008933DD"/>
    <w:rsid w:val="008C7093"/>
    <w:rsid w:val="008E4619"/>
    <w:rsid w:val="009243D6"/>
    <w:rsid w:val="009B481E"/>
    <w:rsid w:val="00A62CDA"/>
    <w:rsid w:val="00AA56A6"/>
    <w:rsid w:val="00AB1C27"/>
    <w:rsid w:val="00AC3E54"/>
    <w:rsid w:val="00BC0515"/>
    <w:rsid w:val="00BD3E4E"/>
    <w:rsid w:val="00BD439E"/>
    <w:rsid w:val="00CA3E73"/>
    <w:rsid w:val="00CC5BE0"/>
    <w:rsid w:val="00DB5190"/>
    <w:rsid w:val="00DC3819"/>
    <w:rsid w:val="00DC3F80"/>
    <w:rsid w:val="00DD0166"/>
    <w:rsid w:val="00DD40DB"/>
    <w:rsid w:val="00E02DBE"/>
    <w:rsid w:val="00E61A9D"/>
    <w:rsid w:val="00F25BD8"/>
    <w:rsid w:val="00F27248"/>
    <w:rsid w:val="00F81CC6"/>
    <w:rsid w:val="00F92AAE"/>
    <w:rsid w:val="00FB6FD2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32B1D"/>
  <w15:docId w15:val="{06E33EE7-6C4E-4C0B-A137-EF7E93D5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480" w:lineRule="auto"/>
        <w:ind w:left="-57" w:firstLine="5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C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2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248"/>
  </w:style>
  <w:style w:type="paragraph" w:styleId="Footer">
    <w:name w:val="footer"/>
    <w:basedOn w:val="Normal"/>
    <w:link w:val="FooterChar"/>
    <w:uiPriority w:val="99"/>
    <w:unhideWhenUsed/>
    <w:rsid w:val="00F272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248"/>
  </w:style>
  <w:style w:type="paragraph" w:styleId="FootnoteText">
    <w:name w:val="footnote text"/>
    <w:basedOn w:val="Normal"/>
    <w:link w:val="FootnoteTextChar"/>
    <w:uiPriority w:val="99"/>
    <w:semiHidden/>
    <w:unhideWhenUsed/>
    <w:rsid w:val="005D772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7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4EE1-2DF3-476A-BC13-C4FA7E28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guest2</dc:creator>
  <cp:keywords/>
  <dc:description/>
  <cp:lastModifiedBy>tk</cp:lastModifiedBy>
  <cp:revision>29</cp:revision>
  <dcterms:created xsi:type="dcterms:W3CDTF">2015-07-19T08:47:00Z</dcterms:created>
  <dcterms:modified xsi:type="dcterms:W3CDTF">2026-01-08T15:49:00Z</dcterms:modified>
</cp:coreProperties>
</file>