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D0" w14:textId="3FDE66FD" w:rsidR="008A231A" w:rsidRPr="00844EEF" w:rsidRDefault="008A231A" w:rsidP="00A074AA">
      <w:pPr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844EEF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طفل الحضانة والطفولة المبكرة</w:t>
      </w:r>
      <w:r w:rsidR="00684630" w:rsidRPr="00844EEF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15AC1CF" w14:textId="38B271D0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فصول الحضانة </w:t>
      </w:r>
      <w:proofErr w:type="spellStart"/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هى</w:t>
      </w:r>
      <w:proofErr w:type="spellEnd"/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</w:t>
      </w:r>
      <w:r w:rsidR="00844E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تسميها بعض فروع مدارس التربية بفصول (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ملايكة). وهذ</w:t>
      </w:r>
      <w:r w:rsidR="002C49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السن يتميز بالأمور الآتية:</w:t>
      </w:r>
    </w:p>
    <w:p w14:paraId="31C9E736" w14:textId="77777777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1- القدرة العجيبة على الحفظ:</w:t>
      </w:r>
    </w:p>
    <w:p w14:paraId="29B7C142" w14:textId="77777777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الطفل له ذاكرة بيضاء بكر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مكن أن تستقبل معلومات كثيرة جدًا،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ينطبق فيها كل ش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. بعكس الكبار الذين تكون ذاكرتهم مشغولة بأمور عديدة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وليست لديها القدرة على استيعاب الكثير.</w:t>
      </w:r>
    </w:p>
    <w:p w14:paraId="097DD520" w14:textId="2609F936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وعلى رأى أحد علماء التر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بي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ة. الذ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</w:t>
      </w:r>
      <w:r w:rsidR="00F735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ن الطفل 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السنوات الأربع الأولى من عمره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 يحفظ قاموسًا كاملًا،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</w:t>
      </w:r>
      <w:r w:rsidR="00F735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بدأ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بلا ش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مفردات اللغة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بدأ يعرف مئات المفردات الت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يستخدمها 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التعبير عن احتياجات حياته كلها..</w:t>
      </w:r>
    </w:p>
    <w:p w14:paraId="3B65DF6D" w14:textId="77777777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إذن واجب المدرس نحو الطفل ف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هذه السن أن يعطيه أكبر قدر من المحفوظات..</w:t>
      </w:r>
    </w:p>
    <w:p w14:paraId="4E393848" w14:textId="6D565C5E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سواء أن يحفظه الصلاة الربانية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باسم الآب وا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بن والروح القدس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تراتيل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</w:t>
      </w:r>
      <w:r w:rsidR="00B2373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لحان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آيات من الكتاب..</w:t>
      </w:r>
    </w:p>
    <w:p w14:paraId="0430FA47" w14:textId="77777777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وفى هذه السن لا يهم الطفل إن كان يفهم أو لا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يفهم ما يحفظه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فهو عموم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 لا يع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 معان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المحفوظات ولكنه قادر أن يحفظ وربما تعجبه موسيقى ما يحفظه.</w:t>
      </w:r>
    </w:p>
    <w:p w14:paraId="65FE1A48" w14:textId="77777777" w:rsidR="00BD3ED1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يجوز للمدرس أن يحتقر عقلية الصغار وقدراتهم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 ويمتنع عن إعطائهم شيئًا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يحفظونه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فهو إن امتنع عن هذا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سيملأون ذاكرتهم بحفظ أشياء 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خرى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البيت من الأصدقاء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الراديو والتلفزيون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الأناشيد والأغان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.. إلخ.</w:t>
      </w:r>
    </w:p>
    <w:p w14:paraId="0B532AEC" w14:textId="599DFD11" w:rsidR="00D17EC3" w:rsidRPr="008A231A" w:rsidRDefault="00BD3ED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ويكون المدرس بهذا قد فوت على الأطفال فرصة الحفظ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وحينما يكبرون سوف لا يجدون نفس الإمكانية..</w:t>
      </w:r>
      <w:r w:rsidR="009021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7EC3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إلى جوار القدرة على الحفظ يتميز طفل هذه المرحل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D17EC3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بخاصية 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D17EC3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خرى 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17EC3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التسليم والقبول.</w:t>
      </w:r>
    </w:p>
    <w:p w14:paraId="10A24966" w14:textId="77777777" w:rsidR="00D17EC3" w:rsidRPr="008A231A" w:rsidRDefault="00D17EC3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2- التسليم والقبول</w:t>
      </w:r>
      <w:r w:rsidR="00815F91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3CE6813B" w14:textId="77777777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الطفل 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السن يقبل كل ما يقال له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ويسلم به بدون نقاش أو جدال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سنه من أصلح فترات العمر الت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تغرس فيها العقائد والمبادئ والقيم.</w:t>
      </w:r>
    </w:p>
    <w:p w14:paraId="71F89098" w14:textId="3A5CD9B1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وفيما بعد</w:t>
      </w:r>
      <w:r w:rsidR="00F615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سأل أو طلب الفهم أو جادل 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سن متقدمة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يكون ذلك على أساس راسخ موجود من إيمان ثابت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فيه منذ طفولته المبكرة.</w:t>
      </w:r>
    </w:p>
    <w:p w14:paraId="67D00117" w14:textId="77777777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وليس من الصالح أن يفوت المدرس على الطفل هذه الفرصة ويحشو ذهنه بتفاهات لا تفيد بش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يء محتقرًا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عقليته وقدراته. على أن ليس معنى هذا أن تقدم إليه عقائد معقدة كلا بل الإيمان البسيط 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كلمات بسيطة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يتسلمها الطفل ويحفظها ثم فى سن متقدمة تشرح له أعماقها..</w:t>
      </w:r>
    </w:p>
    <w:p w14:paraId="31C6C285" w14:textId="77777777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3- الخيال:</w:t>
      </w:r>
    </w:p>
    <w:p w14:paraId="31214920" w14:textId="459C79E5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من مميزات هذا السن أيض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 سعة الخيال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ومحبة القصص الت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لسان الحيوانات والطيور والأسماك والأزهار وقوى الطبيعة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يقبلها ويحبها</w:t>
      </w:r>
      <w:r w:rsidR="004F4E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السن يمكن أن ت</w:t>
      </w:r>
      <w:r w:rsidR="00D578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عطى قصة مثل حمار بلعام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يناقشها وباق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قصص المعجزات الت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تحتاج إلى تسليم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لها خياله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تعجبه قصص الملائكة..</w:t>
      </w:r>
    </w:p>
    <w:p w14:paraId="64FF1E2D" w14:textId="77777777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4- محبة القصص:</w:t>
      </w:r>
    </w:p>
    <w:p w14:paraId="2A357E1D" w14:textId="77777777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السن يحب الطفل أن يسمع الحكايات ويستزيد من سماعها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ويحب من يقصها عليه. والمدرس الناجح هو الذ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 يحفظ قصصًا كثيرة. ويمكن أن تكون قصصًا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الكتاب أو من التاريخ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من سير القديسين. أو من قص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ص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الحيوانات..</w:t>
      </w:r>
    </w:p>
    <w:p w14:paraId="6133E93D" w14:textId="77777777" w:rsidR="00815F91" w:rsidRPr="008A231A" w:rsidRDefault="00815F91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لذلك فتدريس أطفال هذه المرحلة يحتاج إلى كفاءة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المدرس</w:t>
      </w:r>
      <w:r w:rsidR="009D7C0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ومعلوماته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D7C0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وعمق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D7C0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استعداده للدرس ومهارة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D7C0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طريقة عرضه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D7C0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كل من درس يصلح 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لتدريس </w:t>
      </w:r>
      <w:r w:rsidR="009D7C0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الأطفال..</w:t>
      </w:r>
    </w:p>
    <w:p w14:paraId="1F87A6AC" w14:textId="77777777" w:rsidR="009D7C04" w:rsidRPr="008A231A" w:rsidRDefault="009D7C04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5- التقليد:</w:t>
      </w:r>
    </w:p>
    <w:p w14:paraId="3211E256" w14:textId="14CB70A0" w:rsidR="009D7C04" w:rsidRPr="008A231A" w:rsidRDefault="009D7C04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الطفل فى هذه السن شغوف بالتقليد 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فهو يقلد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والديه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ويقلد مدرس مدارس الأحد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ويقلد أصوات الطيور والحيوانات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ويقلد الحركات والكلمات.. لذلك يلزم لمدرس هذه المرحلة أن يكون قدوة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تصرفاته وكلمات</w:t>
      </w:r>
      <w:r w:rsidR="002B28EF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ه وحركاته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B28EF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وحتى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B28EF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2B28EF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لامحه.. لأ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ن الطفل قد يأخذ منه كل هذ</w:t>
      </w:r>
      <w:r w:rsidR="00D65A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بدلًا</w:t>
      </w:r>
      <w:r w:rsidR="002B28EF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الدرس..</w:t>
      </w:r>
    </w:p>
    <w:p w14:paraId="7324CC83" w14:textId="7F75A444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فالمدرس الذ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أخطاء معينة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ولو عن غير قصد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ضارًا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بالنسبة إلى هذه السن. فينبغ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 ليس فقط أن يكون خاليًا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الأخطاء الت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يمتصها الطفل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من الناحية الإيجابية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يلزم أن يكون مثالًا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يقتد</w:t>
      </w:r>
      <w:r w:rsidR="00D65A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الطفل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فضيلة..</w:t>
      </w:r>
    </w:p>
    <w:p w14:paraId="65C6C489" w14:textId="77777777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ويجب أن يكون المدرس وديع</w:t>
      </w:r>
      <w:r w:rsidR="003E50BC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يحبه الأطفال.</w:t>
      </w:r>
    </w:p>
    <w:p w14:paraId="156E9ADB" w14:textId="77777777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فلا يستخدم طرق الضرب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نتهار الشديد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معاقبة الأطفال بأسلوب يخيفهم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ينفرهم من الكنيسة وخدامها.. </w:t>
      </w:r>
    </w:p>
    <w:p w14:paraId="4F378A4A" w14:textId="77777777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الطفل المشاكس ف</w:t>
      </w:r>
      <w:r w:rsidR="003E50BC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الفصل</w:t>
      </w:r>
    </w:p>
    <w:p w14:paraId="20C124B5" w14:textId="77777777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ماذا أفعل مع طفل مشاكس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فصل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؟ وما الأسباب الت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تدعو الأطفال للمشاكسة؟ وما علاجها؟</w:t>
      </w:r>
    </w:p>
    <w:p w14:paraId="2CA9F5D8" w14:textId="75F4E0C3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الأسباب الت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تدعو إلى مشاكسة الطفل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الفصل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ترجع إلى عيوب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الطفل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</w:t>
      </w:r>
      <w:r w:rsidR="007806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المدرس أو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التدريس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يجمع كل ذلك مع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ا:</w:t>
      </w:r>
    </w:p>
    <w:p w14:paraId="0F491AE4" w14:textId="77777777" w:rsidR="002B28EF" w:rsidRPr="008A231A" w:rsidRDefault="002B28EF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1- ربما يكون وجود الطفل غير الهادئ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فصلك شهادة صريحة على أن المدرس غير مشوق وغير ممتع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لم يستطع أن يجذب انتباه الطفل. كلنا نعلم أن القصة اللطيفة الجذابة قادرة على إسكات أشد الأطفال شوشرة..</w:t>
      </w:r>
    </w:p>
    <w:p w14:paraId="029951E2" w14:textId="77777777" w:rsidR="002B28EF" w:rsidRPr="008A231A" w:rsidRDefault="003E50BC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2- أو قد يكون الدرس ممتعًا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B28EF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ولكنه لا يتناسب مع سن الطفل.</w:t>
      </w:r>
    </w:p>
    <w:p w14:paraId="4EE6EF4B" w14:textId="77777777" w:rsidR="002B28EF" w:rsidRPr="008A231A" w:rsidRDefault="003E50BC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3- وأحيانًا</w:t>
      </w:r>
      <w:r w:rsidR="002B28EF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يلجأ الطفل إلى المشاغبة بدافع الملل.</w:t>
      </w:r>
    </w:p>
    <w:p w14:paraId="0C76DFD3" w14:textId="416B702E" w:rsidR="005B2D52" w:rsidRPr="008A231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إما لأن الدرس مكرر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بسبب طول الدرس. إن الطفل لا يستطيع أن يركز انتباهه مدة طويلة ف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واحد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إلا </w:t>
      </w:r>
      <w:r w:rsidR="007806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ن استطاع الموضوع أن يملك جميع حواسه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الدرس القصير مناسب جدًا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للأطفال.</w:t>
      </w:r>
    </w:p>
    <w:p w14:paraId="47756862" w14:textId="77777777" w:rsidR="005B2D52" w:rsidRPr="008A231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4- ربما يكون سبب مشاغبة الطفل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3E50BC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المدرس لا يشرك الطفل معه ف</w:t>
      </w:r>
      <w:r w:rsidR="003E50BC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الدرس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بل يلق</w:t>
      </w:r>
      <w:r w:rsidR="003E50BC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درسه بطريقة المحاضرة.</w:t>
      </w:r>
    </w:p>
    <w:p w14:paraId="7E32636B" w14:textId="5D3823FD" w:rsidR="005B2D52" w:rsidRPr="008A231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وليس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بأسلوب الأخذ والرد والأسئلة والأجوبة. إن الطفل يريد أن يتكلم ويتحرك أثنا</w:t>
      </w:r>
      <w:r w:rsidR="003E50BC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ء الدرس. لا يمكنه أن يبقى صامتًا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لمدة طويلة. فإذا لم تعطه فرصة للكلام والحركة – عن طريق كثرة الأسئلة والأجوبة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والمراجعة والمناقشة والتسميع – فإنه سيتحرك ويتكلم ل</w:t>
      </w:r>
      <w:r w:rsidR="00DC1EF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سبب دون ضابط.</w:t>
      </w:r>
    </w:p>
    <w:p w14:paraId="6E1D0EAF" w14:textId="2BFBC7B2" w:rsidR="005B2D52" w:rsidRPr="008A231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5- أحيان</w:t>
      </w:r>
      <w:r w:rsidR="00DC1E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يرجع السبب إلى ازدحام الفصل بالأولاد.</w:t>
      </w:r>
    </w:p>
    <w:p w14:paraId="6BC93181" w14:textId="77777777" w:rsidR="005B2D52" w:rsidRPr="008A231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حيث لا يستطيع المدرس أن يضبط الفصل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وتؤدى كثرة العدد إلى الضوضاء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يكون الطفل غير مستريح ف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جلسته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يكون تائهًا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وسط مجموعة لا يشعر بكيانه الخاص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يظن أنه ليس تحت المراقبة لكثرة العدد.</w:t>
      </w:r>
    </w:p>
    <w:p w14:paraId="7826DF3C" w14:textId="2A573376" w:rsidR="005B2D52" w:rsidRPr="00A074A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6- وربما يكون سبب ضوضائه هو إهمال المدرس له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عدم تشجيعه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A07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فلك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 بشخصيته ويلفت الأنظار إليه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يلجأ إلى المشاغبة.</w:t>
      </w:r>
    </w:p>
    <w:p w14:paraId="064EFA56" w14:textId="77777777" w:rsidR="005B2D52" w:rsidRPr="008A231A" w:rsidRDefault="005B2D52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7- وقد يكون السبب هو عدم وجود علاقة عاطفية بين المدرس والتلميذ.</w:t>
      </w:r>
    </w:p>
    <w:p w14:paraId="1EE65A56" w14:textId="77777777" w:rsidR="005B2D52" w:rsidRPr="008A231A" w:rsidRDefault="00421424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أحياناً ينسى المدرس الاهتمام الفرد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غريبًا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بالنسبة للطفل لا تربطه به صلة خاصة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وجدت هذه الصلة يحل الإشكال.</w:t>
      </w:r>
    </w:p>
    <w:p w14:paraId="0624455A" w14:textId="77777777" w:rsidR="00421424" w:rsidRPr="008A231A" w:rsidRDefault="00421424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8- على أية الح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لات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نستطيع أن ننكر مطلق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أن شخصية المدرس 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لها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 كبير ف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هدوء الفصل.</w:t>
      </w:r>
    </w:p>
    <w:p w14:paraId="38853256" w14:textId="2D478042" w:rsidR="00421424" w:rsidRPr="008A231A" w:rsidRDefault="00421424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إن المدرس المحبوب الخبير بالنفوس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الخبير بطريقة التدريس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الشخص الروح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موضع ثقة وقدوة. لا</w:t>
      </w:r>
      <w:r w:rsidR="009213A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بد أن يقدره تلاميذه ويحفظوا الهدوء أثناء درسه.</w:t>
      </w:r>
    </w:p>
    <w:p w14:paraId="68E8E043" w14:textId="77777777" w:rsidR="00421424" w:rsidRPr="008A231A" w:rsidRDefault="00421424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9- وقد يكون الله قد ألقى هذا الطفل ف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طريق المدرس لفائدته الروحية..</w:t>
      </w:r>
    </w:p>
    <w:p w14:paraId="48F04E12" w14:textId="2B102295" w:rsidR="00421424" w:rsidRPr="008A231A" w:rsidRDefault="00421424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إما ليعطيه فضيلة الاحتمال وسعة الصدر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فضيلة الحكمة وحسن تدبير النفوس. أو ليمرنه على الصلاة حيث يسكب نفسه أمام الله لأجل هذا الطفل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لك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يعلمه الاتضاع.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ربما ظن ذلك المدرس ف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نفسه أنه ش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9213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فأراد الله أن يعرف المدرس أنه ضعيف أمام قيادة طفل..</w:t>
      </w:r>
    </w:p>
    <w:p w14:paraId="45EFD950" w14:textId="5BE645F7" w:rsidR="00421424" w:rsidRPr="008A231A" w:rsidRDefault="00784366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10- وقد يكون السبب راجعًا</w:t>
      </w:r>
      <w:r w:rsidR="0042142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الطفل لا إلى المدرس</w:t>
      </w:r>
      <w:r w:rsidR="00E319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D70A490" w14:textId="77777777" w:rsidR="00421424" w:rsidRPr="008A231A" w:rsidRDefault="00472B84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كأن ي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كون الطفل شرس الطباع. أو مثلًا مدللًا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محبًا للظهور. أو ثرثارًا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 الكلام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ذا طاقة زائدة لا يعرف كيف يستغلها. ومثل هذه الأخير يمكن الان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تفاع به إن استغل نشاطه استغلالًا مفيدًا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565DB45" w14:textId="77777777" w:rsidR="00472B84" w:rsidRPr="008A231A" w:rsidRDefault="00472B84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11- وقد يرجع السبب إلى القدوة السيئة ف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فصول التربية الكنس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 أو ف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المدرسة الت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يتعلم فيها الطفل.</w:t>
      </w:r>
    </w:p>
    <w:p w14:paraId="2F9986F6" w14:textId="77777777" w:rsidR="00472B84" w:rsidRPr="008A231A" w:rsidRDefault="00472B84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12- وقد يرجع السبب إلى مشاكل عائلية تحتاج إلى حل.</w:t>
      </w:r>
    </w:p>
    <w:p w14:paraId="2FDB5B3E" w14:textId="54A92449" w:rsidR="00744942" w:rsidRPr="008A231A" w:rsidRDefault="00784366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وأيًا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السبب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يلزمنا أن نعالجه سواء كان ف</w:t>
      </w:r>
      <w:r w:rsidR="00CC13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المدرس أو التلميذ أو الأسرة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القدوة السيئة.. عالمين أن عالمنا يتجه إلى مثل هذا الطفل با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كثر: لأن الأصحاء لا يحتاجون إلى طبيب بل المرضى. إن السيد المسيح ترك التسعة والتسعين وبحث عن </w:t>
      </w:r>
      <w:r w:rsidR="00744942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الواحد الضال.</w:t>
      </w:r>
    </w:p>
    <w:p w14:paraId="0D482521" w14:textId="77777777" w:rsidR="00472B84" w:rsidRPr="008A231A" w:rsidRDefault="00744942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ولكن احذر أن تلجأ إلى طريقة خاطئة ف</w:t>
      </w:r>
      <w:r w:rsidR="00784366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معاملة 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الطفل المشاكس.</w:t>
      </w:r>
    </w:p>
    <w:p w14:paraId="5C90F2AA" w14:textId="7482A454" w:rsidR="00472B84" w:rsidRPr="008A231A" w:rsidRDefault="00472B84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كأن تصب عليه جام غضبك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وتعامله بالضرب</w:t>
      </w:r>
      <w:r w:rsidR="00595FA9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والطرد والشتيمة وا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هانة وكثرة التوب</w:t>
      </w:r>
      <w:r w:rsidR="00784366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خ وعنف التأديب.</w:t>
      </w:r>
      <w:r w:rsidR="00FC7B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إنك بذلك تنفس عن أعصابك المتعبة، ولكنك لا تعالج الطفل بل 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على العكس تقدم له ولغيره قدوة سيئة.</w:t>
      </w:r>
    </w:p>
    <w:p w14:paraId="3FBA5DE4" w14:textId="77777777" w:rsidR="00472B84" w:rsidRPr="008A231A" w:rsidRDefault="00784366" w:rsidP="00A074A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تذكر أنك أيضًا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ربما كنت ف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يوم ما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ما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زلت</w:t>
      </w:r>
      <w:r w:rsidR="00595FA9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تلميذ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مشاكسًا</w:t>
      </w:r>
      <w:r w:rsidR="00472B84" w:rsidRPr="008A23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وسط تلاميذ يسوع المسيح..</w:t>
      </w:r>
    </w:p>
    <w:p w14:paraId="6BB0D083" w14:textId="77777777" w:rsidR="00472B84" w:rsidRPr="008A231A" w:rsidRDefault="00784366" w:rsidP="00A074A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ننا نصل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يلهمنا الرب حكمة لمعالجة هؤلاء الأطفال وأن يبارك الرب حياتهم ويستخدمهم ف</w:t>
      </w:r>
      <w:r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72B84" w:rsidRPr="008A231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كرمه كالباقين.</w:t>
      </w:r>
    </w:p>
    <w:sectPr w:rsidR="00472B84" w:rsidRPr="008A231A" w:rsidSect="008A231A">
      <w:headerReference w:type="default" r:id="rId7"/>
      <w:pgSz w:w="11906" w:h="16838"/>
      <w:pgMar w:top="1276" w:right="1133" w:bottom="1701" w:left="1276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F388" w14:textId="77777777" w:rsidR="00793FAA" w:rsidRDefault="00793FAA" w:rsidP="00793FAA">
      <w:pPr>
        <w:spacing w:after="0" w:line="240" w:lineRule="auto"/>
      </w:pPr>
      <w:r>
        <w:separator/>
      </w:r>
    </w:p>
  </w:endnote>
  <w:endnote w:type="continuationSeparator" w:id="0">
    <w:p w14:paraId="478D0578" w14:textId="77777777" w:rsidR="00793FAA" w:rsidRDefault="00793FAA" w:rsidP="0079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53E2" w14:textId="77777777" w:rsidR="00793FAA" w:rsidRDefault="00793FAA" w:rsidP="00793FAA">
      <w:pPr>
        <w:spacing w:after="0" w:line="240" w:lineRule="auto"/>
      </w:pPr>
      <w:r>
        <w:separator/>
      </w:r>
    </w:p>
  </w:footnote>
  <w:footnote w:type="continuationSeparator" w:id="0">
    <w:p w14:paraId="269AE5CB" w14:textId="77777777" w:rsidR="00793FAA" w:rsidRDefault="00793FAA" w:rsidP="00793FAA">
      <w:pPr>
        <w:spacing w:after="0" w:line="240" w:lineRule="auto"/>
      </w:pPr>
      <w:r>
        <w:continuationSeparator/>
      </w:r>
    </w:p>
  </w:footnote>
  <w:footnote w:id="1">
    <w:p w14:paraId="5221C2B0" w14:textId="3950FFF6" w:rsidR="00684630" w:rsidRPr="00684630" w:rsidRDefault="00684630" w:rsidP="00684630">
      <w:pPr>
        <w:spacing w:line="240" w:lineRule="auto"/>
        <w:jc w:val="both"/>
        <w:rPr>
          <w:rFonts w:ascii="Simplified Arabic" w:hAnsi="Simplified Arabic" w:cs="Simplified Arabic" w:hint="cs"/>
          <w:b/>
          <w:bCs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84630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68463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684630">
        <w:rPr>
          <w:rFonts w:ascii="Simplified Arabic" w:hAnsi="Simplified Arabic" w:cs="Simplified Arabic" w:hint="cs"/>
          <w:rtl/>
          <w:lang w:bidi="ar-EG"/>
        </w:rPr>
        <w:t xml:space="preserve"> الثالث "الخدمة الروحية والخادم الروحي (7) - </w:t>
      </w:r>
      <w:r w:rsidRPr="00684630">
        <w:rPr>
          <w:rFonts w:ascii="Simplified Arabic" w:hAnsi="Simplified Arabic" w:cs="Simplified Arabic"/>
          <w:rtl/>
          <w:lang w:bidi="ar-EG"/>
        </w:rPr>
        <w:t>طفل الحضانة والطفولة المبكرة</w:t>
      </w:r>
      <w:r w:rsidRPr="00684630">
        <w:rPr>
          <w:rFonts w:ascii="Simplified Arabic" w:hAnsi="Simplified Arabic" w:cs="Simplified Arabic" w:hint="cs"/>
          <w:rtl/>
          <w:lang w:bidi="ar-EG"/>
        </w:rPr>
        <w:t>"،</w:t>
      </w:r>
      <w:r w:rsidRPr="00684630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Pr="00684630">
        <w:rPr>
          <w:rFonts w:ascii="Simplified Arabic" w:hAnsi="Simplified Arabic" w:cs="Simplified Arabic"/>
          <w:rtl/>
          <w:lang w:bidi="ar-EG"/>
        </w:rPr>
        <w:t>وطن</w:t>
      </w:r>
      <w:r w:rsidRPr="00684630">
        <w:rPr>
          <w:rFonts w:ascii="Simplified Arabic" w:hAnsi="Simplified Arabic" w:cs="Simplified Arabic" w:hint="cs"/>
          <w:rtl/>
          <w:lang w:bidi="ar-EG"/>
        </w:rPr>
        <w:t>ي</w:t>
      </w:r>
      <w:r w:rsidRPr="00684630">
        <w:rPr>
          <w:rFonts w:ascii="Simplified Arabic" w:hAnsi="Simplified Arabic" w:cs="Simplified Arabic"/>
          <w:rtl/>
          <w:lang w:bidi="ar-EG"/>
        </w:rPr>
        <w:t xml:space="preserve"> 15</w:t>
      </w:r>
      <w:r w:rsidR="00844EEF">
        <w:rPr>
          <w:rFonts w:ascii="Simplified Arabic" w:hAnsi="Simplified Arabic" w:cs="Simplified Arabic" w:hint="cs"/>
          <w:rtl/>
          <w:lang w:bidi="ar-EG"/>
        </w:rPr>
        <w:t xml:space="preserve"> أبريل </w:t>
      </w:r>
      <w:r w:rsidRPr="00684630">
        <w:rPr>
          <w:rFonts w:ascii="Simplified Arabic" w:hAnsi="Simplified Arabic" w:cs="Simplified Arabic"/>
          <w:rtl/>
          <w:lang w:bidi="ar-EG"/>
        </w:rPr>
        <w:t>2007</w:t>
      </w:r>
      <w:r w:rsidR="00844EEF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362E" w14:textId="43C0CE06" w:rsidR="00793FAA" w:rsidRDefault="00793FAA">
    <w:pPr>
      <w:pStyle w:val="Header"/>
    </w:pPr>
    <w:r>
      <w:rPr>
        <w:noProof/>
      </w:rPr>
      <w:drawing>
        <wp:inline distT="0" distB="0" distL="0" distR="0" wp14:anchorId="56AC87C8" wp14:editId="33E1E810">
          <wp:extent cx="691515" cy="752475"/>
          <wp:effectExtent l="0" t="0" r="0" b="9525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2BB"/>
    <w:rsid w:val="000C6564"/>
    <w:rsid w:val="002B28EF"/>
    <w:rsid w:val="002C49C0"/>
    <w:rsid w:val="002F5245"/>
    <w:rsid w:val="003E50BC"/>
    <w:rsid w:val="00421424"/>
    <w:rsid w:val="00472B84"/>
    <w:rsid w:val="004A1BFF"/>
    <w:rsid w:val="004A4FDE"/>
    <w:rsid w:val="004F4E4D"/>
    <w:rsid w:val="00595FA9"/>
    <w:rsid w:val="005B2D52"/>
    <w:rsid w:val="00684630"/>
    <w:rsid w:val="00690A9B"/>
    <w:rsid w:val="00711241"/>
    <w:rsid w:val="00744942"/>
    <w:rsid w:val="007806FE"/>
    <w:rsid w:val="00784366"/>
    <w:rsid w:val="00793FAA"/>
    <w:rsid w:val="00815F91"/>
    <w:rsid w:val="00844EEF"/>
    <w:rsid w:val="008A231A"/>
    <w:rsid w:val="0090211B"/>
    <w:rsid w:val="009213A4"/>
    <w:rsid w:val="009D7C04"/>
    <w:rsid w:val="00A074AA"/>
    <w:rsid w:val="00B23734"/>
    <w:rsid w:val="00B34C4B"/>
    <w:rsid w:val="00B672BB"/>
    <w:rsid w:val="00BD3ED1"/>
    <w:rsid w:val="00CC130F"/>
    <w:rsid w:val="00D17EC3"/>
    <w:rsid w:val="00D57881"/>
    <w:rsid w:val="00D65A6D"/>
    <w:rsid w:val="00DC1EFF"/>
    <w:rsid w:val="00E3192F"/>
    <w:rsid w:val="00ED2E2A"/>
    <w:rsid w:val="00F61535"/>
    <w:rsid w:val="00F73583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5FEFC"/>
  <w15:docId w15:val="{6D432F64-23DE-49C9-B763-99D47598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FAA"/>
  </w:style>
  <w:style w:type="paragraph" w:styleId="Footer">
    <w:name w:val="footer"/>
    <w:basedOn w:val="Normal"/>
    <w:link w:val="FooterChar"/>
    <w:uiPriority w:val="99"/>
    <w:unhideWhenUsed/>
    <w:rsid w:val="0079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FAA"/>
  </w:style>
  <w:style w:type="paragraph" w:styleId="FootnoteText">
    <w:name w:val="footnote text"/>
    <w:basedOn w:val="Normal"/>
    <w:link w:val="FootnoteTextChar"/>
    <w:uiPriority w:val="99"/>
    <w:semiHidden/>
    <w:unhideWhenUsed/>
    <w:rsid w:val="006846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6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4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86AC-1A0C-4B27-8E1F-E3759AEF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guest4</dc:creator>
  <cp:keywords/>
  <dc:description/>
  <cp:lastModifiedBy>tk</cp:lastModifiedBy>
  <cp:revision>7</cp:revision>
  <dcterms:created xsi:type="dcterms:W3CDTF">2015-07-18T14:40:00Z</dcterms:created>
  <dcterms:modified xsi:type="dcterms:W3CDTF">2026-01-02T17:11:00Z</dcterms:modified>
</cp:coreProperties>
</file>