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3D97" w14:textId="65273280" w:rsidR="00841E30" w:rsidRPr="00D56C25" w:rsidRDefault="00841E30" w:rsidP="00D56C2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D56C25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بيت الكاهن</w:t>
      </w:r>
      <w:r w:rsidR="00D56C2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C0ED525" w14:textId="77777777" w:rsidR="00D21C25" w:rsidRPr="000331B5" w:rsidRDefault="00014306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بيت الكاهن هو لحياته</w:t>
      </w:r>
      <w:r w:rsidR="00D21C2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الخاصة مع زوجته وأولاده وأ</w:t>
      </w:r>
      <w:r w:rsidR="00534E2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سرته</w:t>
      </w:r>
      <w:r w:rsidR="00D21C2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013E00F" w14:textId="77777777" w:rsidR="00FC475A" w:rsidRPr="000331B5" w:rsidRDefault="00433EBE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وليس بيت الكاهن للاعترافات</w:t>
      </w:r>
      <w:r w:rsidR="00534E24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ولا لحل المشاكل</w:t>
      </w:r>
      <w:r w:rsidR="00FC475A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5875D6A" w14:textId="77777777" w:rsidR="00AF493F" w:rsidRPr="000331B5" w:rsidRDefault="00433EBE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هذه كلها</w:t>
      </w:r>
      <w:r w:rsidR="00534E2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: مكانها الطبيع</w:t>
      </w:r>
      <w:r w:rsidR="007A56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34E2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الكنيسة</w:t>
      </w:r>
      <w:r w:rsidR="00FC475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5178DAB" w14:textId="77777777" w:rsidR="000B0B11" w:rsidRPr="000331B5" w:rsidRDefault="00534E24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4691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ن استقبل الكاه</w:t>
      </w:r>
      <w:r w:rsidR="00744B8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ن ف</w:t>
      </w:r>
      <w:r w:rsidR="007A56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44B8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بيته من يأتون من المعترفين</w:t>
      </w:r>
      <w:r w:rsidR="0024691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وأصحاب </w:t>
      </w:r>
      <w:r w:rsidR="00744B8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المشاكل، وطلاب الحاجات، يفقد البيت خصوصيته</w:t>
      </w:r>
      <w:r w:rsidR="00180D4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ويصبح </w:t>
      </w:r>
      <w:r w:rsidR="002F5B5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مكشوف</w:t>
      </w:r>
      <w:r w:rsidR="009C70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7A56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70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أمام الناس</w:t>
      </w:r>
      <w:r w:rsidR="002F5B5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515FD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وتتعب زوجة الكاهن جد</w:t>
      </w:r>
      <w:r w:rsidR="009C70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515FD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C49D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CE568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DC49D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 ترى أن بيتها </w:t>
      </w:r>
      <w:r w:rsidR="00CE568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تحول إلى مكان عام، لا تملك حريتها فيه</w:t>
      </w:r>
      <w:r w:rsidR="007676D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وأيض</w:t>
      </w:r>
      <w:r w:rsidR="00CE568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676D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466E1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يتعب أولاد الكاهن، إ</w:t>
      </w:r>
      <w:r w:rsidR="007B318B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ن كانت لهم مثل</w:t>
      </w:r>
      <w:r w:rsidR="007A56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B318B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واجبات </w:t>
      </w:r>
      <w:r w:rsidR="00466E1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دراسية يقومون بتأديتها</w:t>
      </w:r>
      <w:r w:rsidR="000B0B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3A28AA6" w14:textId="77777777" w:rsidR="00627707" w:rsidRPr="000331B5" w:rsidRDefault="000B0B11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بل ويت</w:t>
      </w:r>
      <w:r w:rsidR="00E8166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عب الكاهن أيض</w:t>
      </w:r>
      <w:r w:rsidR="00466E1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8B040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 من كثرة الطارقين على بابه، ف</w:t>
      </w:r>
      <w:r w:rsidR="007A56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B040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="007A561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B040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وقت يشاءون</w:t>
      </w:r>
      <w:r w:rsidR="00E8166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1C3B2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لا يعطونه وقت</w:t>
      </w:r>
      <w:r w:rsidR="008B040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1C3B2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 للرا</w:t>
      </w:r>
      <w:r w:rsidR="008B040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حة</w:t>
      </w:r>
      <w:r w:rsidR="007B082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ولا وقت</w:t>
      </w:r>
      <w:r w:rsidR="008B040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ًا للصلاة</w:t>
      </w:r>
      <w:r w:rsidR="00A6664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ولا وقتاً</w:t>
      </w:r>
      <w:r w:rsidR="00E62D0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للدراسة</w:t>
      </w:r>
      <w:r w:rsidR="008B0AFB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 ويجد نفسه مضطًرا</w:t>
      </w:r>
      <w:r w:rsidR="007B082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</w:t>
      </w:r>
      <w:r w:rsidR="008B0AFB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يقابلهم بملابسه الرسمية</w:t>
      </w:r>
      <w:r w:rsidR="00891EAB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لأنه من غير ال</w:t>
      </w:r>
      <w:r w:rsidR="00D0561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لائق أن يروه ف</w:t>
      </w:r>
      <w:r w:rsidR="00AA7D8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0561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صورة غير هذه</w:t>
      </w:r>
      <w:r w:rsidR="0062770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A7D8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2770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DADDE9E" w14:textId="77777777" w:rsidR="007C20D8" w:rsidRPr="000331B5" w:rsidRDefault="00627707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على الكاهن أن ينظم مسئولياته الكنسية </w:t>
      </w:r>
      <w:r w:rsidR="007F503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دا</w:t>
      </w:r>
      <w:r w:rsidR="00D0561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خل الكنيسة والمكاتب الملحقة بها، فهذا هو الوضع السليم</w:t>
      </w:r>
      <w:r w:rsidR="007F503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24224D9" w14:textId="77777777" w:rsidR="00BF2C6D" w:rsidRPr="000331B5" w:rsidRDefault="00D05615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لأنه أيض</w:t>
      </w:r>
      <w:r w:rsidR="00C44B42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إذا ارتبك بيت الكاهن</w:t>
      </w:r>
      <w:r w:rsidR="00202AEE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تخا</w:t>
      </w:r>
      <w:r w:rsidR="00AA7D8A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 أية زوجة من سيامة زوجها كاهنًا</w:t>
      </w:r>
      <w:r w:rsidR="00BF2C6D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F97A9B5" w14:textId="53C7CE48" w:rsidR="002D10D3" w:rsidRDefault="00BF2C6D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البدء، والاستمرار </w:t>
      </w:r>
      <w:r w:rsidR="009A6D07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                                   </w:t>
      </w:r>
    </w:p>
    <w:p w14:paraId="5E8C5D51" w14:textId="6E7A9449" w:rsidR="008B3177" w:rsidRPr="000331B5" w:rsidRDefault="009A6D07" w:rsidP="002D10D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كثيرون من الآباء الكهنة </w:t>
      </w:r>
      <w:proofErr w:type="spellStart"/>
      <w:r w:rsidR="00B4366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يبدأون</w:t>
      </w:r>
      <w:proofErr w:type="spellEnd"/>
      <w:r w:rsidR="00B4366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حياتهم الكهنوتية، بكل غيرة وحماس</w:t>
      </w:r>
      <w:r w:rsidR="001D7BB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4366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ومبادئ رعوية سليمة، وبحياة روحية ممتازة</w:t>
      </w:r>
      <w:r w:rsidR="00950C8B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وبعلاقة طيبة بالناس وبكل الخدام </w:t>
      </w:r>
      <w:r w:rsidR="008B317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والعامل</w:t>
      </w:r>
      <w:r w:rsidR="00A4014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B317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ن ف</w:t>
      </w:r>
      <w:r w:rsidR="00A4014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B317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الكنيسة... </w:t>
      </w:r>
    </w:p>
    <w:p w14:paraId="49E4C704" w14:textId="77777777" w:rsidR="005075F1" w:rsidRPr="000331B5" w:rsidRDefault="008B3177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ولكن المشكلة أن البعض لا يستمرون </w:t>
      </w:r>
      <w:r w:rsidR="0069792F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F22F29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69792F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نقطة البد</w:t>
      </w:r>
      <w:r w:rsidR="00B43668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ء! فما الأسباب</w:t>
      </w:r>
      <w:r w:rsidR="0069792F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 وكيف يمكن</w:t>
      </w:r>
      <w:r w:rsidR="0069792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43668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علاجها</w:t>
      </w:r>
      <w:r w:rsidR="0069792F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  <w:r w:rsidR="0069792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8B3AF14" w14:textId="5720A7FE" w:rsidR="00AD5D86" w:rsidRPr="000331B5" w:rsidRDefault="005075F1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هذه نقطة تحتاج </w:t>
      </w:r>
      <w:r w:rsidR="002D0FD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إلى دراسة عملية عميقة</w:t>
      </w:r>
      <w:r w:rsidR="00994AC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D0FD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تحتاج إ</w:t>
      </w:r>
      <w:r w:rsidR="00994AC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ندوة </w:t>
      </w:r>
      <w:r w:rsidR="002D0FD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تقام لهذا الغرض</w:t>
      </w:r>
      <w:r w:rsidR="001D04E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ويحضرها</w:t>
      </w:r>
      <w:r w:rsidR="00F22F2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D04E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الإ</w:t>
      </w:r>
      <w:r w:rsidR="00CF0F5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كليروس </w:t>
      </w:r>
      <w:r w:rsidR="001D04E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فقط تحت </w:t>
      </w:r>
      <w:r w:rsidR="00BA6D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D04E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شراف بعض الأحبار</w:t>
      </w:r>
      <w:r w:rsidR="00E1460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F22F2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1460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تحتاج </w:t>
      </w:r>
      <w:r w:rsidR="00F22F2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E1460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كلمات </w:t>
      </w:r>
      <w:r w:rsidR="001D0BE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صريحة يرسلها لنا بعض الذين خالطوا هؤلاء الآباء </w:t>
      </w:r>
      <w:r w:rsidR="00BA6D3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الكهنة </w:t>
      </w:r>
      <w:r w:rsidR="001D0BE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ودرسوا </w:t>
      </w:r>
      <w:r w:rsidR="0089653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ظروفهم</w:t>
      </w:r>
      <w:r w:rsidR="00AD5D8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50508F2C" w14:textId="4870FF26" w:rsidR="000211D2" w:rsidRPr="000331B5" w:rsidRDefault="00AD5D86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هل الأسباب </w:t>
      </w:r>
      <w:r w:rsidR="00E2377D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خارجية تعود</w:t>
      </w:r>
      <w:r w:rsidR="00F22F29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E2377D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8723B2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لى الظروف الت</w:t>
      </w:r>
      <w:r w:rsidR="00F22F29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8723B2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عاشها الأب </w:t>
      </w:r>
      <w:r w:rsidR="00E2377D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وغيرت أسلوبه</w:t>
      </w:r>
      <w:r w:rsidR="00C61019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أم</w:t>
      </w:r>
      <w:r w:rsidR="00C6101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33F19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ترجع </w:t>
      </w:r>
      <w:r w:rsidR="00F22F29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A33F19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لى عوامل داخلية</w:t>
      </w:r>
      <w:r w:rsidR="00E2377D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3D915CF5" w14:textId="497A056D" w:rsidR="000A34B0" w:rsidRPr="000331B5" w:rsidRDefault="00E2377D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3379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داخل نفسه، أو داخل أسرته</w:t>
      </w:r>
      <w:r w:rsidR="00A33F1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... أو بسبب صحته</w:t>
      </w:r>
      <w:r w:rsidR="000211D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CA7F1E8" w14:textId="77777777" w:rsidR="00A63678" w:rsidRPr="000331B5" w:rsidRDefault="00A33F19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ثم ما تلك الظروف</w:t>
      </w:r>
      <w:r w:rsidR="000A34B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أو الأسباب الخارجية؟ وهل ه</w:t>
      </w:r>
      <w:r w:rsidR="0094385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A34B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حقًا</w:t>
      </w:r>
      <w:r w:rsidR="00111B6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ضاغطة جدًا و</w:t>
      </w:r>
      <w:r w:rsidR="0094385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11B6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ضطرارية؟ وكيف ذلك</w:t>
      </w:r>
      <w:r w:rsidR="00C05C0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21F80F06" w14:textId="0E8DD716" w:rsidR="00A63678" w:rsidRPr="000331B5" w:rsidRDefault="00A63678" w:rsidP="0033799A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خطأ الكاهن</w:t>
      </w:r>
    </w:p>
    <w:p w14:paraId="4465266E" w14:textId="77777777" w:rsidR="00C51459" w:rsidRPr="000331B5" w:rsidRDefault="00A63678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نحن ندرك </w:t>
      </w:r>
      <w:r w:rsidR="00111B61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تمامًا أنه لا يوجد أحد معصوم</w:t>
      </w:r>
      <w:r w:rsidR="00C51459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B6747C4" w14:textId="6EF59906" w:rsidR="0033799A" w:rsidRDefault="00C51459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وما أخطر ما ورد ف</w:t>
      </w:r>
      <w:r w:rsidR="0094385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رسالة معلمنا </w:t>
      </w:r>
      <w:r w:rsidR="00111B6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يعقوب الرسول</w:t>
      </w:r>
      <w:r w:rsidR="00B031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4385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A655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43855" w:rsidRPr="000331B5">
        <w:rPr>
          <w:rFonts w:ascii="Simplified Arabic" w:hAnsi="Simplified Arabic" w:cs="Simplified Arabic"/>
          <w:sz w:val="28"/>
          <w:szCs w:val="28"/>
          <w:rtl/>
        </w:rPr>
        <w:t>كَانَ إِيلِيَّا إِنْسَان</w:t>
      </w:r>
      <w:r w:rsidR="00A314FD" w:rsidRPr="000331B5">
        <w:rPr>
          <w:rFonts w:ascii="Simplified Arabic" w:hAnsi="Simplified Arabic" w:cs="Simplified Arabic"/>
          <w:sz w:val="28"/>
          <w:szCs w:val="28"/>
          <w:rtl/>
        </w:rPr>
        <w:t>ً</w:t>
      </w:r>
      <w:r w:rsidR="00943855" w:rsidRPr="000331B5">
        <w:rPr>
          <w:rFonts w:ascii="Simplified Arabic" w:hAnsi="Simplified Arabic" w:cs="Simplified Arabic"/>
          <w:sz w:val="28"/>
          <w:szCs w:val="28"/>
          <w:rtl/>
        </w:rPr>
        <w:t>ا</w:t>
      </w:r>
      <w:r w:rsidR="00A314FD" w:rsidRPr="00033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43855" w:rsidRPr="000331B5">
        <w:rPr>
          <w:rFonts w:ascii="Simplified Arabic" w:hAnsi="Simplified Arabic" w:cs="Simplified Arabic"/>
          <w:sz w:val="28"/>
          <w:szCs w:val="28"/>
          <w:rtl/>
        </w:rPr>
        <w:t>تَحْتَ الآلاَمِ مِثْلَنَا</w:t>
      </w:r>
      <w:r w:rsidR="00BB515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18313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(يع5: 17) ومع ذلك</w:t>
      </w:r>
      <w:r w:rsidR="00A314F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C4FC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53F8D" w:rsidRPr="000331B5">
        <w:rPr>
          <w:rFonts w:ascii="Simplified Arabic" w:hAnsi="Simplified Arabic" w:cs="Simplified Arabic"/>
          <w:sz w:val="28"/>
          <w:szCs w:val="28"/>
          <w:rtl/>
        </w:rPr>
        <w:t>صَلَّى صَلاَةً أَنْ لاَ تُمْطِرَ، فَلَمْ تُمْطِرْ عَلَى الأَرْضِ ثَلاَثَ سِنِينَ وَسِتَّةَ أَشْهُرٍ</w:t>
      </w:r>
      <w:r w:rsidR="0018313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853F8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0557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D5422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                                               </w:t>
      </w:r>
    </w:p>
    <w:p w14:paraId="3933BDCD" w14:textId="77777777" w:rsidR="0033799A" w:rsidRDefault="00D54225" w:rsidP="0033799A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وعلى الرغم من هذا ف</w:t>
      </w:r>
      <w:r w:rsidR="00DA585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B7729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ننا </w:t>
      </w:r>
      <w:r w:rsidR="00853F8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نقول:</w:t>
      </w:r>
      <w:r w:rsidR="0030239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                         </w:t>
      </w:r>
    </w:p>
    <w:p w14:paraId="77802E36" w14:textId="11052CA1" w:rsidR="00A11367" w:rsidRPr="000331B5" w:rsidRDefault="00B7729A" w:rsidP="0033799A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رجل عام</w:t>
      </w:r>
      <w:r w:rsidR="0030239F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وكل رجل 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عام أعماله تحت مراقبة</w:t>
      </w:r>
      <w:r w:rsidR="00A11367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A1136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585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76B2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B79CF2C" w14:textId="77777777" w:rsidR="001E267E" w:rsidRPr="000331B5" w:rsidRDefault="00B7729A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كل إنسان يلاحظه ف</w:t>
      </w:r>
      <w:r w:rsidR="00D80A8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ش</w:t>
      </w:r>
      <w:r w:rsidR="00D80A8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9B4DE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772E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ألفاظه،</w:t>
      </w:r>
      <w:r w:rsidR="009B4DE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A772E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B4DE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حركاته،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D80A8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ملامحه، ف</w:t>
      </w:r>
      <w:r w:rsidR="00D80A8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شكله</w:t>
      </w:r>
      <w:r w:rsidR="00224B3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ف</w:t>
      </w:r>
      <w:r w:rsidR="00D80A8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24B3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مل</w:t>
      </w:r>
      <w:r w:rsidR="00B671E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ابسه، ف</w:t>
      </w:r>
      <w:r w:rsidR="00D80A8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B671E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تصرفاته... لهذا كله ينبغي</w:t>
      </w:r>
      <w:r w:rsidR="00224B3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076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أن يكون الكاهن دقيق</w:t>
      </w:r>
      <w:r w:rsidR="004140A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5076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671E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D80A8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B671E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ش</w:t>
      </w:r>
      <w:r w:rsidR="00D80A8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4140A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وحريصًا</w:t>
      </w:r>
      <w:r w:rsidR="00D50E7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772E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50E7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ليس فقط </w:t>
      </w:r>
      <w:r w:rsidR="00B8703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فيما هو </w:t>
      </w:r>
      <w:r w:rsidR="00705FF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حلال وحرام</w:t>
      </w:r>
      <w:r w:rsidR="00A3604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أيض</w:t>
      </w:r>
      <w:r w:rsidR="001F5CD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A5076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فيما هو لائق وما هو غير لائق</w:t>
      </w:r>
      <w:r w:rsidR="00A3604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B0D80B5" w14:textId="77777777" w:rsidR="007C6D5C" w:rsidRPr="000331B5" w:rsidRDefault="001E267E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ومن ال</w:t>
      </w:r>
      <w:r w:rsidR="00A5076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أحكام المعروفة ف</w:t>
      </w:r>
      <w:r w:rsidR="0081430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5076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300F82A9" w14:textId="77777777" w:rsidR="00E52962" w:rsidRPr="000331B5" w:rsidRDefault="007C6D5C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 خطأ ال</w:t>
      </w:r>
      <w:r w:rsidR="001F5CD3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كاهن أخطر بكثير من خطأ العلمان</w:t>
      </w:r>
      <w:r w:rsidR="00814304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5E145E3E" w14:textId="77777777" w:rsidR="001703C3" w:rsidRPr="000331B5" w:rsidRDefault="00E52962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1F5CD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لك فهو ف</w:t>
      </w:r>
      <w:r w:rsidR="0081430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F5CD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تقديم الحمل يقول للرب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: "أعط يا</w:t>
      </w:r>
      <w:r w:rsidR="0081430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رب أن تكون </w:t>
      </w:r>
      <w:r w:rsidR="004B42E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ذبيحتنا هذه</w:t>
      </w:r>
      <w:r w:rsidR="00F247F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E562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خطايا</w:t>
      </w:r>
      <w:r w:rsidR="0081430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E562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وجهالات شعبك</w:t>
      </w:r>
      <w:r w:rsidR="00F247F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" معتبر</w:t>
      </w:r>
      <w:r w:rsidR="0081430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EB04E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ما يقت</w:t>
      </w:r>
      <w:r w:rsidR="008E562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رفه الشعب يدخل ف</w:t>
      </w:r>
      <w:r w:rsidR="0081430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E562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عداد الجهالات</w:t>
      </w:r>
      <w:r w:rsidR="00EB04E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أما سقطاته هو </w:t>
      </w:r>
      <w:r w:rsidR="0022585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فل</w:t>
      </w:r>
      <w:r w:rsidR="008E562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 يمكن أن تعتبر جهالات بل خطايا</w:t>
      </w:r>
      <w:r w:rsidR="00225859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لأنه من فم </w:t>
      </w:r>
      <w:r w:rsidR="00CB24F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8E562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كاهن تطلب الشريعة</w:t>
      </w:r>
      <w:r w:rsidR="004D506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B24F5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(ملا2: 7</w:t>
      </w:r>
      <w:r w:rsidR="001703C3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4E7049FD" w14:textId="77777777" w:rsidR="00614192" w:rsidRPr="000331B5" w:rsidRDefault="006F4D5A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أيضًا خطاياه تعتبر عثرة للآخرين</w:t>
      </w:r>
      <w:r w:rsidR="001703C3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5E207C6B" w14:textId="77777777" w:rsidR="0033799A" w:rsidRDefault="006F4D5A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وهكذا تكون لها مسئولية مزدوجة</w:t>
      </w:r>
      <w:r w:rsidR="0061419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 فه</w:t>
      </w:r>
      <w:r w:rsidR="004D506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1419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4D506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1419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حد ذاتها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خطية. وف</w:t>
      </w:r>
      <w:r w:rsidR="004D506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عثرتها للآخرين خطية أخرى</w:t>
      </w:r>
      <w:r w:rsidR="00E1152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9845C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لأن ا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لناس يفترضون ف</w:t>
      </w:r>
      <w:r w:rsidR="004D506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الكاهن المثالية</w:t>
      </w:r>
      <w:r w:rsidR="009845C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 فحينما يرونه ف</w:t>
      </w:r>
      <w:r w:rsidR="004D506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845C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خطأ </w:t>
      </w:r>
      <w:r w:rsidR="00314DA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D55E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عثرون. فإما أن يجاروه ف</w:t>
      </w:r>
      <w:r w:rsidR="004D506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D55E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أخطائه، لأنه هو المثال الموضوع أمامهم</w:t>
      </w:r>
      <w:r w:rsidR="00314DA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وإما </w:t>
      </w:r>
      <w:r w:rsidR="006052F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أنهم بسببه</w:t>
      </w:r>
      <w:r w:rsidR="004D55E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يشكون ف</w:t>
      </w:r>
      <w:r w:rsidR="000D148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D55E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إمكانية تنفيذ الوصايا</w:t>
      </w:r>
      <w:r w:rsidR="006052F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                                               </w:t>
      </w:r>
      <w:r w:rsidR="004D55EF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</w:t>
      </w:r>
      <w:r w:rsidR="006052F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4D3441B" w14:textId="72811C1D" w:rsidR="007026E7" w:rsidRPr="000331B5" w:rsidRDefault="006052F0" w:rsidP="0033799A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وأخطر ما ف</w:t>
      </w:r>
      <w:r w:rsidR="000D1486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 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أخطاء </w:t>
      </w:r>
      <w:r w:rsidR="004D55EF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نوعان</w:t>
      </w:r>
      <w:r w:rsidR="007026E7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EA0C667" w14:textId="28541B0A" w:rsidR="00E7753E" w:rsidRPr="000331B5" w:rsidRDefault="007026E7" w:rsidP="00037DD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الخطايا الظاه</w:t>
      </w:r>
      <w:r w:rsidR="0018313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رة الت</w:t>
      </w:r>
      <w:r w:rsidR="000D148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8313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يلاحظها الكل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والخطايا </w:t>
      </w:r>
      <w:r w:rsidR="0018313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الثابتة المتكررة</w:t>
      </w:r>
      <w:r w:rsidR="0077074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الت</w:t>
      </w:r>
      <w:r w:rsidR="000D148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7074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تبدو كما لو كانت </w:t>
      </w:r>
      <w:r w:rsidR="0018313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طبعًا من طباعه لا يفارقه</w:t>
      </w:r>
      <w:r w:rsidR="002F0E0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37DD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7753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وهنا قد يسأل البعض: إن كان الكاهن لم يستطع أن يصلح ذاته، فكيف يصلح الآخرين؟! وكيف يكون مرشدًا روحيًا؟ </w:t>
      </w:r>
    </w:p>
    <w:p w14:paraId="68E83ADA" w14:textId="77777777" w:rsidR="00E7753E" w:rsidRPr="000331B5" w:rsidRDefault="00E7753E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وهنا خطايا الكاهن تعطل عمله الروح</w:t>
      </w:r>
      <w:r w:rsidR="000D1486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والرعو</w:t>
      </w:r>
      <w:r w:rsidR="000D1486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3026AA71" w14:textId="77777777" w:rsidR="00B72EC0" w:rsidRPr="000331B5" w:rsidRDefault="00E7753E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تعطل عمله كأب اعتراف، إذ يمتنع كثيرون عن الاعتراف عليه. كذلك أخطاؤه تفقد عظاته تأثيرها</w:t>
      </w:r>
      <w:r w:rsidR="000D148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.. وكذلك تقلل من قيمة افتقاده للشعب ونصائحه لهم. وتقلل أيضًا من هيبته... وتكون موضع انتقاد، ليس من</w:t>
      </w:r>
      <w:r w:rsidR="00B72EC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داخل الكنيسة فقط، بل ومن خارجها أيضًا.</w:t>
      </w:r>
    </w:p>
    <w:p w14:paraId="56658472" w14:textId="77777777" w:rsidR="00B72EC0" w:rsidRPr="000331B5" w:rsidRDefault="00B72EC0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ليس طرفًا ف</w:t>
      </w:r>
      <w:r w:rsidR="002D0C6B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خصومة </w:t>
      </w:r>
    </w:p>
    <w:p w14:paraId="0F96E9A0" w14:textId="77777777" w:rsidR="00B72EC0" w:rsidRPr="000331B5" w:rsidRDefault="00B72EC0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يجوز للأب الكاهن أن يصير طرفًا ف</w:t>
      </w:r>
      <w:r w:rsidR="002D0C6B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خصومة.</w:t>
      </w:r>
    </w:p>
    <w:p w14:paraId="2B8D5B4B" w14:textId="77777777" w:rsidR="00B72EC0" w:rsidRPr="000331B5" w:rsidRDefault="00B72EC0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فإذا تدخل ف</w:t>
      </w:r>
      <w:r w:rsidR="002D0C6B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نزاع بين طرفين يجب أن يلاحظ الجميع حياده، وحقانيته، بأن يعطي لكل ذ</w:t>
      </w:r>
      <w:r w:rsidR="002D0C6B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حق حقه. ولا يجوز أن ينحاز إلى طرف معين، ويقف كخصم من الطرف الآخر. </w:t>
      </w:r>
    </w:p>
    <w:p w14:paraId="68F4209D" w14:textId="77777777" w:rsidR="00B35204" w:rsidRPr="000331B5" w:rsidRDefault="00B72EC0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يجب أن يشعر الكل بأنهم أولاده، وبأنه</w:t>
      </w:r>
      <w:r w:rsidR="002D0C6B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يحبهم كلهم. </w:t>
      </w:r>
    </w:p>
    <w:p w14:paraId="7894151A" w14:textId="77777777" w:rsidR="00B35204" w:rsidRPr="000331B5" w:rsidRDefault="00B35204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وبالذات فليكن حريصًا جدًا ف</w:t>
      </w:r>
      <w:r w:rsidR="00F25C3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قضايا الأحوال</w:t>
      </w:r>
      <w:r w:rsidR="00F25C3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الشخصية، وف</w:t>
      </w:r>
      <w:r w:rsidR="00F25C3D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مسائل المشاكل الزوجية... ولا يصح أن يقدم إلى المحكمة شهادة تضيع مستقبل أو حقوق أحد الطرفين، فيشعر أن الكنيسة قد أساءت إليه، وسببت له أضرارًا.</w:t>
      </w:r>
    </w:p>
    <w:p w14:paraId="63FA8021" w14:textId="77777777" w:rsidR="00B35204" w:rsidRPr="000331B5" w:rsidRDefault="00B35204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لأنه بهذا الشكل يتحول الكاهن إلى خصم، لا أب!</w:t>
      </w:r>
    </w:p>
    <w:p w14:paraId="20600937" w14:textId="77777777" w:rsidR="00E01FE8" w:rsidRDefault="00B35204" w:rsidP="00E01FE8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وقد يفقد بهذا التصرف، ليس شخصًا فقط، وإنما ربما أسرة كاملة،</w:t>
      </w:r>
      <w:r w:rsidR="00E01F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بل وأصحابها ومعارفها...</w:t>
      </w:r>
    </w:p>
    <w:p w14:paraId="1C124B3B" w14:textId="1635BC0F" w:rsidR="00164E68" w:rsidRPr="000331B5" w:rsidRDefault="00E01FE8" w:rsidP="00E01FE8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على الكاهن أن يشهد للحق، وأن يوبخ أحيانًا. ولكن لا يصح مطلقًا أن يأخذ موقفًا عدائيًا من أحد أولاده، بكل ما لهذا الموقف من نتائج...</w:t>
      </w:r>
      <w:r w:rsidR="00B3520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                                            </w:t>
      </w:r>
    </w:p>
    <w:p w14:paraId="04DCD6BA" w14:textId="77777777" w:rsidR="00164E68" w:rsidRPr="000331B5" w:rsidRDefault="00164E68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الناحية المالية</w:t>
      </w:r>
    </w:p>
    <w:p w14:paraId="27264B34" w14:textId="77777777" w:rsidR="00164E68" w:rsidRPr="000331B5" w:rsidRDefault="00164E68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يكن المال هدفك، ولا تقلق بسببه. تذكر قول داود النب</w:t>
      </w:r>
      <w:r w:rsidR="008A4A86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031FD51F" w14:textId="18390A3E" w:rsidR="00BF7F87" w:rsidRPr="000331B5" w:rsidRDefault="00164E68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A4A86" w:rsidRPr="000331B5">
        <w:rPr>
          <w:rFonts w:ascii="Simplified Arabic" w:hAnsi="Simplified Arabic" w:cs="Simplified Arabic"/>
          <w:sz w:val="28"/>
          <w:szCs w:val="28"/>
          <w:rtl/>
        </w:rPr>
        <w:t>كُنْتُ فَتىً</w:t>
      </w:r>
      <w:r w:rsidR="002A3B90" w:rsidRPr="00033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A86" w:rsidRPr="000331B5">
        <w:rPr>
          <w:rFonts w:ascii="Simplified Arabic" w:hAnsi="Simplified Arabic" w:cs="Simplified Arabic"/>
          <w:sz w:val="28"/>
          <w:szCs w:val="28"/>
          <w:rtl/>
        </w:rPr>
        <w:t>وَقَدْ شِخْتُ وَلَمْ أَرَ صِدِّيق</w:t>
      </w:r>
      <w:r w:rsidR="002A3B90" w:rsidRPr="000331B5">
        <w:rPr>
          <w:rFonts w:ascii="Simplified Arabic" w:hAnsi="Simplified Arabic" w:cs="Simplified Arabic"/>
          <w:sz w:val="28"/>
          <w:szCs w:val="28"/>
          <w:rtl/>
        </w:rPr>
        <w:t>ً</w:t>
      </w:r>
      <w:r w:rsidR="008A4A86" w:rsidRPr="000331B5">
        <w:rPr>
          <w:rFonts w:ascii="Simplified Arabic" w:hAnsi="Simplified Arabic" w:cs="Simplified Arabic"/>
          <w:sz w:val="28"/>
          <w:szCs w:val="28"/>
          <w:rtl/>
        </w:rPr>
        <w:t>ا</w:t>
      </w:r>
      <w:r w:rsidR="002A3B90" w:rsidRPr="00033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4A86" w:rsidRPr="000331B5">
        <w:rPr>
          <w:rFonts w:ascii="Simplified Arabic" w:hAnsi="Simplified Arabic" w:cs="Simplified Arabic"/>
          <w:sz w:val="28"/>
          <w:szCs w:val="28"/>
          <w:rtl/>
        </w:rPr>
        <w:t>تُخُلِّيَ عَنْهُ وَلاَ ذُرِّيَّةً</w:t>
      </w:r>
      <w:r w:rsidR="002A3B90" w:rsidRPr="000331B5">
        <w:rPr>
          <w:rFonts w:ascii="Simplified Arabic" w:hAnsi="Simplified Arabic" w:cs="Simplified Arabic"/>
          <w:sz w:val="28"/>
          <w:szCs w:val="28"/>
          <w:rtl/>
        </w:rPr>
        <w:t xml:space="preserve"> لَهُ تَلْتَمِسُ خُبْزًا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" (مز37: 25</w:t>
      </w:r>
      <w:r w:rsidR="00BF7F87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773FC7D2" w14:textId="77777777" w:rsidR="00BF7F87" w:rsidRPr="000331B5" w:rsidRDefault="00BF7F87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أجمل هذه القاعدة، وما أحقها بالحفظ: 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"من يسعى وراء المال، هرب المال منه.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ومن هرب من المال، جرى المال وراءه". </w:t>
      </w:r>
    </w:p>
    <w:p w14:paraId="64E1C105" w14:textId="77777777" w:rsidR="009446F4" w:rsidRPr="000331B5" w:rsidRDefault="009446F4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لا يصح أن تصطدم مع الشعب أو مجلس الكنيسة لأسباب مالية. ولا يليق أن تشكو أمام الناس من وضعك المال</w:t>
      </w:r>
      <w:r w:rsidR="004D2C6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 ارتفع فوق هذا المستوى.</w:t>
      </w:r>
    </w:p>
    <w:p w14:paraId="43B6C5CB" w14:textId="77777777" w:rsidR="00BF7F87" w:rsidRPr="000331B5" w:rsidRDefault="00BF7F87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الشعب يحب الكاهن الزاهد، العفيف اليد، ويحترمه، ويأتمنه على أمواله. </w:t>
      </w:r>
    </w:p>
    <w:p w14:paraId="55CEC294" w14:textId="0C25A5E0" w:rsidR="00026D81" w:rsidRPr="000331B5" w:rsidRDefault="00BF7F87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هناك فرق كبير بين كاهن يزور مريضًا من أجل محبته له، ويصل</w:t>
      </w:r>
      <w:r w:rsidR="004D2C6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القنديل من كل قلبه، لك</w:t>
      </w:r>
      <w:r w:rsidR="004D2C6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</w:t>
      </w:r>
      <w:r w:rsidR="00362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شفى. وكاهن آخر يزور المريض وغير المريض ليصل</w:t>
      </w:r>
      <w:r w:rsidR="004D2C6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القنديل من أجل</w:t>
      </w:r>
      <w:r w:rsidR="004D2C6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26D8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proofErr w:type="spellStart"/>
      <w:r w:rsidR="00026D8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العوايد</w:t>
      </w:r>
      <w:proofErr w:type="spellEnd"/>
      <w:r w:rsidR="00026D81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والمال... </w:t>
      </w:r>
    </w:p>
    <w:p w14:paraId="780B8CB1" w14:textId="77777777" w:rsidR="00026D81" w:rsidRPr="000331B5" w:rsidRDefault="00026D81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صلواتك لا تقدر بمال. وليس المال ثمنًا لها. حرر هذه الصلوات وطهرها من رباط المال... </w:t>
      </w:r>
    </w:p>
    <w:p w14:paraId="6E2155D6" w14:textId="77777777" w:rsidR="00026D81" w:rsidRPr="000331B5" w:rsidRDefault="00026D81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النظام والسجلات</w:t>
      </w:r>
    </w:p>
    <w:p w14:paraId="0FE6F68B" w14:textId="77777777" w:rsidR="00026D81" w:rsidRPr="000331B5" w:rsidRDefault="00026D81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النظام واجب ونافع جدًا ف</w:t>
      </w:r>
      <w:r w:rsidR="004D2C66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الخدمة. وقد قال الكتاب: </w:t>
      </w:r>
    </w:p>
    <w:p w14:paraId="2A8CF974" w14:textId="77777777" w:rsidR="00026D81" w:rsidRPr="000331B5" w:rsidRDefault="00F13C88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</w:rPr>
        <w:t>لْيَكُنْ كُلُّ شَيْءٍ بِلِيَاقَةٍ وَبِحَسَبِ تَرْتِيبٍ</w:t>
      </w:r>
      <w:r w:rsidR="00026D81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(1كو14: 40). </w:t>
      </w:r>
    </w:p>
    <w:p w14:paraId="7D4AB180" w14:textId="5C60C625" w:rsidR="00592D30" w:rsidRPr="000331B5" w:rsidRDefault="00026D81" w:rsidP="0046533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وليس حقًا مفهوم البعض أن يكون الشيء بالبركة</w:t>
      </w:r>
      <w:r w:rsidR="00F13C8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(أ</w:t>
      </w:r>
      <w:r w:rsidR="00362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بعدم ترتيب) فإنجيل البركة الذ</w:t>
      </w:r>
      <w:r w:rsidR="00F13C8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بارك فيه الرب الخمس </w:t>
      </w:r>
      <w:proofErr w:type="spellStart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خبزات</w:t>
      </w:r>
      <w:proofErr w:type="spellEnd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اهتم</w:t>
      </w:r>
      <w:r w:rsidR="00592D3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فيها السيد المسيح بالنظام أولًا. فجعل الناس يتكئون أولًا "</w:t>
      </w:r>
      <w:r w:rsidR="00C82345" w:rsidRPr="000331B5">
        <w:rPr>
          <w:rFonts w:ascii="Simplified Arabic" w:hAnsi="Simplified Arabic" w:cs="Simplified Arabic"/>
          <w:sz w:val="28"/>
          <w:szCs w:val="28"/>
          <w:rtl/>
        </w:rPr>
        <w:t xml:space="preserve">صُفُوفًا </w:t>
      </w:r>
      <w:proofErr w:type="spellStart"/>
      <w:r w:rsidR="00C82345" w:rsidRPr="000331B5">
        <w:rPr>
          <w:rFonts w:ascii="Simplified Arabic" w:hAnsi="Simplified Arabic" w:cs="Simplified Arabic"/>
          <w:sz w:val="28"/>
          <w:szCs w:val="28"/>
          <w:rtl/>
        </w:rPr>
        <w:t>صُفُوفًا</w:t>
      </w:r>
      <w:proofErr w:type="spellEnd"/>
      <w:r w:rsidR="00C82345" w:rsidRPr="000331B5">
        <w:rPr>
          <w:rFonts w:ascii="Simplified Arabic" w:hAnsi="Simplified Arabic" w:cs="Simplified Arabic"/>
          <w:sz w:val="28"/>
          <w:szCs w:val="28"/>
          <w:rtl/>
        </w:rPr>
        <w:t xml:space="preserve">: مِئَةً </w:t>
      </w:r>
      <w:proofErr w:type="spellStart"/>
      <w:r w:rsidR="00C82345" w:rsidRPr="000331B5">
        <w:rPr>
          <w:rFonts w:ascii="Simplified Arabic" w:hAnsi="Simplified Arabic" w:cs="Simplified Arabic"/>
          <w:sz w:val="28"/>
          <w:szCs w:val="28"/>
          <w:rtl/>
        </w:rPr>
        <w:t>مِئَةً</w:t>
      </w:r>
      <w:proofErr w:type="spellEnd"/>
      <w:r w:rsidR="00C82345" w:rsidRPr="000331B5">
        <w:rPr>
          <w:rFonts w:ascii="Simplified Arabic" w:hAnsi="Simplified Arabic" w:cs="Simplified Arabic"/>
          <w:sz w:val="28"/>
          <w:szCs w:val="28"/>
          <w:rtl/>
        </w:rPr>
        <w:t xml:space="preserve"> وَخَمْسِينَ خَمْسِينَ</w:t>
      </w:r>
      <w:r w:rsidR="00592D3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" (مر6: 40). وأعطى التلاميذ، والتلاميذ أعطوا الجموع... والرسول يقول:</w:t>
      </w:r>
      <w:r w:rsidR="00362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2D3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176C1" w:rsidRPr="000331B5">
        <w:rPr>
          <w:rFonts w:ascii="Simplified Arabic" w:hAnsi="Simplified Arabic" w:cs="Simplified Arabic"/>
          <w:sz w:val="28"/>
          <w:szCs w:val="28"/>
          <w:rtl/>
        </w:rPr>
        <w:t>تَجَنَّبُوا كُلَّ أَخٍ يَسْلُكُ بِلاَ تَرْتِيبٍ</w:t>
      </w:r>
      <w:r w:rsidR="00592D3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" (2تس3: 6).</w:t>
      </w:r>
    </w:p>
    <w:p w14:paraId="35887DF3" w14:textId="77777777" w:rsidR="001C1E38" w:rsidRPr="000331B5" w:rsidRDefault="00592D30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لذلك يحسن أن تنظم كل الخدمة ف</w:t>
      </w:r>
      <w:r w:rsidR="00F418C4"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الكنيسة، وتكون لها سجلات. </w:t>
      </w:r>
    </w:p>
    <w:p w14:paraId="5054B642" w14:textId="77777777" w:rsidR="001C1E38" w:rsidRPr="000331B5" w:rsidRDefault="001C1E38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1- سجلات للعضوية الكنسية، تشمل كل أبناء الكنيسة بالشارع والح</w:t>
      </w:r>
      <w:r w:rsidR="00F418C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وتشمل أيضًا كل أصحاب العضوية العاملة، والعضوية القيادية. </w:t>
      </w:r>
    </w:p>
    <w:p w14:paraId="5CE0D9CB" w14:textId="77777777" w:rsidR="001C1E38" w:rsidRPr="000331B5" w:rsidRDefault="001C1E38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2- سجلات للعماد، ومنها تصدر شهادات لكل المعمدين. </w:t>
      </w:r>
    </w:p>
    <w:p w14:paraId="39101617" w14:textId="77777777" w:rsidR="001C1E38" w:rsidRPr="000331B5" w:rsidRDefault="001C1E38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3- سجلات للخطوبة وللزواج، مع كل ما يطرأ عليها من تغيير</w:t>
      </w:r>
      <w:r w:rsidR="00F418C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كالترمل والطلاق والبطلان. ويحسن تسجيلها كلها </w:t>
      </w:r>
      <w:r w:rsidR="00F418C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كمبيوتر. </w:t>
      </w:r>
    </w:p>
    <w:p w14:paraId="392C45ED" w14:textId="77777777" w:rsidR="00C73C2E" w:rsidRPr="000331B5" w:rsidRDefault="001C1E38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4- سجلات للافتقاد. ويحسن أن توجد </w:t>
      </w:r>
      <w:r w:rsidR="00C73C2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F418C4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73C2E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خريطة للمنطقة بكل شوارعها. ويضمن الكاهن أنه قد زارها كلها. </w:t>
      </w:r>
    </w:p>
    <w:p w14:paraId="72835934" w14:textId="77777777" w:rsidR="00C73C2E" w:rsidRPr="000331B5" w:rsidRDefault="00C73C2E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5- سجلات للخدمة الاجتماعية، تشمل ملفًا لكل أسرة معانة. </w:t>
      </w:r>
    </w:p>
    <w:p w14:paraId="3402245D" w14:textId="77777777" w:rsidR="00C73C2E" w:rsidRPr="000331B5" w:rsidRDefault="00C73C2E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6- سجلات للحالات الخاصة الت</w:t>
      </w:r>
      <w:r w:rsidR="00C621E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تهتم الكنيسة برعايتها. </w:t>
      </w:r>
    </w:p>
    <w:p w14:paraId="5139E305" w14:textId="77777777" w:rsidR="00C73C2E" w:rsidRPr="000331B5" w:rsidRDefault="00C73C2E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7- سجلات للخدام والخادمات ف</w:t>
      </w:r>
      <w:r w:rsidR="00C621E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من التربية الكنسية، وفرق الشمامسة وفرق الكورال، والمرتلين، وما يطرأ عليها من تغيير. </w:t>
      </w:r>
    </w:p>
    <w:p w14:paraId="34C70B7D" w14:textId="77777777" w:rsidR="00256BDC" w:rsidRPr="000331B5" w:rsidRDefault="00C73C2E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8- سجلات </w:t>
      </w:r>
      <w:proofErr w:type="spellStart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لسيامات</w:t>
      </w:r>
      <w:proofErr w:type="spellEnd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الشمامسة بكل رتبهم. من </w:t>
      </w:r>
      <w:proofErr w:type="spellStart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إيب</w:t>
      </w:r>
      <w:r w:rsidR="00C621EA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ياكون</w:t>
      </w:r>
      <w:proofErr w:type="spellEnd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إلى </w:t>
      </w:r>
      <w:proofErr w:type="spellStart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أغنسطس</w:t>
      </w:r>
      <w:proofErr w:type="spellEnd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إلى </w:t>
      </w:r>
      <w:proofErr w:type="spellStart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أبصلتس</w:t>
      </w:r>
      <w:proofErr w:type="spellEnd"/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. ويشمل السجل التاريخ واسم الأب</w:t>
      </w:r>
      <w:r w:rsidR="00256BDC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الأسقف ومن تمت سيامتهم. </w:t>
      </w:r>
    </w:p>
    <w:p w14:paraId="053E1DA8" w14:textId="1CACC90D" w:rsidR="00644E57" w:rsidRDefault="00256BDC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9- سجلات لكل أنشطة الكنيسة: سواء المكتبة، أو الناد</w:t>
      </w:r>
      <w:r w:rsidR="00D33EC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، أو المشغل، أو فصول التقوية، أو الحضانة، أو وسائل الإيضاح...</w:t>
      </w:r>
      <w:r w:rsidR="00400B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إلخ.  </w:t>
      </w:r>
    </w:p>
    <w:p w14:paraId="531077A0" w14:textId="3B04780B" w:rsidR="00256BDC" w:rsidRPr="000331B5" w:rsidRDefault="00256BDC" w:rsidP="00644E5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10- سجلات لكل عهود الكنيسة، والفواتير الخاصة بها، ومن استلمها. </w:t>
      </w:r>
    </w:p>
    <w:p w14:paraId="39CA1E53" w14:textId="77777777" w:rsidR="00256BDC" w:rsidRPr="000331B5" w:rsidRDefault="00256BDC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11- سجلات لمجلس الكنيسة، والمحاضر، والنواح</w:t>
      </w:r>
      <w:r w:rsidR="00D33EC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المالية، والأوراق الرسمية. </w:t>
      </w:r>
    </w:p>
    <w:p w14:paraId="19FA30E5" w14:textId="3C84F56B" w:rsidR="00256BDC" w:rsidRPr="000331B5" w:rsidRDefault="00256BDC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وينبغ</w:t>
      </w:r>
      <w:r w:rsidR="00644E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="00644E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سجلات الكنيسة عدم الاعتماد على الذاكرة. </w:t>
      </w:r>
    </w:p>
    <w:p w14:paraId="2E327365" w14:textId="2BA9BE4F" w:rsidR="003B3BB0" w:rsidRPr="000331B5" w:rsidRDefault="00256BDC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فالذاكرة قد تنس</w:t>
      </w:r>
      <w:r w:rsidR="003B3BB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ى، أو على الأقل تنسى التفاصيل، كما أنها لا ت</w:t>
      </w:r>
      <w:r w:rsidR="00400B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3B3BB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عط</w:t>
      </w:r>
      <w:r w:rsidR="00D33EC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B3BB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الفرصة للزملاء ف</w:t>
      </w:r>
      <w:r w:rsidR="00D33EC8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B3BB0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 أن يلموا بالمعلومات. </w:t>
      </w:r>
    </w:p>
    <w:p w14:paraId="6081B7FD" w14:textId="77777777" w:rsidR="003B3BB0" w:rsidRPr="000331B5" w:rsidRDefault="003B3BB0" w:rsidP="000331B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كذلك يحسن أن يوجد سجل للتاريخ والأحداث. </w:t>
      </w:r>
    </w:p>
    <w:p w14:paraId="6B7C5DFE" w14:textId="77777777" w:rsidR="00592D30" w:rsidRPr="000331B5" w:rsidRDefault="003B3BB0" w:rsidP="000331B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>مزود بالمعلومات والصور. سواء بالنسبة إلى كل كنيسة على حدة، أو لكل الكنائس بالنسبة إلى الإيبارشية. وي</w:t>
      </w:r>
      <w:r w:rsidR="00901D62" w:rsidRPr="000331B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شمل أيضًا المراسلات والمؤتمرات. </w:t>
      </w:r>
    </w:p>
    <w:sectPr w:rsidR="00592D30" w:rsidRPr="000331B5" w:rsidSect="002D10D3">
      <w:headerReference w:type="default" r:id="rId7"/>
      <w:pgSz w:w="12240" w:h="15840"/>
      <w:pgMar w:top="1440" w:right="1183" w:bottom="1440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58F1" w14:textId="77777777" w:rsidR="00683AAD" w:rsidRDefault="00683AAD" w:rsidP="00BF2C6D">
      <w:pPr>
        <w:spacing w:after="0" w:line="240" w:lineRule="auto"/>
      </w:pPr>
      <w:r>
        <w:separator/>
      </w:r>
    </w:p>
  </w:endnote>
  <w:endnote w:type="continuationSeparator" w:id="0">
    <w:p w14:paraId="2F6D8313" w14:textId="77777777" w:rsidR="00683AAD" w:rsidRDefault="00683AAD" w:rsidP="00BF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C77F" w14:textId="77777777" w:rsidR="00683AAD" w:rsidRDefault="00683AAD" w:rsidP="00D56C25">
      <w:pPr>
        <w:bidi/>
        <w:spacing w:after="0" w:line="240" w:lineRule="auto"/>
      </w:pPr>
      <w:r>
        <w:separator/>
      </w:r>
    </w:p>
  </w:footnote>
  <w:footnote w:type="continuationSeparator" w:id="0">
    <w:p w14:paraId="1831F9C7" w14:textId="77777777" w:rsidR="00683AAD" w:rsidRDefault="00683AAD" w:rsidP="00BF2C6D">
      <w:pPr>
        <w:spacing w:after="0" w:line="240" w:lineRule="auto"/>
      </w:pPr>
      <w:r>
        <w:continuationSeparator/>
      </w:r>
    </w:p>
  </w:footnote>
  <w:footnote w:id="1">
    <w:p w14:paraId="2BC933D7" w14:textId="0431A5FC" w:rsidR="00D56C25" w:rsidRPr="002D10D3" w:rsidRDefault="00D56C25" w:rsidP="00D56C25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rtl/>
          <w:lang w:bidi="ar-EG"/>
        </w:rPr>
      </w:pPr>
      <w:r w:rsidRPr="002D10D3">
        <w:rPr>
          <w:rStyle w:val="FootnoteReference"/>
        </w:rPr>
        <w:footnoteRef/>
      </w:r>
      <w:r w:rsidRPr="002D10D3">
        <w:t xml:space="preserve"> </w:t>
      </w:r>
      <w:r w:rsidRPr="002D10D3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2D10D3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D10D3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2D10D3">
        <w:rPr>
          <w:rFonts w:ascii="Simplified Arabic" w:hAnsi="Simplified Arabic" w:cs="Simplified Arabic"/>
          <w:rtl/>
          <w:lang w:bidi="ar-EG"/>
        </w:rPr>
        <w:t>الرعاية</w:t>
      </w:r>
      <w:r w:rsidRPr="002D10D3">
        <w:rPr>
          <w:rFonts w:ascii="Simplified Arabic" w:hAnsi="Simplified Arabic" w:cs="Simplified Arabic" w:hint="cs"/>
          <w:rtl/>
          <w:lang w:bidi="ar-EG"/>
        </w:rPr>
        <w:t xml:space="preserve"> (</w:t>
      </w:r>
      <w:r w:rsidRPr="002D10D3">
        <w:rPr>
          <w:rFonts w:ascii="Simplified Arabic" w:hAnsi="Simplified Arabic" w:cs="Simplified Arabic"/>
          <w:rtl/>
          <w:lang w:bidi="ar-EG"/>
        </w:rPr>
        <w:t>26</w:t>
      </w:r>
      <w:r w:rsidRPr="002D10D3">
        <w:rPr>
          <w:rFonts w:ascii="Simplified Arabic" w:hAnsi="Simplified Arabic" w:cs="Simplified Arabic" w:hint="cs"/>
          <w:rtl/>
          <w:lang w:bidi="ar-EG"/>
        </w:rPr>
        <w:t xml:space="preserve">) - </w:t>
      </w:r>
      <w:r w:rsidRPr="002D10D3">
        <w:rPr>
          <w:rFonts w:ascii="Simplified Arabic" w:hAnsi="Simplified Arabic" w:cs="Simplified Arabic"/>
          <w:rtl/>
          <w:lang w:bidi="ar-EG"/>
        </w:rPr>
        <w:t>بيت الكاهن</w:t>
      </w:r>
      <w:r w:rsidRPr="002D10D3">
        <w:rPr>
          <w:rFonts w:ascii="Simplified Arabic" w:hAnsi="Simplified Arabic" w:cs="Simplified Arabic" w:hint="cs"/>
          <w:b/>
          <w:bCs/>
          <w:rtl/>
          <w:lang w:bidi="ar-EG"/>
        </w:rPr>
        <w:t>"</w:t>
      </w:r>
      <w:r w:rsidRPr="002D10D3">
        <w:rPr>
          <w:rFonts w:ascii="Simplified Arabic" w:hAnsi="Simplified Arabic" w:cs="Simplified Arabic" w:hint="cs"/>
          <w:rtl/>
          <w:lang w:bidi="ar-EG"/>
        </w:rPr>
        <w:t xml:space="preserve">، </w:t>
      </w:r>
      <w:r w:rsidRPr="002D10D3">
        <w:rPr>
          <w:rFonts w:ascii="Simplified Arabic" w:hAnsi="Simplified Arabic" w:cs="Simplified Arabic"/>
          <w:rtl/>
          <w:lang w:bidi="ar-EG"/>
        </w:rPr>
        <w:t xml:space="preserve">وطني </w:t>
      </w:r>
      <w:r w:rsidRPr="002D10D3">
        <w:rPr>
          <w:rFonts w:ascii="Simplified Arabic" w:hAnsi="Simplified Arabic" w:cs="Simplified Arabic" w:hint="cs"/>
          <w:rtl/>
          <w:lang w:bidi="ar-EG"/>
        </w:rPr>
        <w:t>10 ديسمبر</w:t>
      </w:r>
      <w:r w:rsidRPr="002D10D3">
        <w:rPr>
          <w:rFonts w:ascii="Simplified Arabic" w:hAnsi="Simplified Arabic" w:cs="Simplified Arabic"/>
          <w:rtl/>
          <w:lang w:bidi="ar-EG"/>
        </w:rPr>
        <w:t>2006</w:t>
      </w:r>
      <w:r w:rsidRPr="002D10D3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AC8C" w14:textId="4D130060" w:rsidR="000331B5" w:rsidRDefault="000331B5" w:rsidP="000331B5">
    <w:pPr>
      <w:pStyle w:val="Header"/>
      <w:bidi/>
    </w:pPr>
    <w:r>
      <w:rPr>
        <w:noProof/>
      </w:rPr>
      <w:drawing>
        <wp:inline distT="0" distB="0" distL="0" distR="0" wp14:anchorId="6D024E52" wp14:editId="0C838BC4">
          <wp:extent cx="691515" cy="752475"/>
          <wp:effectExtent l="0" t="0" r="0" b="9525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07"/>
    <w:rsid w:val="00014306"/>
    <w:rsid w:val="000211D2"/>
    <w:rsid w:val="00026D81"/>
    <w:rsid w:val="000331B5"/>
    <w:rsid w:val="00037DD6"/>
    <w:rsid w:val="0004486E"/>
    <w:rsid w:val="0008218D"/>
    <w:rsid w:val="000A34B0"/>
    <w:rsid w:val="000B0B11"/>
    <w:rsid w:val="000D1486"/>
    <w:rsid w:val="00111B61"/>
    <w:rsid w:val="00164E68"/>
    <w:rsid w:val="001703C3"/>
    <w:rsid w:val="00180D4E"/>
    <w:rsid w:val="00183137"/>
    <w:rsid w:val="001A7F2C"/>
    <w:rsid w:val="001C1E38"/>
    <w:rsid w:val="001C3B27"/>
    <w:rsid w:val="001D04E3"/>
    <w:rsid w:val="001D0BE3"/>
    <w:rsid w:val="001D7BB2"/>
    <w:rsid w:val="001E267E"/>
    <w:rsid w:val="001F5CD3"/>
    <w:rsid w:val="00202AEE"/>
    <w:rsid w:val="00224B33"/>
    <w:rsid w:val="00225859"/>
    <w:rsid w:val="002337AA"/>
    <w:rsid w:val="0024691C"/>
    <w:rsid w:val="00256BDC"/>
    <w:rsid w:val="00257B60"/>
    <w:rsid w:val="00277863"/>
    <w:rsid w:val="002A3B90"/>
    <w:rsid w:val="002D0C6B"/>
    <w:rsid w:val="002D0FD7"/>
    <w:rsid w:val="002D10D3"/>
    <w:rsid w:val="002F0E0C"/>
    <w:rsid w:val="002F5B52"/>
    <w:rsid w:val="0030239F"/>
    <w:rsid w:val="00314DA8"/>
    <w:rsid w:val="0033799A"/>
    <w:rsid w:val="00362E72"/>
    <w:rsid w:val="003B3BB0"/>
    <w:rsid w:val="00400BC8"/>
    <w:rsid w:val="00412297"/>
    <w:rsid w:val="004140A5"/>
    <w:rsid w:val="00433EBE"/>
    <w:rsid w:val="0046533D"/>
    <w:rsid w:val="00466E1C"/>
    <w:rsid w:val="004770C3"/>
    <w:rsid w:val="004B2007"/>
    <w:rsid w:val="004B42EE"/>
    <w:rsid w:val="004C4FC1"/>
    <w:rsid w:val="004D2C66"/>
    <w:rsid w:val="004D506F"/>
    <w:rsid w:val="004D55EF"/>
    <w:rsid w:val="005075F1"/>
    <w:rsid w:val="00515FDE"/>
    <w:rsid w:val="005211FA"/>
    <w:rsid w:val="00534E24"/>
    <w:rsid w:val="00576B20"/>
    <w:rsid w:val="00592D30"/>
    <w:rsid w:val="005B55BA"/>
    <w:rsid w:val="006052F0"/>
    <w:rsid w:val="00614192"/>
    <w:rsid w:val="00627707"/>
    <w:rsid w:val="00644E57"/>
    <w:rsid w:val="00683AAD"/>
    <w:rsid w:val="00693762"/>
    <w:rsid w:val="0069792F"/>
    <w:rsid w:val="006F4D5A"/>
    <w:rsid w:val="007026E7"/>
    <w:rsid w:val="00705FF3"/>
    <w:rsid w:val="00744B8F"/>
    <w:rsid w:val="00762F2E"/>
    <w:rsid w:val="007676DF"/>
    <w:rsid w:val="00770748"/>
    <w:rsid w:val="007A5611"/>
    <w:rsid w:val="007B082A"/>
    <w:rsid w:val="007B318B"/>
    <w:rsid w:val="007B4A29"/>
    <w:rsid w:val="007C20D8"/>
    <w:rsid w:val="007C6D5C"/>
    <w:rsid w:val="007F5035"/>
    <w:rsid w:val="00814304"/>
    <w:rsid w:val="00841E30"/>
    <w:rsid w:val="008474B7"/>
    <w:rsid w:val="00853F8D"/>
    <w:rsid w:val="008671DC"/>
    <w:rsid w:val="008723B2"/>
    <w:rsid w:val="00891EAB"/>
    <w:rsid w:val="0089653A"/>
    <w:rsid w:val="008A4A86"/>
    <w:rsid w:val="008B0400"/>
    <w:rsid w:val="008B0AFB"/>
    <w:rsid w:val="008B3177"/>
    <w:rsid w:val="008D749B"/>
    <w:rsid w:val="008E562E"/>
    <w:rsid w:val="00901D62"/>
    <w:rsid w:val="00943855"/>
    <w:rsid w:val="009446F4"/>
    <w:rsid w:val="00950C8B"/>
    <w:rsid w:val="0098132E"/>
    <w:rsid w:val="009845C2"/>
    <w:rsid w:val="00994ACC"/>
    <w:rsid w:val="009961DB"/>
    <w:rsid w:val="009A6D07"/>
    <w:rsid w:val="009B4DE9"/>
    <w:rsid w:val="009C7011"/>
    <w:rsid w:val="00A11367"/>
    <w:rsid w:val="00A314FD"/>
    <w:rsid w:val="00A33F19"/>
    <w:rsid w:val="00A36045"/>
    <w:rsid w:val="00A40149"/>
    <w:rsid w:val="00A50765"/>
    <w:rsid w:val="00A63678"/>
    <w:rsid w:val="00A6664D"/>
    <w:rsid w:val="00A772EF"/>
    <w:rsid w:val="00AA7D8A"/>
    <w:rsid w:val="00AD5D86"/>
    <w:rsid w:val="00AF493F"/>
    <w:rsid w:val="00B031B7"/>
    <w:rsid w:val="00B35204"/>
    <w:rsid w:val="00B43668"/>
    <w:rsid w:val="00B671E0"/>
    <w:rsid w:val="00B72EC0"/>
    <w:rsid w:val="00B7729A"/>
    <w:rsid w:val="00B87033"/>
    <w:rsid w:val="00BA6D31"/>
    <w:rsid w:val="00BB5158"/>
    <w:rsid w:val="00BD6FB9"/>
    <w:rsid w:val="00BF2C6D"/>
    <w:rsid w:val="00BF7F87"/>
    <w:rsid w:val="00C05C0A"/>
    <w:rsid w:val="00C176C1"/>
    <w:rsid w:val="00C44B42"/>
    <w:rsid w:val="00C51459"/>
    <w:rsid w:val="00C61019"/>
    <w:rsid w:val="00C621EA"/>
    <w:rsid w:val="00C73C2E"/>
    <w:rsid w:val="00C82345"/>
    <w:rsid w:val="00C9176C"/>
    <w:rsid w:val="00CB24F5"/>
    <w:rsid w:val="00CE5685"/>
    <w:rsid w:val="00CF0F57"/>
    <w:rsid w:val="00D0557C"/>
    <w:rsid w:val="00D05615"/>
    <w:rsid w:val="00D21C25"/>
    <w:rsid w:val="00D33EC8"/>
    <w:rsid w:val="00D50E7D"/>
    <w:rsid w:val="00D54225"/>
    <w:rsid w:val="00D56C25"/>
    <w:rsid w:val="00D80A83"/>
    <w:rsid w:val="00DA5851"/>
    <w:rsid w:val="00DC49DE"/>
    <w:rsid w:val="00DF1F6F"/>
    <w:rsid w:val="00E01FE8"/>
    <w:rsid w:val="00E1152D"/>
    <w:rsid w:val="00E1460F"/>
    <w:rsid w:val="00E2377D"/>
    <w:rsid w:val="00E33BE2"/>
    <w:rsid w:val="00E52962"/>
    <w:rsid w:val="00E62D02"/>
    <w:rsid w:val="00E7753E"/>
    <w:rsid w:val="00E8166A"/>
    <w:rsid w:val="00EB04ED"/>
    <w:rsid w:val="00F13C88"/>
    <w:rsid w:val="00F22F29"/>
    <w:rsid w:val="00F247F0"/>
    <w:rsid w:val="00F25C3D"/>
    <w:rsid w:val="00F418C4"/>
    <w:rsid w:val="00F523D9"/>
    <w:rsid w:val="00FA655C"/>
    <w:rsid w:val="00FC475A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27E40"/>
  <w15:chartTrackingRefBased/>
  <w15:docId w15:val="{01FEE973-84DF-4002-9071-512A40F2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rsid w:val="00693762"/>
    <w:pPr>
      <w:spacing w:before="120" w:after="120" w:line="240" w:lineRule="auto"/>
      <w:jc w:val="center"/>
      <w:outlineLvl w:val="0"/>
    </w:pPr>
    <w:rPr>
      <w:rFonts w:ascii="Simplified Arabic" w:hAnsi="Simplified Arabic" w:cs="Simplified Arabic"/>
      <w:b/>
      <w:bCs/>
      <w:sz w:val="32"/>
      <w:szCs w:val="27"/>
      <w:lang w:bidi="ar-EG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7B60"/>
    <w:pPr>
      <w:pageBreakBefore/>
      <w:spacing w:beforeAutospacing="1" w:after="0" w:line="240" w:lineRule="auto"/>
      <w:jc w:val="center"/>
      <w:outlineLvl w:val="1"/>
    </w:pPr>
    <w:rPr>
      <w:rFonts w:ascii="Simplified Arabic" w:eastAsiaTheme="majorEastAsia" w:hAnsi="Simplified Arabic" w:cs="Simplified Arabic"/>
      <w:b/>
      <w:bCs/>
      <w:noProof/>
      <w:sz w:val="40"/>
      <w:szCs w:val="40"/>
      <w:lang w:bidi="ar-EG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749B"/>
    <w:pPr>
      <w:bidi/>
      <w:spacing w:after="0" w:line="240" w:lineRule="auto"/>
      <w:outlineLvl w:val="2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62"/>
    <w:rPr>
      <w:rFonts w:ascii="Simplified Arabic" w:hAnsi="Simplified Arabic" w:cs="Simplified Arabic"/>
      <w:b/>
      <w:bCs/>
      <w:sz w:val="32"/>
      <w:szCs w:val="27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257B60"/>
    <w:rPr>
      <w:rFonts w:ascii="Simplified Arabic" w:eastAsiaTheme="majorEastAsia" w:hAnsi="Simplified Arabic" w:cs="Simplified Arabic"/>
      <w:b/>
      <w:bCs/>
      <w:noProof/>
      <w:sz w:val="40"/>
      <w:szCs w:val="40"/>
      <w:lang w:bidi="ar-EG"/>
    </w:rPr>
  </w:style>
  <w:style w:type="paragraph" w:styleId="NoSpacing">
    <w:name w:val="No Spacing"/>
    <w:autoRedefine/>
    <w:uiPriority w:val="1"/>
    <w:qFormat/>
    <w:rsid w:val="0004486E"/>
    <w:pPr>
      <w:spacing w:after="0" w:line="240" w:lineRule="auto"/>
    </w:pPr>
    <w:rPr>
      <w:rFonts w:ascii="Simplified Arabic" w:hAnsi="Simplified Arabic"/>
      <w:color w:val="385623" w:themeColor="accent6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8D749B"/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BF2C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C6D"/>
  </w:style>
  <w:style w:type="paragraph" w:styleId="Footer">
    <w:name w:val="footer"/>
    <w:basedOn w:val="Normal"/>
    <w:link w:val="FooterChar"/>
    <w:uiPriority w:val="99"/>
    <w:unhideWhenUsed/>
    <w:rsid w:val="00BF2C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C6D"/>
  </w:style>
  <w:style w:type="paragraph" w:styleId="FootnoteText">
    <w:name w:val="footnote text"/>
    <w:basedOn w:val="Normal"/>
    <w:link w:val="FootnoteTextChar"/>
    <w:uiPriority w:val="99"/>
    <w:semiHidden/>
    <w:unhideWhenUsed/>
    <w:rsid w:val="00D56C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C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6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DC151-3B24-4175-9610-EBE763C4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popeshenoudaGEC-PC12</dc:creator>
  <cp:keywords/>
  <dc:description/>
  <cp:lastModifiedBy>tk</cp:lastModifiedBy>
  <cp:revision>35</cp:revision>
  <dcterms:created xsi:type="dcterms:W3CDTF">2019-03-26T10:05:00Z</dcterms:created>
  <dcterms:modified xsi:type="dcterms:W3CDTF">2026-01-01T18:53:00Z</dcterms:modified>
</cp:coreProperties>
</file>