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62C7" w14:textId="47AF145B" w:rsidR="00C175E1" w:rsidRPr="006622C6" w:rsidRDefault="00C175E1" w:rsidP="005526A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مركز الوعظ والتعليم ف</w:t>
      </w:r>
      <w:r w:rsidR="007B2017" w:rsidRPr="006622C6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ي</w:t>
      </w:r>
      <w:r w:rsidRPr="006622C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 الكنيسة المقدسة</w:t>
      </w:r>
      <w:r w:rsidR="00121632" w:rsidRPr="006622C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16A9252" w14:textId="77777777" w:rsidR="00C175E1" w:rsidRPr="006622C6" w:rsidRDefault="00C175E1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الكرازة والتعليم هما عمل الآباء الكهنة: </w:t>
      </w:r>
    </w:p>
    <w:p w14:paraId="507C3412" w14:textId="78E51AAE" w:rsidR="00C175E1" w:rsidRPr="006622C6" w:rsidRDefault="00C175E1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القسوس تسميهم مقدمة 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الدسقولية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"معلمين" ومن فم الكاهن تطلب الشريعة كما يقول الكتاب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جوار خدمة الكهنوت لهم أيض</w:t>
      </w:r>
      <w:r w:rsidR="006747E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خدمة 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6747E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يقول بولس الرسول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747E9" w:rsidRPr="006622C6">
        <w:rPr>
          <w:rFonts w:ascii="Simplified Arabic" w:hAnsi="Simplified Arabic" w:cs="Simplified Arabic"/>
          <w:sz w:val="28"/>
          <w:szCs w:val="28"/>
          <w:rtl/>
        </w:rPr>
        <w:t xml:space="preserve">أَمَّا الشُّيُوخُ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(القسوس) </w:t>
      </w:r>
      <w:r w:rsidR="006747E9" w:rsidRPr="006622C6">
        <w:rPr>
          <w:rFonts w:ascii="Simplified Arabic" w:hAnsi="Simplified Arabic" w:cs="Simplified Arabic"/>
          <w:sz w:val="28"/>
          <w:szCs w:val="28"/>
          <w:rtl/>
        </w:rPr>
        <w:t>الْمُدَبِّرُونَ حَسَن</w:t>
      </w:r>
      <w:r w:rsidR="006747E9" w:rsidRPr="006622C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747E9" w:rsidRPr="006622C6">
        <w:rPr>
          <w:rFonts w:ascii="Simplified Arabic" w:hAnsi="Simplified Arabic" w:cs="Simplified Arabic"/>
          <w:sz w:val="28"/>
          <w:szCs w:val="28"/>
          <w:rtl/>
        </w:rPr>
        <w:t>ا</w:t>
      </w:r>
      <w:r w:rsidR="006747E9" w:rsidRPr="006622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F7884" w:rsidRPr="006622C6">
        <w:rPr>
          <w:rFonts w:ascii="Simplified Arabic" w:hAnsi="Simplified Arabic" w:cs="Simplified Arabic"/>
          <w:sz w:val="28"/>
          <w:szCs w:val="28"/>
          <w:rtl/>
        </w:rPr>
        <w:t xml:space="preserve">فَلْيُحْسَبُوا 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F7884" w:rsidRPr="006622C6">
        <w:rPr>
          <w:rFonts w:ascii="Simplified Arabic" w:hAnsi="Simplified Arabic" w:cs="Simplified Arabic"/>
          <w:sz w:val="28"/>
          <w:szCs w:val="28"/>
          <w:rtl/>
        </w:rPr>
        <w:t>هْل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F7884" w:rsidRPr="006622C6">
        <w:rPr>
          <w:rFonts w:ascii="Simplified Arabic" w:hAnsi="Simplified Arabic" w:cs="Simplified Arabic"/>
          <w:sz w:val="28"/>
          <w:szCs w:val="28"/>
          <w:rtl/>
        </w:rPr>
        <w:t>ا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747E9" w:rsidRPr="006622C6">
        <w:rPr>
          <w:rFonts w:ascii="Simplified Arabic" w:hAnsi="Simplified Arabic" w:cs="Simplified Arabic"/>
          <w:sz w:val="28"/>
          <w:szCs w:val="28"/>
          <w:rtl/>
        </w:rPr>
        <w:t>لِكَرَامَةٍ مُضَاعَفَةٍ، وَلاَ سِيَّمَا الَّذِينَ يَتْعَبُونَ فِي الْكَلِمَةِ وَالتَّعْلِيمِ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1تي5: 17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7E6800A" w14:textId="679A4C79" w:rsidR="00977ECA" w:rsidRPr="006622C6" w:rsidRDefault="00977ECA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وفى طقس الرسامة يصل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الأسقف من أجل الكاهن الجديد قائل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للرب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"امنحه روح حكمتك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ليمتل</w:t>
      </w:r>
      <w:r w:rsidR="001F788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أعمال الشفاء وكلام التعليم ليعلم شعبك بوداعة"</w:t>
      </w:r>
      <w:r w:rsidR="004B25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الوصية الت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يقرأها عليه الأسقف يقول له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1748D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واستضئ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بالمطالعة مواظب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القراءة والتعليم بمعان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كتب البيعة"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0CACFE1" w14:textId="05C21558" w:rsidR="001737F7" w:rsidRPr="006622C6" w:rsidRDefault="001737F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ولنا مثال ف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الكهنة الوعاظ المشهورين القديس يوحنا ذهب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الفم عندما كان قس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741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B25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نطاكية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وفى جيلنا نبغ القمص 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فيلوثيئوس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والقس </w:t>
      </w:r>
      <w:proofErr w:type="gram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منس</w:t>
      </w:r>
      <w:r w:rsid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gram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يوحنا وغيرهما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F95D92F" w14:textId="469FC646" w:rsidR="001737F7" w:rsidRPr="006622C6" w:rsidRDefault="001737F7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الكرازة والتعليم هما من عمل الشمامسة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22B9B006" w14:textId="74470339" w:rsidR="001737F7" w:rsidRPr="006622C6" w:rsidRDefault="001737F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إن كان من خدمة الشمامسة العناية بالفقراء ومعاونة الكاهن ف</w:t>
      </w:r>
      <w:r w:rsidR="0011748D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خدمة المذبح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فالتعليم أيض</w:t>
      </w:r>
      <w:r w:rsidR="0011748D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أهم أعمالهم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إستفانوس العظيم رئيس الشمامسة كان يعلم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ووقف أمامه ثلاثة مجامع "</w:t>
      </w:r>
      <w:r w:rsidR="00474513" w:rsidRPr="006622C6">
        <w:rPr>
          <w:rFonts w:ascii="Simplified Arabic" w:hAnsi="Simplified Arabic" w:cs="Simplified Arabic"/>
          <w:sz w:val="28"/>
          <w:szCs w:val="28"/>
          <w:rtl/>
        </w:rPr>
        <w:t>وَلَمْ يَقْدِرُوا أَنْ يُقَاوِمُوا الْحِكْمَةَ وَالرُّوحَ الَّذِي كَانَ يَتَكَلَّمُ بِهِ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10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وفيلبس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الشماس كرز ف</w:t>
      </w:r>
      <w:r w:rsidR="00D57D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السامرة (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أع8: 5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)، كما بشر الخص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الحبش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8: 35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8A2A8C0" w14:textId="63538F66" w:rsidR="001737F7" w:rsidRPr="006622C6" w:rsidRDefault="001737F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والشماس أثناسيوس – ف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مجمع نيقية يعطينا فكرة جميلة قوية عن عمل الشماس ف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 – وف</w:t>
      </w:r>
      <w:r w:rsidR="00F853F6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جيلنا الحاضر يعوزنا الوقت إن تحدثنا عن حبيب جرجس وإسكندر حنا وعملهم</w:t>
      </w:r>
      <w:r w:rsidR="00D57D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330AE09" w14:textId="77777777" w:rsidR="00761B82" w:rsidRPr="006622C6" w:rsidRDefault="00761B82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الكرازة والتعليم هما عمل الأناغنوستيس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D915268" w14:textId="1939A285" w:rsidR="00761B82" w:rsidRPr="006622C6" w:rsidRDefault="00761B82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الأناغنوستيس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الأغنسطس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 هو القار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وطقسه ف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أن يقرأ الكتب المقدسة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ويعرف تفسيرها ويفسرها للناس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عن فهمه لما يقر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ه فواضح من قول القانون الكنس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"الذ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يملأ أسماع الناس بالك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4171F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59B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ألا يفهم معنى ما يقول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؟!" وأيض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تذكيره ف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="005659B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السيامة بعبارة</w:t>
      </w:r>
      <w:r w:rsidR="008534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659B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فليفه</w:t>
      </w:r>
      <w:r w:rsidR="005659B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 القار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34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B133007" w14:textId="4D6B6D89" w:rsidR="007C1F06" w:rsidRPr="006622C6" w:rsidRDefault="007C1F0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وطقس سيامته يحمل معنى عمله ف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الوعظ والتعليم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فالأسقف يصل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659B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 قائل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للرب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659B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"ا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هر وجهك على عبدك (فلان) القائم أمامك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قدموه لينذر بأقوالك المقدسة ويكرز بأوامرك لشعبك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ويعلمهم كلامك الطاهر الذ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جهته خلا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نفوسهم ونجاتهم"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A266AFC" w14:textId="2D55F810" w:rsidR="007C1F06" w:rsidRPr="006622C6" w:rsidRDefault="007C1F0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كما يقول له ف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الوصية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"يجب عليك أن تتعلم واحد</w:t>
      </w:r>
      <w:r w:rsidR="00511D8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ًا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فواحد</w:t>
      </w:r>
      <w:r w:rsidR="007C45C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فصول الكتب المقدسة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7477D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أنفاس الله الت</w:t>
      </w:r>
      <w:r w:rsidR="007C45C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7477D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45C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اؤتمنت عليها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7477D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</w:t>
      </w:r>
      <w:r w:rsidR="007C45C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7477D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تعظ بها الشعب".</w:t>
      </w:r>
    </w:p>
    <w:p w14:paraId="0EE33BDD" w14:textId="77777777" w:rsidR="007C45C3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وبعد:</w:t>
      </w:r>
    </w:p>
    <w:p w14:paraId="3E7C397E" w14:textId="561A48BD" w:rsidR="008F31C6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ليتنا نهتم بالتعليم والوعظ والكرازة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فالناس "</w:t>
      </w:r>
      <w:r w:rsidR="00D87929" w:rsidRPr="006622C6">
        <w:rPr>
          <w:rFonts w:ascii="Simplified Arabic" w:hAnsi="Simplified Arabic" w:cs="Simplified Arabic"/>
          <w:sz w:val="28"/>
          <w:szCs w:val="28"/>
          <w:rtl/>
        </w:rPr>
        <w:t>كَيْفَ يُؤْمِنُونَ بِمَنْ لَمْ يَسْمَعُوا بِهِ؟ وَكَيْفَ يَسْمَعُونَ بِلاَ كَارِزٍ؟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87929" w:rsidRPr="006622C6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(رو</w:t>
      </w:r>
      <w:r w:rsidR="00D8792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14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EB6770F" w14:textId="77777777" w:rsidR="008F31C6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فلنعلم ف</w:t>
      </w:r>
      <w:r w:rsidR="00D8792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حين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ولنشجع المعلمين والوعاظ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ونفسح لهم المجال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ونقدم لهم الإمكانات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9023D95" w14:textId="77777777" w:rsidR="008F31C6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3- خارج المنبر</w:t>
      </w:r>
    </w:p>
    <w:p w14:paraId="660173BD" w14:textId="61A81044" w:rsidR="008F31C6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الكاهن له دور مباشر ف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كع</w:t>
      </w:r>
      <w:r w:rsidR="009327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له ف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924A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الوعظ مثل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ف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اجتماعات خاصة بالوعظ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</w:t>
      </w:r>
      <w:r w:rsidR="005A3FB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عظات القداس أو العشيات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إلى ذلك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924A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 ولكن له دور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خر ف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دور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 مباشر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يتركز فيما يل</w:t>
      </w:r>
      <w:r w:rsidR="000924A7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60C2082D" w14:textId="77777777" w:rsidR="008F31C6" w:rsidRPr="006622C6" w:rsidRDefault="008F31C6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المكتبة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EC0A37B" w14:textId="531659C1" w:rsidR="008F31C6" w:rsidRPr="006622C6" w:rsidRDefault="00036C2B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يستطيع الكاهن أن يساهم ف</w:t>
      </w:r>
      <w:r w:rsidR="009235C0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تعليم شعبه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عن طريق إنشاء مكتبة للاطلاع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94D1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كنيسته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ومنح شعبه فرصة للقراءة والاطلاع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إما داخل المكتبة أو عن طريق الاستعارة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إنشاء مكتبة للبيع بطريقة ميسرة أو بسعر من</w:t>
      </w:r>
      <w:r w:rsidR="00AC5C03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خفض عن السوق تدعمه الكنيسة مالي</w:t>
      </w:r>
      <w:r w:rsidR="00AC5C0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F4C6633" w14:textId="1B7E1184" w:rsidR="00036C2B" w:rsidRPr="006622C6" w:rsidRDefault="00036C2B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الممكن أن توزع بعض الكتب المفيدة كهدايا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0F97511" w14:textId="77777777" w:rsidR="00DE4AAC" w:rsidRPr="006622C6" w:rsidRDefault="00DE4AAC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هدايا لاجتماعات الشبان ف</w:t>
      </w:r>
      <w:r w:rsidR="00AC5C0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الأعياد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</w:t>
      </w:r>
      <w:r w:rsidR="00AC5C0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مناسبات معينة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مكافأة على تفوق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مكافأة على نجاحه ف</w:t>
      </w:r>
      <w:r w:rsidR="00AC5C0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مسابقة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 أو توزع بعض الكتب النافعة هدايا لبعض العائلات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أثناء الافتقاد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 ويمكن تشجيع الشعب على القراءة وتوضيح فائدة ذلك لهم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D0CCC0A" w14:textId="0ED4F744" w:rsidR="00DE4AAC" w:rsidRPr="006622C6" w:rsidRDefault="00DE4AAC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وينبغ</w:t>
      </w:r>
      <w:r w:rsidR="005A3FB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تكون المكت</w:t>
      </w:r>
      <w:r w:rsidR="003F79CD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 شاملة لما يناسب كل مراحل السن.</w:t>
      </w:r>
    </w:p>
    <w:p w14:paraId="6EFC84AE" w14:textId="4509AC30" w:rsidR="003F79CD" w:rsidRPr="006622C6" w:rsidRDefault="003F79CD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ولا تقتصر فقط على ما</w:t>
      </w:r>
      <w:r w:rsidR="00A45E5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يقرأه الكبار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</w:t>
      </w:r>
      <w:r w:rsidR="00A45E5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يوجد فيها ما يناسب الأطفال أيض</w:t>
      </w:r>
      <w:r w:rsidR="00A45E5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والصبيان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وتكون المكتبة متنوعة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تشمل دراسات ف</w:t>
      </w:r>
      <w:r w:rsidR="00A45E5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A45E5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العقيدة وال</w:t>
      </w:r>
      <w:r w:rsidR="00A45E5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اهوت والروحيات والطقوس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وتاريخ الكنيسة وقوانينها وطقوسها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وسير القد</w:t>
      </w:r>
      <w:r w:rsidR="009031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سين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كتب ف</w:t>
      </w:r>
      <w:r w:rsidR="002B06DD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نواح</w:t>
      </w:r>
      <w:r w:rsidR="002B06DD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الثقافة المتعددة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75B2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87B05EA" w14:textId="77777777" w:rsidR="005D24B4" w:rsidRPr="006622C6" w:rsidRDefault="005D24B4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ويجب أن تكون كتب المكتبة تحت مراجعة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529EC1D7" w14:textId="77777777" w:rsidR="00852DA4" w:rsidRPr="006622C6" w:rsidRDefault="00852DA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فيت</w:t>
      </w:r>
      <w:r w:rsidR="0001454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كد الأب الكاهن أنه لا توجد فيها كتب ضد العقيدة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لا تتلف فكر القارئين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بالنسبة إلى الناخبين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يميزون بين عقيدة الكنيسة والأفكار غير الطقسية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مانع من أن يقرأوا الكتب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يوجد تنبيه لما فيها من أفكار خاطئة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F7F3B29" w14:textId="1F21BC3B" w:rsidR="00852DA4" w:rsidRPr="006622C6" w:rsidRDefault="00852DA4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يمكن أيض</w:t>
      </w:r>
      <w:r w:rsidR="00014540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للكاهن كأب اعتر</w:t>
      </w:r>
      <w:r w:rsidR="00014540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 أن يشرف على ما يقر</w:t>
      </w:r>
      <w:r w:rsidR="00014540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 أولاده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F0D5682" w14:textId="6C3EE8D1" w:rsidR="009E4524" w:rsidRPr="006622C6" w:rsidRDefault="00852DA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فيسألهم ماذا قرأوا؟ وما رأيهم فيما قرأوه؟ وإن كان قد دخلهم فكر</w:t>
      </w:r>
      <w:r w:rsidR="00A0051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غريب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يسارع بالرد عليه حتى لا يتعمق ويتطور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DBC7F0E" w14:textId="77777777" w:rsidR="009E4524" w:rsidRPr="006622C6" w:rsidRDefault="009E452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وإن عرف المعترفون بأن فى أب اعترافهم قدرة للرد على الهرطقات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فأنهم من تلقاء أنفسهم سوف يكاشفونه بما أتعبهم من أفكار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3634761" w14:textId="77777777" w:rsidR="009E4524" w:rsidRPr="006622C6" w:rsidRDefault="009E4524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حبذا لو وجدت فى كل كنيسة مكتبة قبطية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2B6217D" w14:textId="44767B68" w:rsidR="009E4524" w:rsidRPr="006622C6" w:rsidRDefault="009E452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تضم صور</w:t>
      </w:r>
      <w:r w:rsidR="00F869B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مما ف</w:t>
      </w:r>
      <w:r w:rsidR="00F869B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مكتبات الأديرة من مخطوطات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سير القدسين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وتفاسير الآباء الأولين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02F9CAA" w14:textId="77777777" w:rsidR="009E4524" w:rsidRPr="006622C6" w:rsidRDefault="00F869B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والبطريركية قد أنشأت حالي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مركز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للميكروفيلم والميكروفيش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هذا الغرض لمنفعة معاهدنا وكنائسنا ف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 وف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E452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المهجر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9A00F2" w14:textId="10692AC3" w:rsidR="00481054" w:rsidRPr="006622C6" w:rsidRDefault="009E452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كذلك ليت جميع الكنائس تكون لديها مجموعة كاملة مما نشر ف</w:t>
      </w:r>
      <w:r w:rsidR="00F869B4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الخارج من أقوال الآباء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نساعد أبناءنا على أخذ المعرفة من مصادرها الأولى الموثوق بها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8231FEE" w14:textId="77777777" w:rsidR="00481054" w:rsidRPr="006622C6" w:rsidRDefault="00481054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الوسائل السمعية والبصرية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68CA309" w14:textId="185C2994" w:rsidR="00481054" w:rsidRPr="006622C6" w:rsidRDefault="0048105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يمكن للكاهن أن يساهم فى تعليم أبنائه عن طريق تزويد الكنيسة بما يلزمها من الوسائل السمعية والبصرية مثل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أشرطة الكاسيت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والفيديو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والأفلام الدينية الت</w:t>
      </w:r>
      <w:r w:rsidR="00EB687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أصدرتها بعض </w:t>
      </w:r>
      <w:r w:rsidR="00EB687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الإيبارشيات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قديسين وشهداء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بما صدر ف</w:t>
      </w:r>
      <w:r w:rsidR="00F569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الخار</w:t>
      </w:r>
      <w:r w:rsidR="0078123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أفلام دينية على شرط مراجعتها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وإجراء ما يلزم من مونتاج أو دبلجة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C57653E" w14:textId="54ED0215" w:rsidR="00F1293D" w:rsidRPr="006622C6" w:rsidRDefault="00F1293D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ذلك لأن الفيلم يترك تأثيره ف</w:t>
      </w:r>
      <w:r w:rsidR="0078123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النفس عن طريق الصوت والصورة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وكأنه حياة تتحرك أمام مشاهديه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وبالمثل الشرائح</w:t>
      </w:r>
      <w:r w:rsidR="00A23D8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lang w:bidi="ar-EG"/>
        </w:rPr>
        <w:t>Slides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F569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تعرض بواسطة </w:t>
      </w:r>
      <w:r w:rsidR="00AA3DBF" w:rsidRPr="006622C6">
        <w:rPr>
          <w:rFonts w:ascii="Simplified Arabic" w:hAnsi="Simplified Arabic" w:cs="Simplified Arabic"/>
          <w:sz w:val="28"/>
          <w:szCs w:val="28"/>
          <w:lang w:bidi="ar-EG"/>
        </w:rPr>
        <w:t>Projector</w:t>
      </w:r>
      <w:r w:rsidR="00AA3DB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(الفانوس السحر</w:t>
      </w:r>
      <w:r w:rsidR="00781239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A3DB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FD3AE40" w14:textId="77777777" w:rsidR="009A0F39" w:rsidRPr="006622C6" w:rsidRDefault="009A0F39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النبذات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6D0A5F7" w14:textId="0F7ECD8F" w:rsidR="009A0F39" w:rsidRPr="006622C6" w:rsidRDefault="00781239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يمكن للكاهن أن يساهم أيض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9A0F3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A0F3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تعليم أولاده عن طريق النبذات المطبوعة الت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A0F3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توزع على الحاضرين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0F3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بشرط أن يكون عليها بادج الكنيسة واسمها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0F39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لا تختلط بنبذات أخرى توزعها بعض الطوائف ويكون فيها تعليم ضد عقائدنا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D7BD0F8" w14:textId="49A65AC4" w:rsidR="009A0F39" w:rsidRPr="006622C6" w:rsidRDefault="009A0F39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وهذه 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النبذات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تشمل موضوعات روحية نافعة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موضوعات عقائدية مختصرة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216C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ش</w:t>
      </w:r>
      <w:r w:rsidR="0001216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يئًا</w:t>
      </w:r>
      <w:r w:rsidR="0001216C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بسيط</w:t>
      </w:r>
      <w:r w:rsidR="0001216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التاريخ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1216C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تأمل</w:t>
      </w:r>
      <w:r w:rsidR="0001216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01216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طقس معين من طقوس الكنيسة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20C8493" w14:textId="4AB5C02E" w:rsidR="009A0F39" w:rsidRPr="006622C6" w:rsidRDefault="009A0F39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كذلك </w:t>
      </w: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نبذات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</w:t>
      </w:r>
      <w:r w:rsidR="008B0C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عطى للمتزوجين حديث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ونبذات أخرى تعطى لأشابين المعمدين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فف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الأول كلمة روحية عن طريقة التعامل بين الزوجين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يعيشا ف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حياة سعيدة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وفى الثانية كلمة عن سر العماد المقدس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وكيفية تربية الأطفال بأسلوب روح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وتنشئة دينية سليمة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546C403" w14:textId="21AA986B" w:rsidR="00B66036" w:rsidRPr="006622C6" w:rsidRDefault="00B66036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proofErr w:type="spellStart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والنبذات</w:t>
      </w:r>
      <w:proofErr w:type="spellEnd"/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الصغيرة الت</w:t>
      </w:r>
      <w:r w:rsidR="001F74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72D8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بما تكون من ورقة واحدة أو ورقتين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تساعد الذين ليس لديهم وقت لقراءة الكتب والمقالات الطويلة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أن يقوم الأب الكاهن بكتابة هذه النبذة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يقوم بكتابتها بعض المتخصصين ف</w:t>
      </w:r>
      <w:r w:rsidR="00BB1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أو تصدر هذه النبذات عن البطريركية أو المطرانيات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ويعمم توزيعها ف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الكنائس بمنهج مدروس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هو الوضع الأفضل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6DA5AF1" w14:textId="6588A48E" w:rsidR="00943867" w:rsidRPr="006622C6" w:rsidRDefault="0094386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هناك وسيلة أخرى يلجأ إليها الأب الكاهن ف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1DF9DB4" w14:textId="77777777" w:rsidR="00943867" w:rsidRPr="006622C6" w:rsidRDefault="00943867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الندوات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AB1C72D" w14:textId="034818BD" w:rsidR="00943867" w:rsidRPr="006622C6" w:rsidRDefault="0094386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كأن تقام ندوة ف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أو ف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إحدى قاعاتها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موضوع يهم البعض أن يبحثوه ويتعرفوا عليه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والندوة تختلف عن العظة ف</w:t>
      </w:r>
      <w:r w:rsidR="00BB1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أنها تشمل تبادل الفكر والرأ</w:t>
      </w:r>
      <w:r w:rsidR="00F1214E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وفيها مجال للحوار والنقاش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ومجال للسؤال والجواب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132D972" w14:textId="00C25A5D" w:rsidR="00575531" w:rsidRPr="006622C6" w:rsidRDefault="00575531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والندوات مع الشباب فيها فرصة للتعرف على ما ف</w:t>
      </w:r>
      <w:r w:rsidR="0055411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داخلهم من أفكار وتساؤلات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يتم عرضها ومناقشاتها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6CCCAED" w14:textId="77777777" w:rsidR="00575531" w:rsidRPr="006622C6" w:rsidRDefault="00575531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والندوات تحتاج إلى إدارة سليمة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99197C6" w14:textId="4EB2E450" w:rsidR="003D69D4" w:rsidRPr="006622C6" w:rsidRDefault="003D69D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55411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تنظيم الكلام فيها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55411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الإشراف على مسار ا</w:t>
      </w:r>
      <w:r w:rsidR="00554110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لفكر فيها</w:t>
      </w:r>
      <w:r w:rsidR="00DD37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54110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لا يثير البعض فكر</w:t>
      </w:r>
      <w:r w:rsidR="0055411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554110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خاطئ</w:t>
      </w:r>
      <w:r w:rsidR="00554110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جواب عليه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عرض مشكلة بلا حل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لا</w:t>
      </w:r>
      <w:r w:rsidR="00DD37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بد للندوة أن تكون محددة الهدف محددة المواضع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ذات فائدة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وذات عناصر محضرة من قبل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وفى تحضيرها لا</w:t>
      </w:r>
      <w:r w:rsidR="00DD373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بد من دراسة الأفكار المتوقع أن تعرض فيها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ومعرفة الإجابة عليها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178712D" w14:textId="77777777" w:rsidR="003D69D4" w:rsidRPr="006622C6" w:rsidRDefault="003D69D4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ومن الوسائل التى يساهم بها الكاهن ف</w:t>
      </w:r>
      <w:r w:rsidR="00195A1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49ABB10" w14:textId="77777777" w:rsidR="003D69D4" w:rsidRPr="006622C6" w:rsidRDefault="003D69D4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دعوة المتكلمين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F074E59" w14:textId="77777777" w:rsidR="003D69D4" w:rsidRPr="006622C6" w:rsidRDefault="007E791F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فالمهم عند الأب الكاهن هو تعليم أولاده ديني</w:t>
      </w:r>
      <w:r w:rsidR="00195A12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وروحي</w:t>
      </w:r>
      <w:r w:rsidR="00195A12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سواء عن طريقه أو طريق غيره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65577A2" w14:textId="00406B72" w:rsidR="007E791F" w:rsidRPr="006622C6" w:rsidRDefault="007E791F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لذلك فهو يدعو المتكلمين من الآباء الكهنة أو كبار الخدام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شاء أن يدعو أحد الآباء الأساقفة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فليكن ذلك عن طريق البطريركية أو المطرانية الت</w:t>
      </w:r>
      <w:r w:rsidR="00195A12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يتبع لها ذلك الكاهن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ويحسن أن يتكلم كل من هؤلاء ف</w:t>
      </w:r>
      <w:r w:rsidR="004E767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يتقنه حسب اتفاق سابق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7DB70BF" w14:textId="77777777" w:rsidR="007E791F" w:rsidRPr="006622C6" w:rsidRDefault="006430EE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دعوة المتكلمين تدل على اتضاع من الأب الكاهن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88122A2" w14:textId="330866C9" w:rsidR="00F5687C" w:rsidRPr="006622C6" w:rsidRDefault="00F5687C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فهو لا يستأثر بالتعليم وحده ف</w:t>
      </w:r>
      <w:r w:rsidR="004E767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70A4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كنيسته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70A4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لا يخشى من منافسة أحد من الآباء له على العكس يفرح إن كان المتكلم نال استحسان أولاده وإعجابهم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70A4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يريد</w:t>
      </w:r>
      <w:r w:rsidR="004E7673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الخير ويفرح كلما نالوا قدر</w:t>
      </w:r>
      <w:r w:rsidR="004E767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170A4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جديد</w:t>
      </w:r>
      <w:r w:rsidR="004E767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170A4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التعليم ينفعهم</w:t>
      </w:r>
      <w:r w:rsidR="008D1E9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1A7320" w14:textId="77777777" w:rsidR="00170A48" w:rsidRPr="006622C6" w:rsidRDefault="00170A48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كما أن دعوته لغيره من ا</w:t>
      </w:r>
      <w:r w:rsidR="004E7673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="00EC2A2A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باء </w:t>
      </w:r>
      <w:r w:rsidR="00AC76E6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تدل </w:t>
      </w:r>
      <w:r w:rsidR="00EC2A2A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</w:t>
      </w:r>
      <w:r w:rsidR="00AC76E6" w:rsidRPr="006622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EC2A2A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محبته.</w:t>
      </w:r>
    </w:p>
    <w:p w14:paraId="1ABF570A" w14:textId="77777777" w:rsidR="00EC2A2A" w:rsidRPr="006622C6" w:rsidRDefault="00EC2A2A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محبته ل</w:t>
      </w:r>
      <w:r w:rsidR="004E7673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باء الذي</w:t>
      </w:r>
      <w:r w:rsidR="00EF07D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02417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يدعوهم لإلقاء كلمة أو عظة أو قيادة ندوة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2417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ومحبته لأبنائه الذين يستفيدون من هؤلاء ا</w:t>
      </w:r>
      <w:r w:rsidR="00EF07D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="0002417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باء ومحبته للعلم جملة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24177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97AC7E4" w14:textId="77777777" w:rsidR="00024177" w:rsidRPr="006622C6" w:rsidRDefault="0002417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والأب ال</w:t>
      </w:r>
      <w:r w:rsidR="00EF07D1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كاهن ليس واجبه فقط أن يكون معلم</w:t>
      </w:r>
      <w:r w:rsidR="00EF07D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من أهم مسئولياته أيض</w:t>
      </w:r>
      <w:r w:rsidR="00EF07D1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إعداد المعلمين من أبنائه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6534494" w14:textId="77777777" w:rsidR="00024177" w:rsidRPr="006622C6" w:rsidRDefault="00024177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إعداد المعلمين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337AB7EF" w14:textId="7CB58AE9" w:rsidR="00024177" w:rsidRPr="006622C6" w:rsidRDefault="00024177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أو ما يسمى بإعداد الخدام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فهو يعمل على إعداد قادة لاجتماعات الشبان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واجتماعات الشابات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وقادة للخدمة ف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القرى المحيطة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يكون وسط هؤلاء قادة متخص</w:t>
      </w:r>
      <w:r w:rsidR="00BE3FC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صون فمثل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كانت المنطقة محاربة بشهود يهوه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E3FC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يعد قادة يتقنون تمام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كيفية الر</w:t>
      </w:r>
      <w:r w:rsidR="001A2D7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 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على شهود يهوه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ويعرفون نقاط جدلهم وموضوعاتهم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والآيات الت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يستخدمونها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والآيات الت</w:t>
      </w:r>
      <w:r w:rsidR="00BE3FC5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يسيئون</w:t>
      </w:r>
      <w:r w:rsidR="003F28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ترجمتها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وطريقة الرد على كل هذا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F1C14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 ونفس الأمر مع السبتيين ومع غير ذلك من الطوائف التى تحارب منطقة الكنيسة بأفكار غريبة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5EF2152" w14:textId="77777777" w:rsidR="00757DB5" w:rsidRPr="006622C6" w:rsidRDefault="00757DB5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أما عن طريق إعداد الخدام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41DE03EE" w14:textId="2984E875" w:rsidR="00757DB5" w:rsidRPr="006622C6" w:rsidRDefault="00757DB5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فتأتى بإع</w:t>
      </w:r>
      <w:r w:rsidR="003F288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دادهم بالمعرفة الل</w:t>
      </w:r>
      <w:r w:rsidR="003F28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زمة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F288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وبالأسلوب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</w:t>
      </w:r>
      <w:r w:rsidR="00EC04F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الإشراف عليهم عملي</w:t>
      </w:r>
      <w:r w:rsidR="003725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ليتاكد الأب من نجاحهم ف</w:t>
      </w:r>
      <w:r w:rsidR="00EC04F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غرس محبة الخدمة ف</w:t>
      </w:r>
      <w:r w:rsidR="00A23D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قلوبهم</w:t>
      </w:r>
      <w:r w:rsidR="003725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D49A3B0" w14:textId="77777777" w:rsidR="00757DB5" w:rsidRPr="006622C6" w:rsidRDefault="00757DB5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الإعداد للخدمة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بث روح التعليم داخل الأسرة</w:t>
      </w:r>
      <w:r w:rsidR="003434F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D199C2A" w14:textId="00356D27" w:rsidR="00757DB5" w:rsidRPr="006622C6" w:rsidRDefault="00757DB5" w:rsidP="005526A5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أعنى حث الآباء</w:t>
      </w:r>
      <w:r w:rsidR="00EC04F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والأمهات على أن يع</w:t>
      </w:r>
      <w:r w:rsidR="00EC04F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 أبناءهم طريق الرب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الله ف</w:t>
      </w:r>
      <w:r w:rsidR="00EC04F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التثنية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378A8" w:rsidRPr="006622C6">
        <w:rPr>
          <w:rFonts w:ascii="Simplified Arabic" w:hAnsi="Simplified Arabic" w:cs="Simplified Arabic"/>
          <w:sz w:val="28"/>
          <w:szCs w:val="28"/>
          <w:rtl/>
        </w:rPr>
        <w:t xml:space="preserve">وَلتَكُنْ </w:t>
      </w:r>
      <w:r w:rsidR="00CB5B34" w:rsidRPr="006622C6">
        <w:rPr>
          <w:rFonts w:ascii="Simplified Arabic" w:hAnsi="Simplified Arabic" w:cs="Simplified Arabic"/>
          <w:sz w:val="28"/>
          <w:szCs w:val="28"/>
          <w:rtl/>
        </w:rPr>
        <w:t>هَذِهِ الكَلِمَاتُ التِي أَنَا أُوصِيكَ بِهَا اليَوْمَ عَلى قَلبِكَ. وَقُصَّهَا عَلى أَوْلادِكَ وَتَكَلمْ بِهَا حِينَ تَجْلِسُ فِي بَيْتِكَ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.." (تث</w:t>
      </w:r>
      <w:r w:rsidR="005378A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6، 7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A88A93D" w14:textId="77777777" w:rsidR="00757DB5" w:rsidRPr="006622C6" w:rsidRDefault="005378A8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واتذكر أنن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كنت أقول ل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 ف</w:t>
      </w:r>
      <w:r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مناسبة تعميد ابنها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73518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علم</w:t>
      </w:r>
      <w:r w:rsidR="0037351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ابنك ودربي</w:t>
      </w:r>
      <w:r w:rsidR="0037351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73518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 الرب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وعندما يكبر لا تخل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مسئوليتك عنه بحجة ذهابه إلى مدارس الأحد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طفلك إن كان يقض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ساعة واحدة ف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الأسبوع ف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مدارس الأحد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فإنه يقض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57DB5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أسبوع 167 ساعة معك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7D1428E" w14:textId="77777777" w:rsidR="003A0793" w:rsidRPr="006622C6" w:rsidRDefault="007B37D5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وإن كنت لا تعرفين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ادرس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وعلمي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واحفظ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وحفظي</w:t>
      </w:r>
      <w:r w:rsidR="00052D0B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1F320AC" w14:textId="77777777" w:rsidR="007B37D5" w:rsidRPr="006622C6" w:rsidRDefault="007B37D5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وياليت الأب الكاهن يقوم بتعليم الآباء والأمهات ما يعلمونه لأولادهم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B0EDAEC" w14:textId="714B639E" w:rsidR="00EE1F6C" w:rsidRPr="006622C6" w:rsidRDefault="007B37D5" w:rsidP="001F740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وليتنا نقوم ف</w:t>
      </w:r>
      <w:r w:rsidR="001F5BC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بصفة عامة بإعداد كتيبات للتعليم ف</w:t>
      </w:r>
      <w:r w:rsidR="001F5BC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محيط الأسرة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يحتاج معها الآباء والأمهات إلى كتب كثيرة يعل</w:t>
      </w:r>
      <w:r w:rsidR="004F7E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ون بها أبناءهم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3F17184" w14:textId="77777777" w:rsidR="001F2BFF" w:rsidRPr="006622C6" w:rsidRDefault="001F2BFF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المسابقات</w:t>
      </w:r>
      <w:r w:rsidR="0021771F"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09CB05E" w14:textId="1DF89640" w:rsidR="001F2BFF" w:rsidRPr="006622C6" w:rsidRDefault="001F2BFF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وهذه طريقة جميلة لمساهمة الأب الكاهن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21771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3626D0B4" w14:textId="77777777" w:rsidR="001F2BFF" w:rsidRPr="006622C6" w:rsidRDefault="00105EDE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لك بإقامة مسابقات للشبان والشابات وللخدام والخدمات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موضوعات أو بحوث يقومون بها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تزويدهم بالمراجع من مكتبة الكنيسة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 تقديم جوائز قيمة للفائزين فيها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مانع من أن يكونوا تحت 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يادة فكرية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بحوثهم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A2158F8" w14:textId="24C10A8F" w:rsidR="007B458E" w:rsidRPr="006622C6" w:rsidRDefault="007B458E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والبحوث الفائزة القيمة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أن توضع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المكتبة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قسم خاص هو (قسم البحوث)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مانع من أن ت</w:t>
      </w:r>
      <w:r w:rsidR="00CE5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عطى فرصة لهؤلاء الفائزين بأن يلخص كل منهم بحثه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اجتماعات الشبا</w:t>
      </w:r>
      <w:r w:rsidR="005826E6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ويجيب عما توجه إليه من أسئلة بخصوصه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C5ED1D3" w14:textId="77777777" w:rsidR="007B458E" w:rsidRPr="006622C6" w:rsidRDefault="007B458E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كل هذا نافع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تكوين الصف الثان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المتكلمين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CA45A2E" w14:textId="77777777" w:rsidR="007B458E" w:rsidRPr="006622C6" w:rsidRDefault="007B458E" w:rsidP="005526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البحوث الجميلة موضوع القصص.</w:t>
      </w:r>
    </w:p>
    <w:p w14:paraId="682457F9" w14:textId="370245C8" w:rsidR="007B458E" w:rsidRPr="006622C6" w:rsidRDefault="007B458E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وذلك بتكوين م</w:t>
      </w:r>
      <w:r w:rsidR="005826E6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موعة من الشباب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لجمع قصص حول كل فضيلة من الفضائل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القصص موضوع شيق</w:t>
      </w:r>
      <w:r w:rsidR="00CE5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ليس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للصغار فقط إنما للكبار أيض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نافعة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الوعظ كذلك 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ويمكن أن تجمع القصص من سير القدسين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السنكسار وتاريخ الكنيسة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كتب القصص عامة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يكون لكل قصة ه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ف روح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أشهر وعاظ هذا الجيل المشهورين بالقصص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الأرشيدياكون إسكندر حنا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8697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54FCD50" w14:textId="77777777" w:rsidR="00C175E1" w:rsidRPr="006622C6" w:rsidRDefault="00E8697F" w:rsidP="005526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وتمنح جوائز للفائزين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وتحفظ قصصهم ف</w:t>
      </w:r>
      <w:r w:rsidR="0007585C" w:rsidRPr="006622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مكتبة الكنيسة</w:t>
      </w:r>
      <w:r w:rsidR="003434FF" w:rsidRPr="006622C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sectPr w:rsidR="00C175E1" w:rsidRPr="006622C6" w:rsidSect="005526A5">
      <w:headerReference w:type="default" r:id="rId7"/>
      <w:pgSz w:w="11906" w:h="16838"/>
      <w:pgMar w:top="1135" w:right="1274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048F" w14:textId="77777777" w:rsidR="005526A5" w:rsidRDefault="005526A5" w:rsidP="005526A5">
      <w:pPr>
        <w:spacing w:after="0" w:line="240" w:lineRule="auto"/>
      </w:pPr>
      <w:r>
        <w:separator/>
      </w:r>
    </w:p>
  </w:endnote>
  <w:endnote w:type="continuationSeparator" w:id="0">
    <w:p w14:paraId="5685A17E" w14:textId="77777777" w:rsidR="005526A5" w:rsidRDefault="005526A5" w:rsidP="0055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F58E" w14:textId="77777777" w:rsidR="005526A5" w:rsidRDefault="005526A5" w:rsidP="005526A5">
      <w:pPr>
        <w:spacing w:after="0" w:line="240" w:lineRule="auto"/>
      </w:pPr>
      <w:r>
        <w:separator/>
      </w:r>
    </w:p>
  </w:footnote>
  <w:footnote w:type="continuationSeparator" w:id="0">
    <w:p w14:paraId="0A35F5DA" w14:textId="77777777" w:rsidR="005526A5" w:rsidRDefault="005526A5" w:rsidP="005526A5">
      <w:pPr>
        <w:spacing w:after="0" w:line="240" w:lineRule="auto"/>
      </w:pPr>
      <w:r>
        <w:continuationSeparator/>
      </w:r>
    </w:p>
  </w:footnote>
  <w:footnote w:id="1">
    <w:p w14:paraId="22ACC22C" w14:textId="76C8230A" w:rsidR="00121632" w:rsidRPr="00121632" w:rsidRDefault="00121632" w:rsidP="00121632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5526A5">
        <w:rPr>
          <w:rFonts w:ascii="Simplified Arabic" w:hAnsi="Simplified Arabic" w:cs="Simplified Arabic"/>
          <w:rtl/>
          <w:lang w:bidi="ar-EG"/>
        </w:rPr>
        <w:t>الرعاية (9)</w:t>
      </w:r>
      <w:r w:rsidRPr="005526A5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5526A5">
        <w:rPr>
          <w:rFonts w:ascii="Simplified Arabic" w:hAnsi="Simplified Arabic" w:cs="Simplified Arabic"/>
          <w:rtl/>
          <w:lang w:bidi="ar-EG"/>
        </w:rPr>
        <w:t xml:space="preserve">الكاهن... كمعلم وواعظ </w:t>
      </w:r>
      <w:r>
        <w:rPr>
          <w:rFonts w:ascii="Simplified Arabic" w:hAnsi="Simplified Arabic" w:cs="Simplified Arabic" w:hint="cs"/>
          <w:rtl/>
          <w:lang w:bidi="ar-EG"/>
        </w:rPr>
        <w:t>ج4</w:t>
      </w:r>
      <w:r w:rsidRPr="005526A5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5526A5">
        <w:rPr>
          <w:rFonts w:ascii="Simplified Arabic" w:hAnsi="Simplified Arabic" w:cs="Simplified Arabic"/>
          <w:rtl/>
          <w:lang w:bidi="ar-EG"/>
        </w:rPr>
        <w:t>وطني 6</w:t>
      </w:r>
      <w:r>
        <w:rPr>
          <w:rFonts w:ascii="Simplified Arabic" w:hAnsi="Simplified Arabic" w:cs="Simplified Arabic" w:hint="cs"/>
          <w:rtl/>
          <w:lang w:bidi="ar-EG"/>
        </w:rPr>
        <w:t xml:space="preserve"> أغسطس </w:t>
      </w:r>
      <w:r w:rsidRPr="005526A5">
        <w:rPr>
          <w:rFonts w:ascii="Simplified Arabic" w:hAnsi="Simplified Arabic" w:cs="Simplified Arabic"/>
          <w:rtl/>
          <w:lang w:bidi="ar-EG"/>
        </w:rPr>
        <w:t>2006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64D3" w14:textId="74ECAF2E" w:rsidR="005526A5" w:rsidRDefault="005526A5">
    <w:pPr>
      <w:pStyle w:val="Header"/>
    </w:pPr>
    <w:r>
      <w:rPr>
        <w:noProof/>
      </w:rPr>
      <w:drawing>
        <wp:inline distT="0" distB="0" distL="0" distR="0" wp14:anchorId="37097CA2" wp14:editId="01FF35B0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62"/>
    <w:rsid w:val="0001216C"/>
    <w:rsid w:val="00014540"/>
    <w:rsid w:val="00024177"/>
    <w:rsid w:val="00036C2B"/>
    <w:rsid w:val="00052D0B"/>
    <w:rsid w:val="0007585C"/>
    <w:rsid w:val="000924A7"/>
    <w:rsid w:val="000F6A17"/>
    <w:rsid w:val="00105EDE"/>
    <w:rsid w:val="0011748D"/>
    <w:rsid w:val="00121632"/>
    <w:rsid w:val="00170A48"/>
    <w:rsid w:val="001737F7"/>
    <w:rsid w:val="00195A12"/>
    <w:rsid w:val="001A2D75"/>
    <w:rsid w:val="001F2BFF"/>
    <w:rsid w:val="001F5BCC"/>
    <w:rsid w:val="001F740C"/>
    <w:rsid w:val="001F7884"/>
    <w:rsid w:val="0021771F"/>
    <w:rsid w:val="00272D82"/>
    <w:rsid w:val="002B06DD"/>
    <w:rsid w:val="002E0A5C"/>
    <w:rsid w:val="003434FF"/>
    <w:rsid w:val="00372561"/>
    <w:rsid w:val="00373518"/>
    <w:rsid w:val="00374188"/>
    <w:rsid w:val="00375B29"/>
    <w:rsid w:val="003A0793"/>
    <w:rsid w:val="003D69D4"/>
    <w:rsid w:val="003F2888"/>
    <w:rsid w:val="003F79CD"/>
    <w:rsid w:val="00474513"/>
    <w:rsid w:val="00481054"/>
    <w:rsid w:val="004B2587"/>
    <w:rsid w:val="004E7673"/>
    <w:rsid w:val="004F7E41"/>
    <w:rsid w:val="00511D81"/>
    <w:rsid w:val="00525D0A"/>
    <w:rsid w:val="005378A8"/>
    <w:rsid w:val="005526A5"/>
    <w:rsid w:val="00554110"/>
    <w:rsid w:val="005659B9"/>
    <w:rsid w:val="00575531"/>
    <w:rsid w:val="005826E6"/>
    <w:rsid w:val="005A3FBB"/>
    <w:rsid w:val="005C1A56"/>
    <w:rsid w:val="005D24B4"/>
    <w:rsid w:val="006430EE"/>
    <w:rsid w:val="006622C6"/>
    <w:rsid w:val="006747E9"/>
    <w:rsid w:val="00757DB5"/>
    <w:rsid w:val="00761B82"/>
    <w:rsid w:val="00774FD1"/>
    <w:rsid w:val="00781239"/>
    <w:rsid w:val="007B2017"/>
    <w:rsid w:val="007B37D5"/>
    <w:rsid w:val="007B458E"/>
    <w:rsid w:val="007C1F06"/>
    <w:rsid w:val="007C45C3"/>
    <w:rsid w:val="007E791F"/>
    <w:rsid w:val="007F1C14"/>
    <w:rsid w:val="00826DA9"/>
    <w:rsid w:val="00827336"/>
    <w:rsid w:val="00852DA4"/>
    <w:rsid w:val="00853453"/>
    <w:rsid w:val="008551FF"/>
    <w:rsid w:val="008B0CFC"/>
    <w:rsid w:val="008D1E97"/>
    <w:rsid w:val="008F31C6"/>
    <w:rsid w:val="00903198"/>
    <w:rsid w:val="009235C0"/>
    <w:rsid w:val="009327F7"/>
    <w:rsid w:val="00943867"/>
    <w:rsid w:val="00977ECA"/>
    <w:rsid w:val="009A0F39"/>
    <w:rsid w:val="009E4524"/>
    <w:rsid w:val="00A00513"/>
    <w:rsid w:val="00A23D86"/>
    <w:rsid w:val="00A4171F"/>
    <w:rsid w:val="00A45E59"/>
    <w:rsid w:val="00AA3DBF"/>
    <w:rsid w:val="00AC5C03"/>
    <w:rsid w:val="00AC76E6"/>
    <w:rsid w:val="00B51146"/>
    <w:rsid w:val="00B53841"/>
    <w:rsid w:val="00B66036"/>
    <w:rsid w:val="00B7477D"/>
    <w:rsid w:val="00B9738A"/>
    <w:rsid w:val="00BB130A"/>
    <w:rsid w:val="00BC71D4"/>
    <w:rsid w:val="00BE3FC5"/>
    <w:rsid w:val="00C175E1"/>
    <w:rsid w:val="00C860E0"/>
    <w:rsid w:val="00C97B84"/>
    <w:rsid w:val="00CB5B34"/>
    <w:rsid w:val="00CE59E6"/>
    <w:rsid w:val="00D57D67"/>
    <w:rsid w:val="00D61483"/>
    <w:rsid w:val="00D87929"/>
    <w:rsid w:val="00DD3732"/>
    <w:rsid w:val="00DE4AAC"/>
    <w:rsid w:val="00E8697F"/>
    <w:rsid w:val="00E94D15"/>
    <w:rsid w:val="00EB6872"/>
    <w:rsid w:val="00EC04FB"/>
    <w:rsid w:val="00EC2A2A"/>
    <w:rsid w:val="00EE1F6C"/>
    <w:rsid w:val="00EF07D1"/>
    <w:rsid w:val="00F1214E"/>
    <w:rsid w:val="00F1293D"/>
    <w:rsid w:val="00F5687C"/>
    <w:rsid w:val="00F569F3"/>
    <w:rsid w:val="00F853F6"/>
    <w:rsid w:val="00F869B4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1D3D8"/>
  <w15:docId w15:val="{41F1F02F-FC13-40F9-B7EA-0D88632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A5"/>
  </w:style>
  <w:style w:type="paragraph" w:styleId="Footer">
    <w:name w:val="footer"/>
    <w:basedOn w:val="Normal"/>
    <w:link w:val="FooterChar"/>
    <w:uiPriority w:val="99"/>
    <w:unhideWhenUsed/>
    <w:rsid w:val="0055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A5"/>
  </w:style>
  <w:style w:type="paragraph" w:styleId="FootnoteText">
    <w:name w:val="footnote text"/>
    <w:basedOn w:val="Normal"/>
    <w:link w:val="FootnoteTextChar"/>
    <w:uiPriority w:val="99"/>
    <w:semiHidden/>
    <w:unhideWhenUsed/>
    <w:rsid w:val="001216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6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E632-2E2B-4E39-8972-5F21E658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Omdaix</dc:creator>
  <cp:keywords/>
  <dc:description/>
  <cp:lastModifiedBy>tk</cp:lastModifiedBy>
  <cp:revision>5</cp:revision>
  <dcterms:created xsi:type="dcterms:W3CDTF">2016-11-03T14:46:00Z</dcterms:created>
  <dcterms:modified xsi:type="dcterms:W3CDTF">2026-01-13T12:46:00Z</dcterms:modified>
</cp:coreProperties>
</file>