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3F6C" w14:textId="5E608EB2" w:rsidR="000B4DAD" w:rsidRPr="009612DA" w:rsidRDefault="009612DA" w:rsidP="009612DA">
      <w:pPr>
        <w:bidi/>
        <w:spacing w:after="0" w:line="240" w:lineRule="auto"/>
        <w:jc w:val="center"/>
        <w:rPr>
          <w:rFonts w:ascii="Simplified Arabic" w:hAnsi="Simplified Arabic" w:cs="Simplified Arabic"/>
          <w:sz w:val="40"/>
          <w:szCs w:val="40"/>
          <w:rtl/>
          <w:lang w:bidi="ar-EG"/>
        </w:rPr>
      </w:pPr>
      <w:r w:rsidRPr="009612DA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الرب راعيَّ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5CEAD31F" w14:textId="77777777" w:rsidR="000B4DAD" w:rsidRPr="00D827DE" w:rsidRDefault="000B4DAD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هيأت قدام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مائدة تجاه مضايق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37B231A4" w14:textId="7497A436" w:rsidR="0076227B" w:rsidRPr="00D827DE" w:rsidRDefault="000B4DAD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إذن هناك مضايقون، ويقول له 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يضًا</w:t>
      </w:r>
      <w:r w:rsidR="00563D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94020" w:rsidRPr="00D827DE">
        <w:rPr>
          <w:rFonts w:ascii="Simplified Arabic" w:hAnsi="Simplified Arabic" w:cs="Simplified Arabic"/>
          <w:sz w:val="28"/>
          <w:szCs w:val="28"/>
          <w:rtl/>
        </w:rPr>
        <w:t>إِذَا سِرْتُ فِي وَادِي ظِلِّ الْمَوْتِ لاَ أَخَافُ شَرًّا لأَنَّكَ أَنْتَ مَعِي</w:t>
      </w:r>
      <w:r w:rsidR="0076227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(مز23: 4)</w:t>
      </w:r>
      <w:r w:rsidR="0076227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A273133" w14:textId="77777777" w:rsidR="0076227B" w:rsidRPr="00D827DE" w:rsidRDefault="0076227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إذن هناك ظل الموت، وهناك مضايقون. ومع ذلك هو شاعر أن الرب معه...</w:t>
      </w:r>
    </w:p>
    <w:p w14:paraId="5C975C73" w14:textId="77777777" w:rsidR="0076227B" w:rsidRPr="00D827DE" w:rsidRDefault="0076227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ليست عبارة إن الرب مع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معناها أن يمنع عن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واد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ظل الموت، أو يمنع المضايقين!! كلا أبدًا كل هذه المضايقات موجودة، ولكنه مع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وأنا مسرور وسط الضيقات. </w:t>
      </w:r>
    </w:p>
    <w:p w14:paraId="35C28956" w14:textId="77777777" w:rsidR="00F019EB" w:rsidRPr="00D827DE" w:rsidRDefault="0076227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لكن قبل أن يتكلم عن واد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ظل الموت وعن الضيقات، تكلم أولًا عن الخبرات الجميلة فقال: </w:t>
      </w:r>
    </w:p>
    <w:p w14:paraId="031B6EC1" w14:textId="77777777" w:rsidR="00F019EB" w:rsidRPr="00D827DE" w:rsidRDefault="00F019E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مراع خضر يربضن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إلى ماء الراحة يوردن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4E7492AB" w14:textId="77777777" w:rsidR="00F019EB" w:rsidRPr="00D827DE" w:rsidRDefault="00F019E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يقودن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المراع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حقًا 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ن الله حينما خلق الإنسان، وضعه ف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جنة. والعروس ف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النشيد تقول إنه يرعاها بين السوسن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(نش6: 3). ولكن ما ه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المراع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 يا داود؟ يقول:   </w:t>
      </w:r>
    </w:p>
    <w:p w14:paraId="692B7892" w14:textId="77777777" w:rsidR="00F019EB" w:rsidRPr="00D827DE" w:rsidRDefault="00F019E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المراع</w:t>
      </w:r>
      <w:r w:rsidR="00236E88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الخضراء ه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وسائط النعمة الت</w:t>
      </w:r>
      <w:r w:rsidR="00F94020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أعيش فيها. </w:t>
      </w:r>
    </w:p>
    <w:p w14:paraId="43BD70B3" w14:textId="02D69E64" w:rsidR="00692F0C" w:rsidRPr="00D827DE" w:rsidRDefault="00F019E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وه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أيضًا أسرار الكنيسة السبعة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.. لقد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مهّد الله ل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وسائط النعمة. أنا شاعر أنن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سائر ف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مراعِ خضراء. 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تغذى بالروحيات، كما أتغذى بالجسديات سعيد</w:t>
      </w:r>
      <w:r w:rsidR="00B734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ٌ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.. ف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 خضر يربضن</w:t>
      </w:r>
      <w:r w:rsidR="00F940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: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النعمة،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الروح القدس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92F0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الكنيسة.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5995FF0" w14:textId="77777777" w:rsidR="00692F0C" w:rsidRPr="00D827DE" w:rsidRDefault="00692F0C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</w:t>
      </w:r>
      <w:r w:rsidR="00236E88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(المراع</w:t>
      </w:r>
      <w:r w:rsidR="005F31AD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الخضر) تشير إلى معنى آخر: </w:t>
      </w:r>
    </w:p>
    <w:p w14:paraId="78025D04" w14:textId="77777777" w:rsidR="00E33488" w:rsidRPr="00D827DE" w:rsidRDefault="00692F0C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تشير إلى أن السائر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 الرب، يشعر بلذة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طريقه، وأن وصية الرب ليست ثقيلة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(1يو5: 30). </w:t>
      </w:r>
      <w:r w:rsidR="00E334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أن الفضائل ضاغطة على النفس! </w:t>
      </w:r>
    </w:p>
    <w:p w14:paraId="0DB752B3" w14:textId="7D0D4EDF" w:rsidR="00E33488" w:rsidRPr="00D827DE" w:rsidRDefault="00E3348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لا بل أولاد الله يشعرون بأن وصية الرب مضيئة تنير العينين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(مزمور19). فيقول كل منهم أن الله يرعى حياته الروحية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</w:t>
      </w:r>
      <w:r w:rsidR="008F5B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خضراء. ويقول أيضًا: </w:t>
      </w:r>
    </w:p>
    <w:p w14:paraId="1A6B8EC1" w14:textId="77777777" w:rsidR="00AB19C4" w:rsidRDefault="00E33488" w:rsidP="00D82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وإلى ماء الراحة يوردن</w:t>
      </w:r>
      <w:r w:rsidR="005F31AD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                                                                            </w:t>
      </w:r>
    </w:p>
    <w:p w14:paraId="4CEC5466" w14:textId="13FB9FCC" w:rsidR="00952FB0" w:rsidRPr="00D827DE" w:rsidRDefault="00E33488" w:rsidP="00AB19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والماء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 يرمز إلى عمل الروح القدس. ولهذا يقول الرب: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</w:rPr>
        <w:t>مَنْ آمَنَ بِي...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F31AD" w:rsidRPr="00D827DE">
        <w:rPr>
          <w:rFonts w:ascii="Simplified Arabic" w:hAnsi="Simplified Arabic" w:cs="Simplified Arabic"/>
          <w:sz w:val="28"/>
          <w:szCs w:val="28"/>
          <w:rtl/>
        </w:rPr>
        <w:t>تَجْرِي مِنْ بَطْنِهِ أَنْهَارُ مَاءٍ حَيٍّ. قَالَ هَذَا عَنِ الرُّوحِ الَّذِي كَانَ الْمُؤْمِنُونَ بِهِ مُزْمِعِينَ أَنْ يَقْبَلُوهُ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(يو7: 38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39). الماء الذ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يعط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الحياة. فيكون المؤمن كشجرة مغروسة على مجار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المياه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(مز1). إلى هذا الماء الح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يوردن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2FB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16EAFD0" w14:textId="65C8F147" w:rsidR="00952FB0" w:rsidRPr="00D827DE" w:rsidRDefault="00952FB0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لذلك فإن الكنيسة تبارك</w:t>
      </w:r>
      <w:r w:rsidR="0081698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الناس بالماء، ف</w:t>
      </w:r>
      <w:r w:rsidR="0081698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 كل قداس. </w:t>
      </w:r>
    </w:p>
    <w:p w14:paraId="2E5B817A" w14:textId="77777777" w:rsidR="00952FB0" w:rsidRPr="00D827DE" w:rsidRDefault="00952FB0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وأول ماء راحة دخلته ف</w:t>
      </w:r>
      <w:r w:rsidR="005F31AD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حياتك، هو ماء المعمودية. </w:t>
      </w:r>
    </w:p>
    <w:p w14:paraId="0782E0AB" w14:textId="78E74832" w:rsidR="000521EF" w:rsidRPr="00D827DE" w:rsidRDefault="00952FB0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يغسلك من القديم كله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"غسل الميلاد الثان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(ت</w:t>
      </w:r>
      <w:r w:rsidR="0081698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: 5). وكما قال القديس حنانيا الدمشق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لشاول الطرسوس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دعوة الرب له</w:t>
      </w:r>
      <w:r w:rsidR="0081698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</w:rPr>
        <w:t>لِمَاذَا تَتَوَانَى؟ قُمْ وَاعْتَمِدْ وَاغْسِلْ خَطَايَاكَ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</w:t>
      </w:r>
      <w:r w:rsidR="000521E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22: 16). </w:t>
      </w:r>
    </w:p>
    <w:p w14:paraId="42F1AE34" w14:textId="77777777" w:rsidR="000521EF" w:rsidRPr="00D827DE" w:rsidRDefault="000521E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إنه ماء الراحة. يريحك من كل الخطايا القديمة. يريحك من الإنسان العتيق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(رو6: 6). هذا أول ماء راحة لابن الله. وماذا بعده؟ </w:t>
      </w:r>
    </w:p>
    <w:p w14:paraId="4CB4CF91" w14:textId="77777777" w:rsidR="000521EF" w:rsidRPr="00D827DE" w:rsidRDefault="000521E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هناك أنواع أخرى من ماء الراحة. </w:t>
      </w:r>
    </w:p>
    <w:p w14:paraId="4F8BBCE0" w14:textId="77777777" w:rsidR="00B56D0B" w:rsidRPr="00D827DE" w:rsidRDefault="000521E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أحيانًا تخطئ. وماء الدموع يغسلك. ويكون ماء </w:t>
      </w:r>
      <w:r w:rsidR="00B56D0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راحة. </w:t>
      </w:r>
    </w:p>
    <w:p w14:paraId="3ED9B6FD" w14:textId="4D3F67B1" w:rsidR="00B56D0B" w:rsidRPr="00D827DE" w:rsidRDefault="00B56D0B" w:rsidP="00D827D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السيد المسيح قال للمرأة السامرية إن ماء العالم 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</w:rPr>
        <w:t>كُلُّ مَنْ يَشْرَبُ مِنْ هَذَا الْمَاءِ يَعْطَشُ أَيْضاً. وَلَكِنْ مَنْ يَشْرَبُ مِنَ الْمَاءِ الَّذِي أُعْطِيهِ أَنَا فَلَنْ يَعْطَشَ إِلَى الأَبَدِ"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(يو4: 13، 14). </w:t>
      </w:r>
    </w:p>
    <w:p w14:paraId="414DEB0A" w14:textId="2E688792" w:rsidR="00E12AF1" w:rsidRPr="00D827DE" w:rsidRDefault="00B56D0B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هذا هو ماء الراحة الذ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يرو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الإنسان، ولذلك يقول ف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المزمور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"كأس</w:t>
      </w:r>
      <w:r w:rsidR="00EB3A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رّيًا". إن كانت نفسك عطشانة إلى هذا الماء، 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إذن "</w:t>
      </w:r>
      <w:r w:rsidR="005F31AD" w:rsidRPr="00D827DE">
        <w:rPr>
          <w:rFonts w:ascii="Simplified Arabic" w:hAnsi="Simplified Arabic" w:cs="Simplified Arabic"/>
          <w:sz w:val="28"/>
          <w:szCs w:val="28"/>
          <w:rtl/>
        </w:rPr>
        <w:t>طُوبَى لِلْجِيَاعِ وَالْعِطَاشِ إِلَى الْبِرِّ لأَنَّهُمْ يُشْبَعُونَ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31AD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(مت5: 6). </w:t>
      </w:r>
    </w:p>
    <w:p w14:paraId="653EC462" w14:textId="7B25B218" w:rsidR="004E1146" w:rsidRPr="00D827DE" w:rsidRDefault="00E12AF1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هناك ماء راحة قال عنه داود النب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المزمور</w:t>
      </w:r>
      <w:r w:rsidR="00EB3A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اشتاقت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إليك يا الله، كما تشتاق الأرض العطشانة إلى الماء"..."</w:t>
      </w:r>
      <w:r w:rsidR="000737FF" w:rsidRPr="00D827DE">
        <w:rPr>
          <w:rFonts w:ascii="Simplified Arabic" w:hAnsi="Simplified Arabic" w:cs="Simplified Arabic"/>
          <w:sz w:val="28"/>
          <w:szCs w:val="28"/>
          <w:rtl/>
        </w:rPr>
        <w:t xml:space="preserve"> كَمَا يَشْتَاقُ الإِيَّلُ إِلَى جَدَاوِلِ الْمِيَاهِ هَكَذَا تَشْتَاقُ نَفْسِي إِلَيْكَ يَا اللهُ.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37FF" w:rsidRPr="00D827DE">
        <w:rPr>
          <w:rFonts w:ascii="Simplified Arabic" w:hAnsi="Simplified Arabic" w:cs="Simplified Arabic"/>
          <w:sz w:val="28"/>
          <w:szCs w:val="28"/>
          <w:rtl/>
        </w:rPr>
        <w:t>عَطِشَتْ نَفْسِي إِلَى اللهِ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(مز42: 1، 2). أنت يا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رب هو الماء الح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أنت هو ينبوع المياه الحية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ر2: 13). أنت ماء الراحة الذ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يروين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E1146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62BA973" w14:textId="77777777" w:rsidR="00103C46" w:rsidRDefault="004E1146" w:rsidP="00CF09D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مراعٍ خضر تربضن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وإلى ماء الراحة توردن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أ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 أسير معك أجد الراحة الكاملة، وأجد السعادة الكاملة، ليس كما يظن البعض 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من يسير مع الله يتعب!! أو 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نه يُحرم من ملاذ الدنيا ونعمها.. أبدًا</w:t>
      </w:r>
      <w:r w:rsidR="00CF09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</w:t>
      </w:r>
      <w:r w:rsidR="00A94E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أسير معك يا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رب، </w:t>
      </w:r>
      <w:r w:rsidR="000F1CDF" w:rsidRPr="00D827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أستريح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المراع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الخضراء، وف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ماء الراحة.. وماذا يقول بعد هذا؟ </w:t>
      </w:r>
    </w:p>
    <w:p w14:paraId="422DB5F0" w14:textId="1CE55CF3" w:rsidR="00CF09D6" w:rsidRPr="00D827DE" w:rsidRDefault="00CF09D6" w:rsidP="00103C4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يقول:</w:t>
      </w:r>
    </w:p>
    <w:p w14:paraId="1F477D7F" w14:textId="42BB986F" w:rsidR="00345EDF" w:rsidRPr="00D827DE" w:rsidRDefault="004E1146" w:rsidP="00CF09D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يرد </w:t>
      </w:r>
      <w:r w:rsidR="00345EDF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</w:t>
      </w:r>
      <w:r w:rsidR="000737FF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345EDF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يهدين</w:t>
      </w:r>
      <w:r w:rsidR="000737FF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345EDF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سبل البر.</w:t>
      </w:r>
    </w:p>
    <w:p w14:paraId="14A62E35" w14:textId="77777777" w:rsidR="00345EDF" w:rsidRPr="00D827DE" w:rsidRDefault="00345ED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إن داود النبى يقول ف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اتضاع: إنه على الرغم من أن الله يقودن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مراعٍ خضراء، ولكنه يتركن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حرية إرادت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وبحرية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إرادت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أضل وأخطئ. فماذا يفعل الرب مع</w:t>
      </w:r>
      <w:r w:rsidR="000737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وأنا هكذا؟ </w:t>
      </w:r>
    </w:p>
    <w:p w14:paraId="46475C27" w14:textId="77777777" w:rsidR="00345EDF" w:rsidRPr="00D827DE" w:rsidRDefault="000737F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يقول: "</w:t>
      </w:r>
      <w:r w:rsidR="00C973B8" w:rsidRPr="00D827DE">
        <w:rPr>
          <w:rFonts w:ascii="Simplified Arabic" w:hAnsi="Simplified Arabic" w:cs="Simplified Arabic"/>
          <w:sz w:val="28"/>
          <w:szCs w:val="28"/>
          <w:rtl/>
        </w:rPr>
        <w:t>يَردُّ نَفْسي. يَهْديني إلَي سُبُل البرِّ...</w:t>
      </w:r>
      <w:r w:rsidR="00C973B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5ED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</w:t>
      </w:r>
    </w:p>
    <w:p w14:paraId="3AA72726" w14:textId="77777777" w:rsidR="00345EDF" w:rsidRPr="00D827DE" w:rsidRDefault="00345ED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وسبل البر تعن</w:t>
      </w:r>
      <w:r w:rsidR="00C973B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الطرق المؤدية إلى البر. </w:t>
      </w:r>
    </w:p>
    <w:p w14:paraId="3995B49F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يرّد نفسي:</w:t>
      </w:r>
    </w:p>
    <w:p w14:paraId="3F3F0D1B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معرض للخطأ وله ضعفاته. وليس أحد بلا خطية، ولو كانت حياته يومًا واحدًا على الأرض. "</w:t>
      </w:r>
      <w:r w:rsidR="00D7519C" w:rsidRPr="00D827DE">
        <w:rPr>
          <w:rFonts w:ascii="Simplified Arabic" w:hAnsi="Simplified Arabic" w:cs="Simplified Arabic"/>
          <w:sz w:val="28"/>
          <w:szCs w:val="28"/>
          <w:rtl/>
        </w:rPr>
        <w:t>إِنْ قُلْنَا إِنَّهُ لَيْسَ لَنَا خَطِيَّةٌ نُضِلُّ أَنْفُسَنَا وَلَيْسَ الْحَقُّ فِينَا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(1يو1: 8). نحن الغنيمات الت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ترعى ف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البرية، تسرح هنا وهناك. وقد تستهويها أرض معشبة فتسرع إليها. فإن رأى الراع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أنها بعدت عنه، يردها إليه. </w:t>
      </w:r>
    </w:p>
    <w:p w14:paraId="70E69A60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الأصل إننا فيه ثابتون فيه. إن بعدنا عنه، يردنا إليه. </w:t>
      </w:r>
    </w:p>
    <w:p w14:paraId="59BD3F59" w14:textId="65EF2728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إننا نفخة من فيه، سكنت ف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التراب. لسنا من هذا العالم، بل قد تغربنا فيه. وهدفنا هو الله، ف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الوطن السمائ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نحيا معه فيه. فإن أحببنا هذا العالم وتعلقنا بشهواته، فإن الله يبحث عنا ويردنا إليه، لذلك قال المرتل</w:t>
      </w:r>
      <w:r w:rsidR="00FF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"يرد نفس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..". </w:t>
      </w:r>
    </w:p>
    <w:p w14:paraId="4C341784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</w:t>
      </w:r>
      <w:r w:rsidR="00D7519C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(يرد نفس</w:t>
      </w:r>
      <w:r w:rsidR="00D7519C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 تدل على عمل الله ف</w:t>
      </w:r>
      <w:r w:rsidR="00D7519C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هدايتنا. </w:t>
      </w:r>
    </w:p>
    <w:p w14:paraId="05770929" w14:textId="16D4FF0A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لست أنا يا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رب الذ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أستطيع أن أرد نفس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وأوصلها إلى التوبة، لأن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 كنت أستطيع ذلك، لرددتها عن الخطية من بادئ الأمر.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7519C" w:rsidRPr="00D827DE">
        <w:rPr>
          <w:rFonts w:ascii="Simplified Arabic" w:hAnsi="Simplified Arabic" w:cs="Simplified Arabic"/>
          <w:sz w:val="28"/>
          <w:szCs w:val="28"/>
          <w:rtl/>
        </w:rPr>
        <w:t>لأَنِّي لَسْتُ أَفْعَلُ الصَّالِحَ الَّذِي أُرِيدُهُ بَلِ الشَّرَّ الَّذِي لَسْتُ أُرِيدُهُ فَإِيَّاهُ أَفْعَلُ... أَرَى نَامُوسًا آخَرَ فِي أَعْضَائِي يُحَارِبُ نَامُوسَ ذِهْنِي وَيَسْبِينِي إِلَى نَامُوسِ الْخَطِيَّةِ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(رو7: 19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23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42A71414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فأنا أصرخ وأقول: </w:t>
      </w:r>
      <w:r w:rsidR="005C61F2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7519C" w:rsidRPr="00D827DE">
        <w:rPr>
          <w:rFonts w:ascii="Simplified Arabic" w:hAnsi="Simplified Arabic" w:cs="Simplified Arabic"/>
          <w:sz w:val="28"/>
          <w:szCs w:val="28"/>
          <w:rtl/>
        </w:rPr>
        <w:t>تَوِّبْنِي فَأَتُوبَ لأَنَّكَ أَنْتَ الرَّبُّ إِلَهِي</w:t>
      </w:r>
      <w:r w:rsidR="005C61F2" w:rsidRPr="00D827DE">
        <w:rPr>
          <w:rFonts w:ascii="Simplified Arabic" w:hAnsi="Simplified Arabic" w:cs="Simplified Arabic"/>
          <w:sz w:val="28"/>
          <w:szCs w:val="28"/>
          <w:rtl/>
        </w:rPr>
        <w:t>"</w:t>
      </w:r>
      <w:r w:rsidR="00D7519C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(ر31: 18). </w:t>
      </w:r>
    </w:p>
    <w:p w14:paraId="1EBA2739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أنت يا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رب الذ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يرد نفس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ويهدين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سبل البر. </w:t>
      </w:r>
    </w:p>
    <w:p w14:paraId="667F7505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يهدين</w:t>
      </w:r>
      <w:r w:rsidR="002509E7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سبل البر:</w:t>
      </w:r>
    </w:p>
    <w:p w14:paraId="42B92D50" w14:textId="6A7E40A8" w:rsidR="009522CB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الهداية إلى البر، ه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عمل الراع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الصالح، هذا الذ</w:t>
      </w:r>
      <w:r w:rsidR="002509E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نقول له ف</w:t>
      </w:r>
      <w:r w:rsidR="009D057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المزمور: "</w:t>
      </w:r>
      <w:r w:rsidR="009D0579" w:rsidRPr="00D827DE">
        <w:rPr>
          <w:rFonts w:ascii="Simplified Arabic" w:hAnsi="Simplified Arabic" w:cs="Simplified Arabic"/>
          <w:sz w:val="28"/>
          <w:szCs w:val="28"/>
          <w:rtl/>
        </w:rPr>
        <w:t>طُرُقَكَ يَا رَبُّ عَرِّفْنِي. سُبُلَكَ عَلِّمْنِي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(مز25: 4)</w:t>
      </w:r>
      <w:r w:rsidR="003356D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D057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D0579" w:rsidRPr="00D827DE">
        <w:rPr>
          <w:rFonts w:ascii="Simplified Arabic" w:hAnsi="Simplified Arabic" w:cs="Simplified Arabic"/>
          <w:sz w:val="28"/>
          <w:szCs w:val="28"/>
          <w:rtl/>
        </w:rPr>
        <w:t>عَرِّفْنِي الطَّرِيقَ الَّتِي أَسْلُكُ فِيهَا لأَنِّي إِلَيْكَ رَفَعْتُ نَفْسِي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(مز143: 8).. ف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الحق لست أعرف طريق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بل أقول مع 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رميا النب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522CB" w:rsidRPr="00D827DE">
        <w:rPr>
          <w:rFonts w:ascii="Simplified Arabic" w:hAnsi="Simplified Arabic" w:cs="Simplified Arabic"/>
          <w:sz w:val="28"/>
          <w:szCs w:val="28"/>
          <w:rtl/>
        </w:rPr>
        <w:t>عَرَفْتُ يَا رَبُّ أَنَّهُ لَيْسَ لِلإِنْسَانِ طَرِيقُهُ. لَيْسَ لإِنْسَانٍ يَمْشِي أَنْ يَهْدِيَ خَطَوَاتِهِ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ر10: 23). </w:t>
      </w:r>
    </w:p>
    <w:p w14:paraId="550C3080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 يا</w:t>
      </w:r>
      <w:r w:rsidR="009522CB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 تعرف الطريق الذ</w:t>
      </w:r>
      <w:r w:rsidR="009522CB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يناسبن</w:t>
      </w:r>
      <w:r w:rsidR="009522CB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FAD818E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ويكون هو الطريق الذ</w:t>
      </w:r>
      <w:r w:rsidR="009522CB"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يتفق مع إرادتك الصالحة.</w:t>
      </w:r>
    </w:p>
    <w:p w14:paraId="4E50035F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أنت الذ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يهدين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سبل البر، لأجل أسمه... </w:t>
      </w:r>
    </w:p>
    <w:p w14:paraId="6E9E24BB" w14:textId="77777777" w:rsidR="00C973B8" w:rsidRPr="00D827DE" w:rsidRDefault="00C973B8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البعض يثيرون خلافًا ف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ترجمة إحدى صلوات القداس الإله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البعض يصلون كما ف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الخولاج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المقدس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"وعلمنا طرق الخلاص". والبعض يترجمونها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"وعلمنا طريق الخلاص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فما هو الصحيح؟ </w:t>
      </w:r>
    </w:p>
    <w:p w14:paraId="43F4163D" w14:textId="77777777" w:rsidR="00BE509F" w:rsidRPr="00D827DE" w:rsidRDefault="00345ED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من جهة الله هناك طريق واحد</w:t>
      </w:r>
      <w:r w:rsidR="00BE509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يخلص به العالم كله، وهو الفداء بالدم. وهذا ما قام به السيد الرب على الصليب. </w:t>
      </w:r>
    </w:p>
    <w:p w14:paraId="06060931" w14:textId="5D4B710F" w:rsidR="00BE509F" w:rsidRPr="00D827DE" w:rsidRDefault="00BE509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ولكنه علمنا الطرق الت</w:t>
      </w:r>
      <w:r w:rsidR="00F74E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ننال بها الخلاص: </w:t>
      </w:r>
    </w:p>
    <w:p w14:paraId="20FC0961" w14:textId="77777777" w:rsidR="00EA025B" w:rsidRDefault="00BE509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فمنها </w:t>
      </w:r>
      <w:r w:rsidRPr="00EA02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الإيمان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309B46E9" w14:textId="00009427" w:rsidR="00BE509F" w:rsidRPr="00D827DE" w:rsidRDefault="00BE509F" w:rsidP="00EA025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كما قال</w:t>
      </w:r>
      <w:r w:rsidR="00EA02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522C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522CB" w:rsidRPr="00D827DE">
        <w:rPr>
          <w:rFonts w:ascii="Simplified Arabic" w:hAnsi="Simplified Arabic" w:cs="Simplified Arabic"/>
          <w:sz w:val="28"/>
          <w:szCs w:val="28"/>
          <w:rtl/>
        </w:rPr>
        <w:t>لِكَيْ لاَ يَهْلِكَ كُلُّ مَنْ يُؤْمِنُ بِهِ بَلْ تَكُونُ لَهُ الْحَيَاةُ الأَبَدِيَّةُ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(يو3: 16). </w:t>
      </w:r>
    </w:p>
    <w:p w14:paraId="4FFC35A1" w14:textId="1D0CDB74" w:rsidR="00BE509F" w:rsidRPr="00D827DE" w:rsidRDefault="00BE509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وكما قيل لسجان فيلب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A02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>آمِنْ بِالرَّبِّ يَسُوعَ الْمَسِيحِ فَتَخْلُصَ أَنْتَ وَأَهْلُ بَيْتِكَ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(أع16: 31).</w:t>
      </w:r>
    </w:p>
    <w:p w14:paraId="45606EB5" w14:textId="77777777" w:rsidR="00EA025B" w:rsidRDefault="00BE509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طرق الخلاص </w:t>
      </w:r>
      <w:r w:rsidRPr="00EA02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المعمودية</w:t>
      </w:r>
      <w:r w:rsidR="00EA02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9A24B4A" w14:textId="7EF62E70" w:rsidR="00E91F96" w:rsidRPr="00D827DE" w:rsidRDefault="00BE509F" w:rsidP="00EA025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الرب</w:t>
      </w:r>
      <w:r w:rsidR="000F1C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>مَنْ آمَنَ وَاعْتَمَدَ خَلَصَ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E91F96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مر16: 16). </w:t>
      </w:r>
    </w:p>
    <w:p w14:paraId="022F1BA5" w14:textId="114BBF26" w:rsidR="00456091" w:rsidRPr="00D827DE" w:rsidRDefault="00E91F96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وكما قال بطرس الرسول ف</w:t>
      </w:r>
      <w:r w:rsidR="000F1C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الخمسين لليهود الذين 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آ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منوا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>تُوبُوا وَلْيَعْتَمِدْ كُلُّ وَاحِدٍ مِنْكُمْ عَلَى اسْمِ يَسُوعَ الْمَسِيحِ لِغُفْرَانِ الْخَطَايَا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(أع2: 38). وكما قال حنانيا الدمشق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لشاول الطرسوس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عودة الرب له</w:t>
      </w:r>
      <w:r w:rsidR="00EA02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 xml:space="preserve">لِمَاذَا تَتَوَانَى؟ قُمْ 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lastRenderedPageBreak/>
        <w:t>وَاعْتَمِدْ وَاغْسِلْ خَطَايَاكَ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(أع22: 16). وكما قال بولس الرسول</w:t>
      </w:r>
      <w:r w:rsidR="000F1C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>لأَنَّ كُلَّكُمُ الَّذِينَ اعْتَمَدْتُمْ بِالْمَسِيحِ قَدْ لَبِسْتُمُ الْمَسِيحَ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غل3: 27).</w:t>
      </w:r>
    </w:p>
    <w:p w14:paraId="2B745886" w14:textId="77777777" w:rsidR="00EA025B" w:rsidRDefault="00456091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طرق الخلاص: </w:t>
      </w: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التوبة. </w:t>
      </w:r>
    </w:p>
    <w:p w14:paraId="64444089" w14:textId="72BE56B9" w:rsidR="00B0161A" w:rsidRPr="00D827DE" w:rsidRDefault="00456091" w:rsidP="00EA025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الرب</w:t>
      </w:r>
      <w:r w:rsidR="00352C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67AD4" w:rsidRPr="00D827DE">
        <w:rPr>
          <w:rFonts w:ascii="Simplified Arabic" w:hAnsi="Simplified Arabic" w:cs="Simplified Arabic"/>
          <w:sz w:val="28"/>
          <w:szCs w:val="28"/>
          <w:rtl/>
        </w:rPr>
        <w:t>بَلْ إِنْ لَمْ تَتُوبُوا فَجَمِيعُكُمْ كَذَلِكَ تَهْلِكُونَ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(لو13: 3، 5). وبالإضافة إلى ذلك باق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الأسرار اللازمة للخلاص مثل سر ا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فخارستيا الذ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نقول عنه ف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القداس الإله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"يعطى عنا خلاصًا، وغفرانًا للخطايا، وحياة أبدية لكل من يتناول منه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وأيضًا سر مسحة المرضى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(سر الميرون) الذ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يسكن</w:t>
      </w:r>
      <w:r w:rsidR="00B0161A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 القدس داخلنا، ويرشدنا إلى كل الحق.. هذه ه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0161A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طرق الخلاص اللازمة لكل منا، ولكنه يقول هنا:</w:t>
      </w:r>
    </w:p>
    <w:p w14:paraId="296CBF6F" w14:textId="77777777" w:rsidR="00B0161A" w:rsidRPr="00D827DE" w:rsidRDefault="00B0161A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يهدينى إلى سبل البر:</w:t>
      </w:r>
    </w:p>
    <w:p w14:paraId="4BF8D2E0" w14:textId="2B412B0D" w:rsidR="00E36511" w:rsidRPr="00D827DE" w:rsidRDefault="00B0161A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فما ه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سبل البر هذه الت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أسلك فيها كفرد، والت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تناسب حيات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وطبيعت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وعقليت</w:t>
      </w:r>
      <w:r w:rsidR="005D762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ومواهب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؟ كثيرًا ما يقف إنسان أمام طرق متشعبة أمامه، وكلها صالحة. ولكنه لا يدر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الذ</w:t>
      </w:r>
      <w:r w:rsidR="00267AD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يختاره له الرب منها: هل التكريس أم الرهبنة أم الكهنوت أم الخدمة العادية؟ هل خدمة التعليم، </w:t>
      </w:r>
      <w:r w:rsidR="00453DD0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 خدمة </w:t>
      </w:r>
      <w:r w:rsidR="00453D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الفقراء؟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 خدمة الأسرة </w:t>
      </w:r>
      <w:r w:rsidR="00C32E4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وتربية الأولاد؟ هل خدمة الغير أم حياة القدوة الصامتة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2E4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وداعة واتضاع.. أم هذه كلها. وف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2E4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هذا يتجه إلى الله قائل</w:t>
      </w:r>
      <w:r w:rsidR="007A03B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ًا: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A03B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109C9" w:rsidRPr="00D827DE">
        <w:rPr>
          <w:rFonts w:ascii="Simplified Arabic" w:hAnsi="Simplified Arabic" w:cs="Simplified Arabic"/>
          <w:sz w:val="28"/>
          <w:szCs w:val="28"/>
          <w:rtl/>
        </w:rPr>
        <w:t>يَهْدِينِي إِلَى سُبُلِ الْبِرِّ</w:t>
      </w:r>
      <w:r w:rsidR="007A03BB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C32E44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3BEB524" w14:textId="77777777" w:rsidR="006727C7" w:rsidRPr="00D827DE" w:rsidRDefault="000F6ACD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أنا لا أعرف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الأمر بالذات: هل أتكلم أم أصمت؟ هل أوبخ مهما أصابن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وهل أنذر؟ أم أهدأ إلى نفس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صل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؟ هل أقدم عشور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وبكور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لهذا الاتجاه. أم ذاك؟ كل ما أعرفه أنن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</w:t>
      </w:r>
      <w:r w:rsidR="006727C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سلمت حيات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727C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يد الله، وهو يهدين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727C7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سبل البر من أجل اسمه. </w:t>
      </w:r>
    </w:p>
    <w:p w14:paraId="6637F0C8" w14:textId="77777777" w:rsidR="006727C7" w:rsidRPr="00D827DE" w:rsidRDefault="006727C7" w:rsidP="00D827D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أجل اسمه: </w:t>
      </w:r>
    </w:p>
    <w:p w14:paraId="17E32EE5" w14:textId="77777777" w:rsidR="003B746B" w:rsidRDefault="006727C7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لست أسلك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سبل البر، من أجل الناس، ولا من أجل نفس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فلست أريد أن أكون بارًا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ولا بارًا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أعين الناس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109C9" w:rsidRPr="00D827DE">
        <w:rPr>
          <w:rFonts w:ascii="Simplified Arabic" w:hAnsi="Simplified Arabic" w:cs="Simplified Arabic"/>
          <w:sz w:val="28"/>
          <w:szCs w:val="28"/>
          <w:rtl/>
        </w:rPr>
        <w:t>لَيْسَ لَنَا يَا رَبُّ لَيْسَ لَنَا لَكِنْ لاِسْمِكَ أَعْطِ مَجْدًا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(مز115: 1). اهدن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سبل البر، حتى لا يجدف على اسمه القدوس بسبب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كم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 يحذرنا القديس يعقوب الرسول قائلًا</w:t>
      </w:r>
      <w:r w:rsidR="003B74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"..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109C9" w:rsidRPr="00D827DE">
        <w:rPr>
          <w:rFonts w:ascii="Simplified Arabic" w:hAnsi="Simplified Arabic" w:cs="Simplified Arabic"/>
          <w:sz w:val="28"/>
          <w:szCs w:val="28"/>
          <w:rtl/>
        </w:rPr>
        <w:t>يُجَدِّفُونَ عَلَى الاِسْمِ الْحَسَنِ الَّذِي دُعِيَ بِهِ عَلَيْكُمْ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(يع2: 7)</w:t>
      </w:r>
      <w:r w:rsidR="003B74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B416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483A8A2" w14:textId="77777777" w:rsidR="003B746B" w:rsidRDefault="007B416F" w:rsidP="003B746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حتى لا يقول الناس: أهكذا أولاد الله؟ أهكذا أولاد الكنيسة ومدارس الأحد؟ أهكذا الذين يعترفون ويتناولون ويحضرون الاجتماعات الروحية؟! </w:t>
      </w:r>
    </w:p>
    <w:p w14:paraId="0B1D062C" w14:textId="09E9392E" w:rsidR="004363FF" w:rsidRPr="00D827DE" w:rsidRDefault="007B416F" w:rsidP="003B746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عندما أخطأ داود النب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وأتى ناثان النب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يشعره بخطيته، وينقل إليه رسالة من الله وعقوبة منه، قال له بصدد العقوبة</w:t>
      </w:r>
      <w:r w:rsidR="003B74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109C9" w:rsidRPr="00D827DE">
        <w:rPr>
          <w:rFonts w:ascii="Simplified Arabic" w:hAnsi="Simplified Arabic" w:cs="Simplified Arabic"/>
          <w:sz w:val="28"/>
          <w:szCs w:val="28"/>
          <w:rtl/>
        </w:rPr>
        <w:t>مِنْ أَجْلِ أَنَّكَ قَدْ جَعَلْتَ بِهَذَا الأَمْرِ أَعْدَاءَ الرَّبِّ يَشْمَتُونَ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 (2صم12: 14</w:t>
      </w:r>
      <w:r w:rsidR="004363FF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73826D78" w14:textId="77777777" w:rsidR="004363FF" w:rsidRPr="00D827DE" w:rsidRDefault="004363F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اهدنى إذن إلى سبل البر، حتى لا أجعل أعداء الرب يشمتون بسبب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، أنا المفروض ف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يَّ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أعطيهم أمثولة حسنة بأعمال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6DAE8A3B" w14:textId="70F63DA7" w:rsidR="00380EE5" w:rsidRPr="00D827DE" w:rsidRDefault="004363FF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اهدن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رب إلى سبل البر، بروح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وجسد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كما قال رسولك القديس يولس</w:t>
      </w:r>
      <w:r w:rsidR="00C731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109C9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36E88" w:rsidRPr="00D827DE">
        <w:rPr>
          <w:rFonts w:ascii="Simplified Arabic" w:hAnsi="Simplified Arabic" w:cs="Simplified Arabic"/>
          <w:sz w:val="28"/>
          <w:szCs w:val="28"/>
          <w:rtl/>
        </w:rPr>
        <w:t>مَجِّدُوا اللهَ فِي أَجْسَادِكُمْ وَفِي أَرْوَاحِكُمُ الَّتِي هِيَ لِلَّهِ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(1كو6: 20). وكما قلت ف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العظة على الجبل..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36E88" w:rsidRPr="00D827DE">
        <w:rPr>
          <w:rFonts w:ascii="Simplified Arabic" w:hAnsi="Simplified Arabic" w:cs="Simplified Arabic"/>
          <w:sz w:val="28"/>
          <w:szCs w:val="28"/>
          <w:rtl/>
        </w:rPr>
        <w:t>لِكَيْ يَرَوْا أَعْمَالَكُمُ الْحَسَنَةَ وَيُمَجِّدُوا أَبَاكُمُ الَّذِي فِي السَّمَاوَاتِ</w:t>
      </w:r>
      <w:r w:rsidR="00380EE5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80EE5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(مت5: 16).. نعم من أجل اسمك، كما نقول كل يوم ف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80EE5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الصلاة الربانية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80EE5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"ليتقدس اسمك".. </w:t>
      </w:r>
    </w:p>
    <w:p w14:paraId="5BF9DA2A" w14:textId="77777777" w:rsidR="00F970F9" w:rsidRPr="00D827DE" w:rsidRDefault="00380EE5" w:rsidP="00D827D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أنا إذن مع الله. وهو الذ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يرعان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. إن سرت ف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طريقه، يقودن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المراع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 وإلى ماء الحياة. وإن ضللت عنه، يرد نفس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</w:t>
      </w:r>
      <w:r w:rsidR="009D2436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هدين</w:t>
      </w:r>
      <w:r w:rsidR="00236E88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D2436" w:rsidRPr="00D827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سبل البر من أجل اسمه. </w:t>
      </w:r>
    </w:p>
    <w:sectPr w:rsidR="00F970F9" w:rsidRPr="00D827DE" w:rsidSect="00D827DE">
      <w:headerReference w:type="default" r:id="rId7"/>
      <w:footerReference w:type="default" r:id="rId8"/>
      <w:pgSz w:w="12240" w:h="15840"/>
      <w:pgMar w:top="1440" w:right="1183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D792" w14:textId="77777777" w:rsidR="00145ABA" w:rsidRDefault="00145ABA" w:rsidP="00E33488">
      <w:pPr>
        <w:spacing w:after="0" w:line="240" w:lineRule="auto"/>
      </w:pPr>
      <w:r>
        <w:separator/>
      </w:r>
    </w:p>
  </w:endnote>
  <w:endnote w:type="continuationSeparator" w:id="0">
    <w:p w14:paraId="4B58013A" w14:textId="77777777" w:rsidR="00145ABA" w:rsidRDefault="00145ABA" w:rsidP="00E3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6F65" w14:textId="77777777" w:rsidR="004E1146" w:rsidRDefault="004E1146">
    <w:pPr>
      <w:pStyle w:val="Footer"/>
      <w:rPr>
        <w:lang w:bidi="ar-EG"/>
      </w:rPr>
    </w:pPr>
    <w:r>
      <w:rPr>
        <w:rFonts w:hint="cs"/>
        <w:rtl/>
        <w:lang w:bidi="ar-E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6A48" w14:textId="77777777" w:rsidR="00145ABA" w:rsidRDefault="00145ABA" w:rsidP="009612DA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57824883" w14:textId="77777777" w:rsidR="00145ABA" w:rsidRDefault="00145ABA" w:rsidP="00E33488">
      <w:pPr>
        <w:spacing w:after="0" w:line="240" w:lineRule="auto"/>
      </w:pPr>
      <w:r>
        <w:continuationSeparator/>
      </w:r>
    </w:p>
  </w:footnote>
  <w:footnote w:id="1">
    <w:p w14:paraId="6203FD2D" w14:textId="382049DA" w:rsidR="009612DA" w:rsidRPr="009612DA" w:rsidRDefault="009612DA" w:rsidP="009612DA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9612DA">
        <w:rPr>
          <w:rFonts w:ascii="Simplified Arabic" w:hAnsi="Simplified Arabic" w:cs="Simplified Arabic"/>
          <w:rtl/>
          <w:lang w:bidi="ar-EG"/>
        </w:rPr>
        <w:t xml:space="preserve">قداسة البابا </w:t>
      </w:r>
      <w:proofErr w:type="spellStart"/>
      <w:r w:rsidRPr="009612DA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9612DA">
        <w:rPr>
          <w:rFonts w:ascii="Simplified Arabic" w:hAnsi="Simplified Arabic" w:cs="Simplified Arabic"/>
          <w:rtl/>
          <w:lang w:bidi="ar-EG"/>
        </w:rPr>
        <w:t xml:space="preserve"> الثالث </w:t>
      </w:r>
      <w:r w:rsidRPr="009612DA">
        <w:rPr>
          <w:rFonts w:ascii="Simplified Arabic" w:hAnsi="Simplified Arabic" w:cs="Simplified Arabic" w:hint="cs"/>
          <w:rtl/>
          <w:lang w:bidi="ar-EG"/>
        </w:rPr>
        <w:t>"</w:t>
      </w:r>
      <w:r w:rsidRPr="009612DA">
        <w:rPr>
          <w:rFonts w:ascii="Simplified Arabic" w:hAnsi="Simplified Arabic" w:cs="Simplified Arabic"/>
          <w:rtl/>
          <w:lang w:bidi="ar-EG"/>
        </w:rPr>
        <w:t>تأملات في المزامير:</w:t>
      </w:r>
      <w:r w:rsidRPr="009612D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612DA">
        <w:rPr>
          <w:rFonts w:ascii="Simplified Arabic" w:hAnsi="Simplified Arabic" w:cs="Simplified Arabic"/>
          <w:rtl/>
          <w:lang w:bidi="ar-EG"/>
        </w:rPr>
        <w:t>الرب راعّي (ب) مز 22</w:t>
      </w:r>
      <w:r w:rsidRPr="009612D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612DA">
        <w:rPr>
          <w:rFonts w:ascii="Simplified Arabic" w:hAnsi="Simplified Arabic" w:cs="Simplified Arabic"/>
          <w:rtl/>
          <w:lang w:bidi="ar-EG"/>
        </w:rPr>
        <w:t>(</w:t>
      </w:r>
      <w:r w:rsidRPr="009612DA">
        <w:rPr>
          <w:rFonts w:ascii="Simplified Arabic" w:hAnsi="Simplified Arabic" w:cs="Simplified Arabic" w:hint="cs"/>
          <w:rtl/>
          <w:lang w:bidi="ar-EG"/>
        </w:rPr>
        <w:t>23</w:t>
      </w:r>
      <w:r w:rsidRPr="009612DA">
        <w:rPr>
          <w:rFonts w:ascii="Simplified Arabic" w:hAnsi="Simplified Arabic" w:cs="Simplified Arabic"/>
          <w:rtl/>
          <w:lang w:bidi="ar-EG"/>
        </w:rPr>
        <w:t>)</w:t>
      </w:r>
      <w:r w:rsidRPr="009612DA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9612DA">
        <w:rPr>
          <w:rFonts w:ascii="Simplified Arabic" w:hAnsi="Simplified Arabic" w:cs="Simplified Arabic"/>
          <w:rtl/>
          <w:lang w:bidi="ar-EG"/>
        </w:rPr>
        <w:t xml:space="preserve">وطني </w:t>
      </w:r>
      <w:r w:rsidRPr="009612DA">
        <w:rPr>
          <w:rFonts w:ascii="Simplified Arabic" w:hAnsi="Simplified Arabic" w:cs="Simplified Arabic" w:hint="cs"/>
          <w:rtl/>
          <w:lang w:bidi="ar-EG"/>
        </w:rPr>
        <w:t xml:space="preserve">7 </w:t>
      </w:r>
      <w:r w:rsidRPr="009612DA">
        <w:rPr>
          <w:rFonts w:ascii="Simplified Arabic" w:hAnsi="Simplified Arabic" w:cs="Simplified Arabic"/>
          <w:rtl/>
          <w:lang w:bidi="ar-EG"/>
        </w:rPr>
        <w:t>مارس 2004</w:t>
      </w:r>
      <w:r w:rsidRPr="009612DA">
        <w:rPr>
          <w:rFonts w:ascii="Simplified Arabic" w:hAnsi="Simplified Arabic" w:cs="Simplified Arabic" w:hint="cs"/>
          <w:rtl/>
          <w:lang w:bidi="ar-EG"/>
        </w:rPr>
        <w:t>م</w:t>
      </w:r>
      <w:r w:rsidR="00AB19C4">
        <w:rPr>
          <w:rFonts w:ascii="Simplified Arabic" w:hAnsi="Simplified Arabic" w:cs="Simplified Arabic" w:hint="cs"/>
          <w:rtl/>
          <w:lang w:bidi="ar-EG"/>
        </w:rPr>
        <w:t>، كما نُشرت بتاريخ 29 يوليو 2007م.</w:t>
      </w:r>
    </w:p>
    <w:p w14:paraId="394F1BE8" w14:textId="4E149FC2" w:rsidR="009612DA" w:rsidRDefault="009612DA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F04D" w14:textId="7BEB7BB1" w:rsidR="00D827DE" w:rsidRDefault="00D827DE" w:rsidP="00D827DE">
    <w:pPr>
      <w:pStyle w:val="Header"/>
      <w:bidi/>
    </w:pPr>
    <w:r>
      <w:rPr>
        <w:noProof/>
      </w:rPr>
      <w:drawing>
        <wp:inline distT="0" distB="0" distL="0" distR="0" wp14:anchorId="13F53282" wp14:editId="409F6CC9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41"/>
    <w:rsid w:val="000521EF"/>
    <w:rsid w:val="000737FF"/>
    <w:rsid w:val="000B4DAD"/>
    <w:rsid w:val="000F1CDF"/>
    <w:rsid w:val="000F6ACD"/>
    <w:rsid w:val="00103C46"/>
    <w:rsid w:val="00145ABA"/>
    <w:rsid w:val="00236E88"/>
    <w:rsid w:val="002509E7"/>
    <w:rsid w:val="00267AD4"/>
    <w:rsid w:val="0027257A"/>
    <w:rsid w:val="002C7BD6"/>
    <w:rsid w:val="002D3278"/>
    <w:rsid w:val="0030680C"/>
    <w:rsid w:val="00316941"/>
    <w:rsid w:val="003356D5"/>
    <w:rsid w:val="00345EDF"/>
    <w:rsid w:val="00352C66"/>
    <w:rsid w:val="00380EE5"/>
    <w:rsid w:val="003B746B"/>
    <w:rsid w:val="004363FF"/>
    <w:rsid w:val="00453DD0"/>
    <w:rsid w:val="00456091"/>
    <w:rsid w:val="004E1146"/>
    <w:rsid w:val="00563D4A"/>
    <w:rsid w:val="005958AA"/>
    <w:rsid w:val="005C61F2"/>
    <w:rsid w:val="005D00E1"/>
    <w:rsid w:val="005D7620"/>
    <w:rsid w:val="005F31AD"/>
    <w:rsid w:val="006727C7"/>
    <w:rsid w:val="00692F0C"/>
    <w:rsid w:val="0076227B"/>
    <w:rsid w:val="007946EE"/>
    <w:rsid w:val="007A03BB"/>
    <w:rsid w:val="007A3444"/>
    <w:rsid w:val="007B416F"/>
    <w:rsid w:val="008109C9"/>
    <w:rsid w:val="0081698E"/>
    <w:rsid w:val="008F5BD4"/>
    <w:rsid w:val="009522CB"/>
    <w:rsid w:val="00952FB0"/>
    <w:rsid w:val="009612DA"/>
    <w:rsid w:val="009D0579"/>
    <w:rsid w:val="009D2436"/>
    <w:rsid w:val="00A94E1B"/>
    <w:rsid w:val="00AB19C4"/>
    <w:rsid w:val="00B0161A"/>
    <w:rsid w:val="00B06D62"/>
    <w:rsid w:val="00B56D0B"/>
    <w:rsid w:val="00B73481"/>
    <w:rsid w:val="00BE509F"/>
    <w:rsid w:val="00C32E44"/>
    <w:rsid w:val="00C73117"/>
    <w:rsid w:val="00C973B8"/>
    <w:rsid w:val="00CF09D6"/>
    <w:rsid w:val="00D05364"/>
    <w:rsid w:val="00D7519C"/>
    <w:rsid w:val="00D827DE"/>
    <w:rsid w:val="00E12AF1"/>
    <w:rsid w:val="00E33488"/>
    <w:rsid w:val="00E36511"/>
    <w:rsid w:val="00E42D98"/>
    <w:rsid w:val="00E91F96"/>
    <w:rsid w:val="00EA025B"/>
    <w:rsid w:val="00EB3ABD"/>
    <w:rsid w:val="00F019EB"/>
    <w:rsid w:val="00F74E5F"/>
    <w:rsid w:val="00F94020"/>
    <w:rsid w:val="00F970F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FFD47"/>
  <w15:chartTrackingRefBased/>
  <w15:docId w15:val="{258B0885-2B5A-4BB3-B00E-E9A33D8D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88"/>
  </w:style>
  <w:style w:type="paragraph" w:styleId="Footer">
    <w:name w:val="footer"/>
    <w:basedOn w:val="Normal"/>
    <w:link w:val="FooterChar"/>
    <w:uiPriority w:val="99"/>
    <w:unhideWhenUsed/>
    <w:rsid w:val="00E334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88"/>
  </w:style>
  <w:style w:type="paragraph" w:styleId="FootnoteText">
    <w:name w:val="footnote text"/>
    <w:basedOn w:val="Normal"/>
    <w:link w:val="FootnoteTextChar"/>
    <w:uiPriority w:val="99"/>
    <w:semiHidden/>
    <w:unhideWhenUsed/>
    <w:rsid w:val="00961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2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DCEF-610D-46FB-BA24-52FAB71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43</cp:revision>
  <dcterms:created xsi:type="dcterms:W3CDTF">2019-04-14T09:33:00Z</dcterms:created>
  <dcterms:modified xsi:type="dcterms:W3CDTF">2026-01-15T15:38:00Z</dcterms:modified>
</cp:coreProperties>
</file>