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73F3A" w14:textId="77777777" w:rsidR="003F4DCD" w:rsidRDefault="005D3558" w:rsidP="00D14B49">
      <w:r w:rsidRPr="00BC60CB">
        <w:rPr>
          <w:rFonts w:ascii="Times New Roman" w:eastAsia="Calibri" w:hAnsi="Times New Roman" w:cs="Times New Roman"/>
          <w:noProof/>
          <w:sz w:val="24"/>
          <w:szCs w:val="24"/>
          <w:lang w:bidi="ar-SA"/>
        </w:rPr>
        <mc:AlternateContent>
          <mc:Choice Requires="wps">
            <w:drawing>
              <wp:anchor distT="45720" distB="45720" distL="114300" distR="114300" simplePos="0" relativeHeight="251663360" behindDoc="1" locked="0" layoutInCell="1" allowOverlap="1" wp14:anchorId="779449A0" wp14:editId="0ED97A16">
                <wp:simplePos x="0" y="0"/>
                <wp:positionH relativeFrom="column">
                  <wp:posOffset>2540</wp:posOffset>
                </wp:positionH>
                <wp:positionV relativeFrom="paragraph">
                  <wp:posOffset>-6985</wp:posOffset>
                </wp:positionV>
                <wp:extent cx="1483360" cy="807085"/>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807085"/>
                        </a:xfrm>
                        <a:prstGeom prst="rect">
                          <a:avLst/>
                        </a:prstGeom>
                        <a:solidFill>
                          <a:srgbClr val="FFFFFF"/>
                        </a:solidFill>
                        <a:ln w="9525">
                          <a:noFill/>
                          <a:miter lim="800000"/>
                          <a:headEnd/>
                          <a:tailEnd/>
                        </a:ln>
                      </wps:spPr>
                      <wps:txbx>
                        <w:txbxContent>
                          <w:p w14:paraId="0E602768" w14:textId="0789AD82" w:rsidR="00451C96" w:rsidRPr="00155971" w:rsidRDefault="00451C96" w:rsidP="00F32074">
                            <w:pPr>
                              <w:jc w:val="center"/>
                              <w:rPr>
                                <w:rtl/>
                              </w:rPr>
                            </w:pPr>
                            <w:r w:rsidRPr="00155971">
                              <w:rPr>
                                <w:rtl/>
                              </w:rPr>
                              <w:t>سلسلة ن</w:t>
                            </w:r>
                            <w:r w:rsidR="00633849" w:rsidRPr="00155971">
                              <w:rPr>
                                <w:rFonts w:hint="cs"/>
                                <w:rtl/>
                              </w:rPr>
                              <w:t>ُ</w:t>
                            </w:r>
                            <w:r w:rsidRPr="00155971">
                              <w:rPr>
                                <w:rtl/>
                              </w:rPr>
                              <w:t>ب</w:t>
                            </w:r>
                            <w:r w:rsidR="00633849" w:rsidRPr="00155971">
                              <w:rPr>
                                <w:rFonts w:hint="cs"/>
                                <w:rtl/>
                              </w:rPr>
                              <w:t>َ</w:t>
                            </w:r>
                            <w:r w:rsidRPr="00155971">
                              <w:rPr>
                                <w:rtl/>
                              </w:rPr>
                              <w:t>ذ</w:t>
                            </w:r>
                            <w:r w:rsidR="00775AAB" w:rsidRPr="00155971">
                              <w:rPr>
                                <w:rFonts w:hint="cs"/>
                                <w:rtl/>
                              </w:rPr>
                              <w:t xml:space="preserve"> </w:t>
                            </w:r>
                            <w:r w:rsidR="00F32074" w:rsidRPr="00155971">
                              <w:rPr>
                                <w:rFonts w:hint="cs"/>
                                <w:rtl/>
                              </w:rPr>
                              <w:t>(</w:t>
                            </w:r>
                            <w:r w:rsidR="00155971">
                              <w:rPr>
                                <w:rFonts w:hint="cs"/>
                                <w:rtl/>
                              </w:rPr>
                              <w:t>40</w:t>
                            </w:r>
                            <w:r w:rsidR="00F32074" w:rsidRPr="00155971">
                              <w:rPr>
                                <w:rFonts w:hint="cs"/>
                                <w:rtl/>
                              </w:rPr>
                              <w:t>)</w:t>
                            </w:r>
                          </w:p>
                          <w:p w14:paraId="04D36CCB" w14:textId="77777777" w:rsidR="006C5978" w:rsidRDefault="00476007" w:rsidP="00F32074">
                            <w:pPr>
                              <w:jc w:val="center"/>
                              <w:rPr>
                                <w:rtl/>
                              </w:rPr>
                            </w:pPr>
                            <w:r w:rsidRPr="00155971">
                              <w:rPr>
                                <w:rFonts w:hint="cs"/>
                                <w:rtl/>
                              </w:rPr>
                              <w:t>عظات</w:t>
                            </w:r>
                            <w:r w:rsidR="00245191" w:rsidRPr="00155971">
                              <w:rPr>
                                <w:rFonts w:hint="cs"/>
                                <w:rtl/>
                              </w:rPr>
                              <w:t xml:space="preserve"> روحية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449A0" id="_x0000_t202" coordsize="21600,21600" o:spt="202" path="m,l,21600r21600,l21600,xe">
                <v:stroke joinstyle="miter"/>
                <v:path gradientshapeok="t" o:connecttype="rect"/>
              </v:shapetype>
              <v:shape id="Text Box 2" o:spid="_x0000_s1026" type="#_x0000_t202" style="position:absolute;left:0;text-align:left;margin-left:.2pt;margin-top:-.55pt;width:116.8pt;height:63.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" stroked="f">
                <v:textbox>
                  <w:txbxContent>
                    <w:p w14:paraId="0E602768" w14:textId="0789AD82" w:rsidR="00451C96" w:rsidRPr="00155971" w:rsidRDefault="00451C96" w:rsidP="00F32074">
                      <w:pPr>
                        <w:jc w:val="center"/>
                        <w:rPr>
                          <w:rtl/>
                        </w:rPr>
                      </w:pPr>
                      <w:r w:rsidRPr="00155971">
                        <w:rPr>
                          <w:rtl/>
                        </w:rPr>
                        <w:t>سلسلة ن</w:t>
                      </w:r>
                      <w:r w:rsidR="00633849" w:rsidRPr="00155971">
                        <w:rPr>
                          <w:rFonts w:hint="cs"/>
                          <w:rtl/>
                        </w:rPr>
                        <w:t>ُ</w:t>
                      </w:r>
                      <w:r w:rsidRPr="00155971">
                        <w:rPr>
                          <w:rtl/>
                        </w:rPr>
                        <w:t>ب</w:t>
                      </w:r>
                      <w:r w:rsidR="00633849" w:rsidRPr="00155971">
                        <w:rPr>
                          <w:rFonts w:hint="cs"/>
                          <w:rtl/>
                        </w:rPr>
                        <w:t>َ</w:t>
                      </w:r>
                      <w:r w:rsidRPr="00155971">
                        <w:rPr>
                          <w:rtl/>
                        </w:rPr>
                        <w:t>ذ</w:t>
                      </w:r>
                      <w:r w:rsidR="00775AAB" w:rsidRPr="00155971">
                        <w:rPr>
                          <w:rFonts w:hint="cs"/>
                          <w:rtl/>
                        </w:rPr>
                        <w:t xml:space="preserve"> </w:t>
                      </w:r>
                      <w:r w:rsidR="00F32074" w:rsidRPr="00155971">
                        <w:rPr>
                          <w:rFonts w:hint="cs"/>
                          <w:rtl/>
                        </w:rPr>
                        <w:t>(</w:t>
                      </w:r>
                      <w:r w:rsidR="00155971">
                        <w:rPr>
                          <w:rFonts w:hint="cs"/>
                          <w:rtl/>
                        </w:rPr>
                        <w:t>40</w:t>
                      </w:r>
                      <w:r w:rsidR="00F32074" w:rsidRPr="00155971">
                        <w:rPr>
                          <w:rFonts w:hint="cs"/>
                          <w:rtl/>
                        </w:rPr>
                        <w:t>)</w:t>
                      </w:r>
                    </w:p>
                    <w:p w14:paraId="04D36CCB" w14:textId="77777777" w:rsidR="006C5978" w:rsidRDefault="00476007" w:rsidP="00F32074">
                      <w:pPr>
                        <w:jc w:val="center"/>
                        <w:rPr>
                          <w:rtl/>
                        </w:rPr>
                      </w:pPr>
                      <w:r w:rsidRPr="00155971">
                        <w:rPr>
                          <w:rFonts w:hint="cs"/>
                          <w:rtl/>
                        </w:rPr>
                        <w:t>عظات</w:t>
                      </w:r>
                      <w:r w:rsidR="00245191" w:rsidRPr="00155971">
                        <w:rPr>
                          <w:rFonts w:hint="cs"/>
                          <w:rtl/>
                        </w:rPr>
                        <w:t xml:space="preserve"> روحية</w:t>
                      </w:r>
                    </w:p>
                  </w:txbxContent>
                </v:textbox>
              </v:shape>
            </w:pict>
          </mc:Fallback>
        </mc:AlternateContent>
      </w:r>
      <w:r w:rsidR="00B962DC">
        <w:rPr>
          <w:noProof/>
          <w:lang w:bidi="ar-SA"/>
        </w:rPr>
        <w:drawing>
          <wp:anchor distT="0" distB="0" distL="114300" distR="114300" simplePos="0" relativeHeight="251661312" behindDoc="1" locked="0" layoutInCell="1" allowOverlap="1" wp14:anchorId="482D5451" wp14:editId="0E08755B">
            <wp:simplePos x="0" y="0"/>
            <wp:positionH relativeFrom="column">
              <wp:posOffset>2176145</wp:posOffset>
            </wp:positionH>
            <wp:positionV relativeFrom="paragraph">
              <wp:posOffset>-6985</wp:posOffset>
            </wp:positionV>
            <wp:extent cx="1057167" cy="10744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167" cy="1074420"/>
                    </a:xfrm>
                    <a:prstGeom prst="rect">
                      <a:avLst/>
                    </a:prstGeom>
                  </pic:spPr>
                </pic:pic>
              </a:graphicData>
            </a:graphic>
            <wp14:sizeRelH relativeFrom="page">
              <wp14:pctWidth>0</wp14:pctWidth>
            </wp14:sizeRelH>
            <wp14:sizeRelV relativeFrom="page">
              <wp14:pctHeight>0</wp14:pctHeight>
            </wp14:sizeRelV>
          </wp:anchor>
        </w:drawing>
      </w:r>
    </w:p>
    <w:p w14:paraId="6D815974" w14:textId="77777777" w:rsidR="00083FC1" w:rsidRDefault="00083FC1" w:rsidP="00D14B49">
      <w:pPr>
        <w:rPr>
          <w:rtl/>
        </w:rPr>
      </w:pPr>
    </w:p>
    <w:p w14:paraId="165198A0" w14:textId="77777777" w:rsidR="003F4DCD" w:rsidRDefault="003F4DCD" w:rsidP="00D14B49">
      <w:pPr>
        <w:rPr>
          <w:rtl/>
        </w:rPr>
      </w:pPr>
    </w:p>
    <w:p w14:paraId="5358F1BD" w14:textId="77777777" w:rsidR="00C73D63" w:rsidRDefault="00C73D63" w:rsidP="00D14B49">
      <w:pPr>
        <w:rPr>
          <w:rtl/>
        </w:rPr>
      </w:pPr>
    </w:p>
    <w:p w14:paraId="163EC1AB" w14:textId="77777777" w:rsidR="00476007" w:rsidRDefault="00476007" w:rsidP="00D14B49">
      <w:pPr>
        <w:rPr>
          <w:rtl/>
        </w:rPr>
      </w:pPr>
    </w:p>
    <w:p w14:paraId="00988714" w14:textId="16EF7AF8" w:rsidR="00FD2158" w:rsidRPr="00034187" w:rsidRDefault="00F32074" w:rsidP="00F32074">
      <w:pPr>
        <w:jc w:val="center"/>
        <w:rPr>
          <w:b/>
          <w:bCs/>
          <w:sz w:val="36"/>
          <w:szCs w:val="36"/>
          <w:rtl/>
        </w:rPr>
      </w:pPr>
      <w:r w:rsidRPr="00034187">
        <w:rPr>
          <w:rFonts w:hint="cs"/>
          <w:b/>
          <w:bCs/>
          <w:sz w:val="36"/>
          <w:szCs w:val="36"/>
          <w:rtl/>
        </w:rPr>
        <w:t xml:space="preserve">الحرارة الروحية </w:t>
      </w:r>
    </w:p>
    <w:p w14:paraId="7682C874" w14:textId="57652233" w:rsidR="006D3145" w:rsidRPr="00034187" w:rsidRDefault="006D3145" w:rsidP="00F32074">
      <w:pPr>
        <w:jc w:val="center"/>
        <w:rPr>
          <w:b/>
          <w:bCs/>
          <w:sz w:val="36"/>
          <w:szCs w:val="36"/>
          <w:rtl/>
        </w:rPr>
      </w:pPr>
      <w:r w:rsidRPr="00034187">
        <w:rPr>
          <w:rFonts w:hint="cs"/>
          <w:b/>
          <w:bCs/>
          <w:sz w:val="36"/>
          <w:szCs w:val="36"/>
          <w:rtl/>
        </w:rPr>
        <w:t>(</w:t>
      </w:r>
      <w:r w:rsidR="00B31488" w:rsidRPr="00034187">
        <w:rPr>
          <w:rFonts w:hint="cs"/>
          <w:b/>
          <w:bCs/>
          <w:sz w:val="36"/>
          <w:szCs w:val="36"/>
          <w:rtl/>
        </w:rPr>
        <w:t>لا تطفئوا الروح</w:t>
      </w:r>
      <w:r w:rsidRPr="00034187">
        <w:rPr>
          <w:rFonts w:hint="cs"/>
          <w:b/>
          <w:bCs/>
          <w:sz w:val="36"/>
          <w:szCs w:val="36"/>
          <w:rtl/>
        </w:rPr>
        <w:t>)</w:t>
      </w:r>
    </w:p>
    <w:p w14:paraId="12510135" w14:textId="77777777" w:rsidR="00751997" w:rsidRPr="009F15BD" w:rsidRDefault="00751997" w:rsidP="00F32074">
      <w:pPr>
        <w:jc w:val="center"/>
      </w:pPr>
    </w:p>
    <w:p w14:paraId="48A7FF08" w14:textId="321EFD62" w:rsidR="001729ED" w:rsidRPr="00E741B5" w:rsidRDefault="001729ED" w:rsidP="00F32074">
      <w:pPr>
        <w:jc w:val="center"/>
        <w:rPr>
          <w:rtl/>
        </w:rPr>
      </w:pPr>
      <w:r w:rsidRPr="00E741B5">
        <w:rPr>
          <w:rtl/>
        </w:rPr>
        <w:t>بقلم</w:t>
      </w:r>
    </w:p>
    <w:p w14:paraId="5AA313A2" w14:textId="60D54F82" w:rsidR="008962A3" w:rsidRDefault="00853024" w:rsidP="00F32074">
      <w:pPr>
        <w:jc w:val="center"/>
        <w:rPr>
          <w:rtl/>
        </w:rPr>
      </w:pPr>
      <w:r>
        <w:rPr>
          <w:rFonts w:hint="cs"/>
          <w:rtl/>
        </w:rPr>
        <w:t>قداسة البابا شنوده الثالث</w:t>
      </w:r>
    </w:p>
    <w:p w14:paraId="21A8FCCA" w14:textId="77777777" w:rsidR="00FB481E" w:rsidRDefault="00FB481E" w:rsidP="00F32074">
      <w:pPr>
        <w:jc w:val="center"/>
        <w:rPr>
          <w:rtl/>
        </w:rPr>
      </w:pPr>
    </w:p>
    <w:p w14:paraId="3D351507" w14:textId="69EB6E05" w:rsidR="0003279C" w:rsidRDefault="00973AA1" w:rsidP="00F32074">
      <w:pPr>
        <w:jc w:val="center"/>
        <w:rPr>
          <w:rtl/>
        </w:rPr>
      </w:pPr>
      <w:r w:rsidRPr="00B962DC">
        <w:rPr>
          <w:rFonts w:hint="cs"/>
          <w:rtl/>
        </w:rPr>
        <w:t>الطبعة الأول</w:t>
      </w:r>
      <w:r w:rsidR="00BC60CB" w:rsidRPr="00B962DC">
        <w:rPr>
          <w:rFonts w:hint="cs"/>
          <w:rtl/>
        </w:rPr>
        <w:t>ى</w:t>
      </w:r>
    </w:p>
    <w:p w14:paraId="38748BF4" w14:textId="5A662FF7" w:rsidR="00DE6068" w:rsidRDefault="00E741B5" w:rsidP="00F32074">
      <w:pPr>
        <w:jc w:val="center"/>
        <w:rPr>
          <w:rtl/>
        </w:rPr>
      </w:pPr>
      <w:r>
        <w:rPr>
          <w:rFonts w:hint="cs"/>
          <w:rtl/>
        </w:rPr>
        <w:t>202</w:t>
      </w:r>
      <w:r w:rsidR="00684167">
        <w:rPr>
          <w:rFonts w:hint="cs"/>
          <w:rtl/>
        </w:rPr>
        <w:t>4</w:t>
      </w:r>
      <w:r>
        <w:rPr>
          <w:rFonts w:hint="cs"/>
          <w:rtl/>
        </w:rPr>
        <w:t>م</w:t>
      </w:r>
    </w:p>
    <w:p w14:paraId="6A29E462" w14:textId="77777777" w:rsidR="00DE6068" w:rsidRPr="00EB0F16" w:rsidRDefault="00DE6068" w:rsidP="00D14B49">
      <w:pPr>
        <w:bidi w:val="0"/>
        <w:rPr>
          <w:rtl/>
        </w:rPr>
      </w:pPr>
      <w:r w:rsidRPr="00EB0F16">
        <w:rPr>
          <w:rtl/>
        </w:rPr>
        <w:br w:type="page"/>
      </w:r>
    </w:p>
    <w:p w14:paraId="642B6E26" w14:textId="77777777" w:rsidR="00C73D63" w:rsidRDefault="00A941C0" w:rsidP="00D14B49">
      <w:pPr>
        <w:rPr>
          <w:rtl/>
        </w:rPr>
      </w:pPr>
      <w:r w:rsidRPr="00973AA1">
        <w:rPr>
          <w:rFonts w:hint="cs"/>
          <w:noProof/>
          <w:rtl/>
          <w:lang w:bidi="ar-SA"/>
        </w:rPr>
        <w:lastRenderedPageBreak/>
        <w:drawing>
          <wp:anchor distT="0" distB="0" distL="114300" distR="114300" simplePos="0" relativeHeight="251660288" behindDoc="0" locked="0" layoutInCell="1" allowOverlap="1" wp14:anchorId="758AD3EF" wp14:editId="463D5F3B">
            <wp:simplePos x="0" y="0"/>
            <wp:positionH relativeFrom="page">
              <wp:posOffset>791845</wp:posOffset>
            </wp:positionH>
            <wp:positionV relativeFrom="paragraph">
              <wp:posOffset>-69850</wp:posOffset>
            </wp:positionV>
            <wp:extent cx="2882329" cy="367220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422" r="-14" b="14755"/>
                    <a:stretch/>
                  </pic:blipFill>
                  <pic:spPr bwMode="auto">
                    <a:xfrm>
                      <a:off x="0" y="0"/>
                      <a:ext cx="2882329" cy="3672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D8CE1" w14:textId="77777777" w:rsidR="00C73D63" w:rsidRDefault="00C73D63" w:rsidP="00D14B49">
      <w:pPr>
        <w:rPr>
          <w:rtl/>
        </w:rPr>
      </w:pPr>
    </w:p>
    <w:p w14:paraId="7B829536" w14:textId="77777777" w:rsidR="00C73D63" w:rsidRDefault="00C73D63" w:rsidP="00D14B49">
      <w:pPr>
        <w:rPr>
          <w:rtl/>
        </w:rPr>
      </w:pPr>
    </w:p>
    <w:p w14:paraId="5BA33406" w14:textId="77777777" w:rsidR="00C73D63" w:rsidRDefault="00C73D63" w:rsidP="00D14B49">
      <w:pPr>
        <w:rPr>
          <w:rtl/>
        </w:rPr>
      </w:pPr>
    </w:p>
    <w:p w14:paraId="1F0FAA51" w14:textId="77777777" w:rsidR="00C73D63" w:rsidRDefault="00C73D63" w:rsidP="00D14B49">
      <w:pPr>
        <w:rPr>
          <w:rtl/>
        </w:rPr>
      </w:pPr>
    </w:p>
    <w:p w14:paraId="37059AA0" w14:textId="77777777" w:rsidR="00C73D63" w:rsidRDefault="00C73D63" w:rsidP="00D14B49">
      <w:pPr>
        <w:rPr>
          <w:rtl/>
        </w:rPr>
      </w:pPr>
    </w:p>
    <w:p w14:paraId="6D09C49D" w14:textId="77777777" w:rsidR="00C73D63" w:rsidRDefault="00C73D63" w:rsidP="00D14B49">
      <w:pPr>
        <w:rPr>
          <w:rtl/>
        </w:rPr>
      </w:pPr>
    </w:p>
    <w:p w14:paraId="2AC8A8BB" w14:textId="77777777" w:rsidR="00C73D63" w:rsidRDefault="00C73D63" w:rsidP="00D14B49">
      <w:pPr>
        <w:rPr>
          <w:rtl/>
        </w:rPr>
      </w:pPr>
    </w:p>
    <w:p w14:paraId="6EFDE4C6" w14:textId="77777777" w:rsidR="00C73D63" w:rsidRDefault="00C73D63" w:rsidP="00D14B49">
      <w:pPr>
        <w:rPr>
          <w:rtl/>
        </w:rPr>
      </w:pPr>
    </w:p>
    <w:p w14:paraId="1D3E6DC7" w14:textId="77777777" w:rsidR="00C73D63" w:rsidRDefault="00C73D63" w:rsidP="00D14B49">
      <w:pPr>
        <w:rPr>
          <w:rtl/>
        </w:rPr>
      </w:pPr>
    </w:p>
    <w:p w14:paraId="7F0629DB" w14:textId="77777777" w:rsidR="0005665C" w:rsidRPr="0073636B" w:rsidRDefault="0005665C" w:rsidP="00D14B49">
      <w:pPr>
        <w:rPr>
          <w:sz w:val="29"/>
          <w:szCs w:val="29"/>
          <w:rtl/>
        </w:rPr>
      </w:pPr>
    </w:p>
    <w:p w14:paraId="2A80AA1A" w14:textId="77777777" w:rsidR="0005665C" w:rsidRDefault="0005665C" w:rsidP="00D14B49">
      <w:pPr>
        <w:rPr>
          <w:rtl/>
        </w:rPr>
      </w:pPr>
    </w:p>
    <w:p w14:paraId="250A5E85" w14:textId="77777777" w:rsidR="0005665C" w:rsidRPr="00F32074" w:rsidRDefault="0005665C" w:rsidP="00D14B49">
      <w:pPr>
        <w:rPr>
          <w:sz w:val="3"/>
          <w:szCs w:val="3"/>
          <w:rtl/>
        </w:rPr>
      </w:pPr>
    </w:p>
    <w:p w14:paraId="3A05DF15" w14:textId="77777777" w:rsidR="008A00A3" w:rsidRPr="00F32074" w:rsidRDefault="008A00A3" w:rsidP="00F32074">
      <w:pPr>
        <w:jc w:val="center"/>
        <w:rPr>
          <w:b/>
          <w:bCs/>
          <w:sz w:val="32"/>
          <w:szCs w:val="32"/>
          <w:rtl/>
        </w:rPr>
      </w:pPr>
      <w:bookmarkStart w:id="0" w:name="_Toc377502054"/>
      <w:bookmarkStart w:id="1" w:name="_Toc377502575"/>
      <w:r w:rsidRPr="00F32074">
        <w:rPr>
          <w:rFonts w:hint="cs"/>
          <w:b/>
          <w:bCs/>
          <w:sz w:val="32"/>
          <w:szCs w:val="32"/>
          <w:rtl/>
        </w:rPr>
        <w:t xml:space="preserve">قداسة </w:t>
      </w:r>
      <w:bookmarkStart w:id="2" w:name="_Toc377502055"/>
      <w:bookmarkStart w:id="3" w:name="_Toc377502576"/>
      <w:bookmarkEnd w:id="0"/>
      <w:bookmarkEnd w:id="1"/>
      <w:r w:rsidRPr="00F32074">
        <w:rPr>
          <w:b/>
          <w:bCs/>
          <w:sz w:val="32"/>
          <w:szCs w:val="32"/>
          <w:rtl/>
        </w:rPr>
        <w:t>البابا تواضروس الثان</w:t>
      </w:r>
      <w:bookmarkEnd w:id="2"/>
      <w:bookmarkEnd w:id="3"/>
      <w:r w:rsidR="007E569C" w:rsidRPr="00F32074">
        <w:rPr>
          <w:rFonts w:hint="cs"/>
          <w:b/>
          <w:bCs/>
          <w:sz w:val="32"/>
          <w:szCs w:val="32"/>
          <w:rtl/>
        </w:rPr>
        <w:t>ي</w:t>
      </w:r>
    </w:p>
    <w:p w14:paraId="0E4BFD00" w14:textId="77777777" w:rsidR="008A00A3" w:rsidRPr="007E569C" w:rsidRDefault="007E569C" w:rsidP="00F32074">
      <w:pPr>
        <w:jc w:val="center"/>
        <w:rPr>
          <w:sz w:val="30"/>
          <w:szCs w:val="30"/>
          <w:rtl/>
        </w:rPr>
      </w:pPr>
      <w:bookmarkStart w:id="4" w:name="_Toc377502056"/>
      <w:bookmarkStart w:id="5" w:name="_Toc377502577"/>
      <w:r w:rsidRPr="00F32074">
        <w:rPr>
          <w:rFonts w:hint="cs"/>
          <w:b/>
          <w:bCs/>
          <w:sz w:val="32"/>
          <w:szCs w:val="32"/>
          <w:rtl/>
        </w:rPr>
        <w:t>بابا الإ</w:t>
      </w:r>
      <w:r w:rsidR="008A00A3" w:rsidRPr="00F32074">
        <w:rPr>
          <w:rFonts w:hint="cs"/>
          <w:b/>
          <w:bCs/>
          <w:sz w:val="32"/>
          <w:szCs w:val="32"/>
          <w:rtl/>
        </w:rPr>
        <w:t xml:space="preserve">سكندرية وبطريرك الكرازة المرقسية </w:t>
      </w:r>
      <w:proofErr w:type="gramStart"/>
      <w:r w:rsidRPr="00F32074">
        <w:rPr>
          <w:rFonts w:hint="cs"/>
          <w:b/>
          <w:bCs/>
          <w:sz w:val="32"/>
          <w:szCs w:val="32"/>
          <w:rtl/>
        </w:rPr>
        <w:t>الـ</w:t>
      </w:r>
      <w:r w:rsidR="008A00A3" w:rsidRPr="00F32074">
        <w:rPr>
          <w:rFonts w:hint="cs"/>
          <w:b/>
          <w:bCs/>
          <w:sz w:val="32"/>
          <w:szCs w:val="32"/>
          <w:rtl/>
        </w:rPr>
        <w:t>118</w:t>
      </w:r>
      <w:bookmarkEnd w:id="4"/>
      <w:bookmarkEnd w:id="5"/>
      <w:proofErr w:type="gramEnd"/>
      <w:r w:rsidR="008A00A3" w:rsidRPr="007E569C">
        <w:rPr>
          <w:sz w:val="30"/>
          <w:szCs w:val="30"/>
          <w:rtl/>
        </w:rPr>
        <w:br w:type="page"/>
      </w:r>
    </w:p>
    <w:p w14:paraId="1435B0B6" w14:textId="77777777" w:rsidR="008A00A3" w:rsidRPr="00D917B3" w:rsidRDefault="008A00A3" w:rsidP="00D14B49">
      <w:pPr>
        <w:rPr>
          <w:sz w:val="32"/>
          <w:szCs w:val="32"/>
          <w:rtl/>
        </w:rPr>
      </w:pPr>
      <w:r w:rsidRPr="00D917B3">
        <w:rPr>
          <w:rFonts w:hint="cs"/>
          <w:noProof/>
          <w:rtl/>
          <w:lang w:bidi="ar-SA"/>
        </w:rPr>
        <w:lastRenderedPageBreak/>
        <w:drawing>
          <wp:anchor distT="0" distB="0" distL="114300" distR="114300" simplePos="0" relativeHeight="251659264" behindDoc="0" locked="0" layoutInCell="1" allowOverlap="1" wp14:anchorId="6FFB11D6" wp14:editId="6BFB24E1">
            <wp:simplePos x="0" y="0"/>
            <wp:positionH relativeFrom="page">
              <wp:posOffset>828675</wp:posOffset>
            </wp:positionH>
            <wp:positionV relativeFrom="margin">
              <wp:posOffset>-56515</wp:posOffset>
            </wp:positionV>
            <wp:extent cx="2854960" cy="3771265"/>
            <wp:effectExtent l="0" t="0" r="254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54960" cy="377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8E312" w14:textId="77777777" w:rsidR="008A00A3" w:rsidRPr="00D917B3" w:rsidRDefault="008A00A3" w:rsidP="00D14B49">
      <w:pPr>
        <w:rPr>
          <w:noProof/>
          <w:rtl/>
          <w:lang w:bidi="ar-SA"/>
        </w:rPr>
      </w:pPr>
    </w:p>
    <w:p w14:paraId="37BC2925" w14:textId="77777777" w:rsidR="008A00A3" w:rsidRPr="00D917B3" w:rsidRDefault="008A00A3" w:rsidP="00D14B49">
      <w:pPr>
        <w:rPr>
          <w:noProof/>
          <w:rtl/>
          <w:lang w:bidi="ar-SA"/>
        </w:rPr>
      </w:pPr>
    </w:p>
    <w:p w14:paraId="488330CE" w14:textId="77777777" w:rsidR="008A00A3" w:rsidRPr="00D917B3" w:rsidRDefault="008A00A3" w:rsidP="00D14B49">
      <w:pPr>
        <w:rPr>
          <w:noProof/>
          <w:rtl/>
          <w:lang w:bidi="ar-SA"/>
        </w:rPr>
      </w:pPr>
    </w:p>
    <w:p w14:paraId="6BF429CC" w14:textId="77777777" w:rsidR="0005665C" w:rsidRDefault="0005665C" w:rsidP="00D14B49">
      <w:pPr>
        <w:bidi w:val="0"/>
        <w:rPr>
          <w:rtl/>
        </w:rPr>
      </w:pPr>
    </w:p>
    <w:p w14:paraId="10F46495" w14:textId="77777777" w:rsidR="0005665C" w:rsidRDefault="0005665C" w:rsidP="00D14B49">
      <w:pPr>
        <w:bidi w:val="0"/>
        <w:rPr>
          <w:rtl/>
        </w:rPr>
      </w:pPr>
    </w:p>
    <w:p w14:paraId="0AC36A25" w14:textId="77777777" w:rsidR="0005665C" w:rsidRDefault="0005665C" w:rsidP="00D14B49">
      <w:pPr>
        <w:rPr>
          <w:rtl/>
        </w:rPr>
      </w:pPr>
    </w:p>
    <w:p w14:paraId="05CBC1E5" w14:textId="77777777" w:rsidR="0005665C" w:rsidRDefault="0005665C" w:rsidP="00D14B49">
      <w:pPr>
        <w:rPr>
          <w:rtl/>
        </w:rPr>
      </w:pPr>
    </w:p>
    <w:p w14:paraId="74DA275C" w14:textId="77777777" w:rsidR="0005665C" w:rsidRDefault="0005665C" w:rsidP="00D14B49">
      <w:pPr>
        <w:rPr>
          <w:rtl/>
        </w:rPr>
      </w:pPr>
    </w:p>
    <w:p w14:paraId="7024E4F6" w14:textId="77777777" w:rsidR="0005665C" w:rsidRDefault="0005665C" w:rsidP="00D14B49">
      <w:pPr>
        <w:rPr>
          <w:rtl/>
        </w:rPr>
      </w:pPr>
    </w:p>
    <w:p w14:paraId="5270AAFA" w14:textId="77777777" w:rsidR="001F7143" w:rsidRDefault="001F7143" w:rsidP="00D14B49">
      <w:bookmarkStart w:id="6" w:name="_Toc377502058"/>
      <w:bookmarkStart w:id="7" w:name="_Toc377502579"/>
    </w:p>
    <w:p w14:paraId="475C0B2B" w14:textId="77777777" w:rsidR="001F7143" w:rsidRDefault="001F7143" w:rsidP="00D14B49"/>
    <w:p w14:paraId="01D3249F" w14:textId="77777777" w:rsidR="0073636B" w:rsidRPr="0073636B" w:rsidRDefault="0073636B" w:rsidP="00FB481E">
      <w:pPr>
        <w:jc w:val="center"/>
        <w:rPr>
          <w:b/>
          <w:bCs/>
          <w:sz w:val="8"/>
          <w:szCs w:val="8"/>
          <w:rtl/>
        </w:rPr>
      </w:pPr>
    </w:p>
    <w:p w14:paraId="7C7B9B7F" w14:textId="3B7B3CAA" w:rsidR="00016940" w:rsidRPr="00FB481E" w:rsidRDefault="0005665C" w:rsidP="00FB481E">
      <w:pPr>
        <w:jc w:val="center"/>
        <w:rPr>
          <w:b/>
          <w:bCs/>
          <w:sz w:val="32"/>
          <w:szCs w:val="32"/>
        </w:rPr>
      </w:pPr>
      <w:r w:rsidRPr="00FB481E">
        <w:rPr>
          <w:rFonts w:hint="cs"/>
          <w:b/>
          <w:bCs/>
          <w:sz w:val="32"/>
          <w:szCs w:val="32"/>
          <w:rtl/>
        </w:rPr>
        <w:t xml:space="preserve">قداسة </w:t>
      </w:r>
      <w:r w:rsidRPr="00FB481E">
        <w:rPr>
          <w:b/>
          <w:bCs/>
          <w:sz w:val="32"/>
          <w:szCs w:val="32"/>
          <w:rtl/>
        </w:rPr>
        <w:t>البابا شنود</w:t>
      </w:r>
      <w:r w:rsidRPr="00FB481E">
        <w:rPr>
          <w:rFonts w:hint="cs"/>
          <w:b/>
          <w:bCs/>
          <w:sz w:val="32"/>
          <w:szCs w:val="32"/>
          <w:rtl/>
        </w:rPr>
        <w:t>ه</w:t>
      </w:r>
      <w:r w:rsidRPr="00FB481E">
        <w:rPr>
          <w:b/>
          <w:bCs/>
          <w:sz w:val="32"/>
          <w:szCs w:val="32"/>
          <w:rtl/>
        </w:rPr>
        <w:t xml:space="preserve"> الثالث</w:t>
      </w:r>
      <w:bookmarkEnd w:id="6"/>
      <w:bookmarkEnd w:id="7"/>
    </w:p>
    <w:p w14:paraId="2D094CA0" w14:textId="77777777" w:rsidR="0005665C" w:rsidRPr="00FB481E" w:rsidRDefault="0005665C" w:rsidP="00FB481E">
      <w:pPr>
        <w:jc w:val="center"/>
        <w:rPr>
          <w:b/>
          <w:bCs/>
          <w:sz w:val="32"/>
          <w:szCs w:val="32"/>
          <w:rtl/>
        </w:rPr>
        <w:sectPr w:rsidR="0005665C" w:rsidRPr="00FB481E" w:rsidSect="00F65F7C">
          <w:headerReference w:type="default" r:id="rId13"/>
          <w:footerReference w:type="default" r:id="rId14"/>
          <w:footerReference w:type="first" r:id="rId15"/>
          <w:pgSz w:w="6804" w:h="9639"/>
          <w:pgMar w:top="851" w:right="851" w:bottom="851" w:left="851" w:header="0" w:footer="720" w:gutter="0"/>
          <w:cols w:space="720"/>
          <w:docGrid w:linePitch="360"/>
        </w:sectPr>
      </w:pPr>
      <w:r w:rsidRPr="00FB481E">
        <w:rPr>
          <w:rFonts w:hint="cs"/>
          <w:b/>
          <w:bCs/>
          <w:sz w:val="32"/>
          <w:szCs w:val="32"/>
          <w:rtl/>
        </w:rPr>
        <w:t xml:space="preserve">بابا الإسكندرية وبطريرك الكرازة المرقسية </w:t>
      </w:r>
      <w:proofErr w:type="gramStart"/>
      <w:r w:rsidRPr="00FB481E">
        <w:rPr>
          <w:rFonts w:hint="cs"/>
          <w:b/>
          <w:bCs/>
          <w:sz w:val="32"/>
          <w:szCs w:val="32"/>
          <w:rtl/>
        </w:rPr>
        <w:t>الـ117</w:t>
      </w:r>
      <w:proofErr w:type="gramEnd"/>
    </w:p>
    <w:p w14:paraId="69AFC37C" w14:textId="71835817" w:rsidR="00FC32B2" w:rsidRPr="00B0349B" w:rsidRDefault="00FC32B2" w:rsidP="005E6E80">
      <w:pPr>
        <w:pStyle w:val="Heading2"/>
        <w:spacing w:after="360"/>
        <w:rPr>
          <w:rtl/>
        </w:rPr>
      </w:pPr>
      <w:r w:rsidRPr="00B0349B">
        <w:rPr>
          <w:rFonts w:hint="cs"/>
          <w:rtl/>
        </w:rPr>
        <w:lastRenderedPageBreak/>
        <w:t>الحرارة الروحية</w:t>
      </w:r>
      <w:r w:rsidR="00B87444" w:rsidRPr="00B87444">
        <w:rPr>
          <w:rStyle w:val="FootnoteReference"/>
          <w:rtl/>
        </w:rPr>
        <w:footnoteReference w:customMarkFollows="1" w:id="1"/>
        <w:sym w:font="Symbol" w:char="F02A"/>
      </w:r>
    </w:p>
    <w:p w14:paraId="16EB65E2" w14:textId="5F8BC2E6" w:rsidR="00FC32B2" w:rsidRPr="005E6E80" w:rsidRDefault="00FC32B2" w:rsidP="00D32F2E">
      <w:pPr>
        <w:pStyle w:val="Heading3"/>
        <w:rPr>
          <w:rtl/>
        </w:rPr>
      </w:pPr>
      <w:r w:rsidRPr="005E6E80">
        <w:rPr>
          <w:rFonts w:hint="cs"/>
          <w:rtl/>
        </w:rPr>
        <w:t xml:space="preserve">الحرارة والله والملائكة </w:t>
      </w:r>
    </w:p>
    <w:p w14:paraId="5FB04FEA" w14:textId="0FC0E0D4" w:rsidR="00FC32B2" w:rsidRPr="00FC32B2" w:rsidRDefault="00B0349B" w:rsidP="00D14B49">
      <w:pPr>
        <w:rPr>
          <w:rtl/>
        </w:rPr>
      </w:pPr>
      <w:r w:rsidRPr="00FC32B2">
        <w:rPr>
          <w:noProof/>
          <w:lang w:bidi="ar-EG"/>
        </w:rPr>
        <mc:AlternateContent>
          <mc:Choice Requires="wps">
            <w:drawing>
              <wp:anchor distT="45720" distB="45720" distL="114300" distR="114300" simplePos="0" relativeHeight="251665408" behindDoc="0" locked="0" layoutInCell="1" allowOverlap="1" wp14:anchorId="25ACBC0C" wp14:editId="00E4C801">
                <wp:simplePos x="0" y="0"/>
                <wp:positionH relativeFrom="column">
                  <wp:posOffset>-4361</wp:posOffset>
                </wp:positionH>
                <wp:positionV relativeFrom="paragraph">
                  <wp:posOffset>69215</wp:posOffset>
                </wp:positionV>
                <wp:extent cx="1714500" cy="1485900"/>
                <wp:effectExtent l="0" t="0" r="19050" b="19050"/>
                <wp:wrapSquare wrapText="bothSides"/>
                <wp:docPr id="1323825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chemeClr val="tx1"/>
                          </a:solidFill>
                          <a:miter lim="800000"/>
                          <a:headEnd/>
                          <a:tailEnd/>
                        </a:ln>
                      </wps:spPr>
                      <wps:txbx>
                        <w:txbxContent>
                          <w:p w14:paraId="0505EA86" w14:textId="77777777" w:rsidR="00FC32B2" w:rsidRPr="004D3023" w:rsidRDefault="00FC32B2" w:rsidP="00D81034">
                            <w:pPr>
                              <w:jc w:val="center"/>
                              <w:rPr>
                                <w:rFonts w:ascii="Sakkal Majalla" w:hAnsi="Sakkal Majalla" w:cs="Sakkal Majalla"/>
                                <w:b/>
                                <w:bCs/>
                                <w:sz w:val="24"/>
                                <w:szCs w:val="24"/>
                                <w:rtl/>
                              </w:rPr>
                            </w:pPr>
                            <w:r w:rsidRPr="00B87444">
                              <w:rPr>
                                <w:rFonts w:ascii="Sakkal Majalla" w:hAnsi="Sakkal Majalla" w:cs="Sakkal Majalla"/>
                                <w:b/>
                                <w:bCs/>
                                <w:sz w:val="40"/>
                                <w:szCs w:val="40"/>
                                <w:rtl/>
                              </w:rPr>
                              <w:t>"حَارِّينَ فِي الرُّوحِ"</w:t>
                            </w:r>
                            <w:r w:rsidRPr="004D3023">
                              <w:rPr>
                                <w:rFonts w:ascii="Sakkal Majalla" w:hAnsi="Sakkal Majalla" w:cs="Sakkal Majalla"/>
                                <w:b/>
                                <w:bCs/>
                                <w:sz w:val="36"/>
                                <w:szCs w:val="36"/>
                                <w:rtl/>
                              </w:rPr>
                              <w:br/>
                            </w:r>
                            <w:r w:rsidRPr="004D3023">
                              <w:rPr>
                                <w:rFonts w:ascii="Sakkal Majalla" w:hAnsi="Sakkal Majalla" w:cs="Sakkal Majalla"/>
                                <w:b/>
                                <w:bCs/>
                                <w:sz w:val="24"/>
                                <w:szCs w:val="24"/>
                                <w:rtl/>
                              </w:rPr>
                              <w:t xml:space="preserve"> (رو 12: 11).</w:t>
                            </w:r>
                          </w:p>
                          <w:p w14:paraId="0E747676" w14:textId="77777777" w:rsidR="00B0349B" w:rsidRPr="00B87444" w:rsidRDefault="00B0349B" w:rsidP="00D81034">
                            <w:pPr>
                              <w:jc w:val="center"/>
                              <w:rPr>
                                <w:rFonts w:ascii="Sakkal Majalla" w:hAnsi="Sakkal Majalla" w:cs="Sakkal Majalla"/>
                                <w:sz w:val="18"/>
                                <w:szCs w:val="18"/>
                                <w:rtl/>
                              </w:rPr>
                            </w:pPr>
                          </w:p>
                          <w:p w14:paraId="4F02D7DE" w14:textId="77777777" w:rsidR="00FC32B2" w:rsidRPr="004D3023" w:rsidRDefault="00FC32B2" w:rsidP="00D81034">
                            <w:pPr>
                              <w:jc w:val="center"/>
                              <w:rPr>
                                <w:rFonts w:ascii="Sakkal Majalla" w:hAnsi="Sakkal Majalla" w:cs="Sakkal Majalla"/>
                                <w:b/>
                                <w:bCs/>
                                <w:sz w:val="36"/>
                                <w:szCs w:val="36"/>
                                <w:rtl/>
                              </w:rPr>
                            </w:pPr>
                            <w:r w:rsidRPr="00B87444">
                              <w:rPr>
                                <w:rFonts w:ascii="Sakkal Majalla" w:hAnsi="Sakkal Majalla" w:cs="Sakkal Majalla"/>
                                <w:b/>
                                <w:bCs/>
                                <w:sz w:val="40"/>
                                <w:szCs w:val="40"/>
                                <w:rtl/>
                              </w:rPr>
                              <w:t xml:space="preserve">"لاَ تُطْفِئُوا الرُّوحَ" </w:t>
                            </w:r>
                            <w:r w:rsidRPr="004D3023">
                              <w:rPr>
                                <w:rFonts w:ascii="Sakkal Majalla" w:hAnsi="Sakkal Majalla" w:cs="Sakkal Majalla"/>
                                <w:b/>
                                <w:bCs/>
                                <w:sz w:val="36"/>
                                <w:szCs w:val="36"/>
                                <w:rtl/>
                              </w:rPr>
                              <w:br/>
                              <w:t>(</w:t>
                            </w:r>
                            <w:r w:rsidRPr="004D3023">
                              <w:rPr>
                                <w:rFonts w:ascii="Sakkal Majalla" w:hAnsi="Sakkal Majalla" w:cs="Sakkal Majalla"/>
                                <w:b/>
                                <w:bCs/>
                                <w:sz w:val="24"/>
                                <w:szCs w:val="24"/>
                                <w:rtl/>
                              </w:rPr>
                              <w:t>1تس 5: 19).</w:t>
                            </w:r>
                          </w:p>
                          <w:p w14:paraId="3B203A89" w14:textId="77777777" w:rsidR="00FC32B2" w:rsidRPr="004D3023" w:rsidRDefault="00FC32B2" w:rsidP="00D81034">
                            <w:pPr>
                              <w:jc w:val="center"/>
                              <w:rPr>
                                <w:rFonts w:ascii="Sakkal Majalla" w:hAnsi="Sakkal Majalla" w:cs="Sakkal Majalla"/>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CBC0C" id="_x0000_s1027" type="#_x0000_t202" style="position:absolute;left:0;text-align:left;margin-left:-.35pt;margin-top:5.45pt;width:135pt;height:11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" strokecolor="black [3213]">
                <v:textbox>
                  <w:txbxContent>
                    <w:p w14:paraId="0505EA86" w14:textId="77777777" w:rsidR="00FC32B2" w:rsidRPr="004D3023" w:rsidRDefault="00FC32B2" w:rsidP="00D81034">
                      <w:pPr>
                        <w:jc w:val="center"/>
                        <w:rPr>
                          <w:rFonts w:ascii="Sakkal Majalla" w:hAnsi="Sakkal Majalla" w:cs="Sakkal Majalla"/>
                          <w:b/>
                          <w:bCs/>
                          <w:sz w:val="24"/>
                          <w:szCs w:val="24"/>
                          <w:rtl/>
                        </w:rPr>
                      </w:pPr>
                      <w:r w:rsidRPr="00B87444">
                        <w:rPr>
                          <w:rFonts w:ascii="Sakkal Majalla" w:hAnsi="Sakkal Majalla" w:cs="Sakkal Majalla"/>
                          <w:b/>
                          <w:bCs/>
                          <w:sz w:val="40"/>
                          <w:szCs w:val="40"/>
                          <w:rtl/>
                        </w:rPr>
                        <w:t>"حَارِّينَ فِي الرُّوحِ"</w:t>
                      </w:r>
                      <w:r w:rsidRPr="004D3023">
                        <w:rPr>
                          <w:rFonts w:ascii="Sakkal Majalla" w:hAnsi="Sakkal Majalla" w:cs="Sakkal Majalla"/>
                          <w:b/>
                          <w:bCs/>
                          <w:sz w:val="36"/>
                          <w:szCs w:val="36"/>
                          <w:rtl/>
                        </w:rPr>
                        <w:br/>
                      </w:r>
                      <w:r w:rsidRPr="004D3023">
                        <w:rPr>
                          <w:rFonts w:ascii="Sakkal Majalla" w:hAnsi="Sakkal Majalla" w:cs="Sakkal Majalla"/>
                          <w:b/>
                          <w:bCs/>
                          <w:sz w:val="24"/>
                          <w:szCs w:val="24"/>
                          <w:rtl/>
                        </w:rPr>
                        <w:t xml:space="preserve"> (رو 12: 11).</w:t>
                      </w:r>
                    </w:p>
                    <w:p w14:paraId="0E747676" w14:textId="77777777" w:rsidR="00B0349B" w:rsidRPr="00B87444" w:rsidRDefault="00B0349B" w:rsidP="00D81034">
                      <w:pPr>
                        <w:jc w:val="center"/>
                        <w:rPr>
                          <w:rFonts w:ascii="Sakkal Majalla" w:hAnsi="Sakkal Majalla" w:cs="Sakkal Majalla"/>
                          <w:sz w:val="18"/>
                          <w:szCs w:val="18"/>
                          <w:rtl/>
                        </w:rPr>
                      </w:pPr>
                    </w:p>
                    <w:p w14:paraId="4F02D7DE" w14:textId="77777777" w:rsidR="00FC32B2" w:rsidRPr="004D3023" w:rsidRDefault="00FC32B2" w:rsidP="00D81034">
                      <w:pPr>
                        <w:jc w:val="center"/>
                        <w:rPr>
                          <w:rFonts w:ascii="Sakkal Majalla" w:hAnsi="Sakkal Majalla" w:cs="Sakkal Majalla"/>
                          <w:b/>
                          <w:bCs/>
                          <w:sz w:val="36"/>
                          <w:szCs w:val="36"/>
                          <w:rtl/>
                        </w:rPr>
                      </w:pPr>
                      <w:r w:rsidRPr="00B87444">
                        <w:rPr>
                          <w:rFonts w:ascii="Sakkal Majalla" w:hAnsi="Sakkal Majalla" w:cs="Sakkal Majalla"/>
                          <w:b/>
                          <w:bCs/>
                          <w:sz w:val="40"/>
                          <w:szCs w:val="40"/>
                          <w:rtl/>
                        </w:rPr>
                        <w:t xml:space="preserve">"لاَ تُطْفِئُوا الرُّوحَ" </w:t>
                      </w:r>
                      <w:r w:rsidRPr="004D3023">
                        <w:rPr>
                          <w:rFonts w:ascii="Sakkal Majalla" w:hAnsi="Sakkal Majalla" w:cs="Sakkal Majalla"/>
                          <w:b/>
                          <w:bCs/>
                          <w:sz w:val="36"/>
                          <w:szCs w:val="36"/>
                          <w:rtl/>
                        </w:rPr>
                        <w:br/>
                        <w:t>(</w:t>
                      </w:r>
                      <w:r w:rsidRPr="004D3023">
                        <w:rPr>
                          <w:rFonts w:ascii="Sakkal Majalla" w:hAnsi="Sakkal Majalla" w:cs="Sakkal Majalla"/>
                          <w:b/>
                          <w:bCs/>
                          <w:sz w:val="24"/>
                          <w:szCs w:val="24"/>
                          <w:rtl/>
                        </w:rPr>
                        <w:t>1تس 5: 19).</w:t>
                      </w:r>
                    </w:p>
                    <w:p w14:paraId="3B203A89" w14:textId="77777777" w:rsidR="00FC32B2" w:rsidRPr="004D3023" w:rsidRDefault="00FC32B2" w:rsidP="00D81034">
                      <w:pPr>
                        <w:jc w:val="center"/>
                        <w:rPr>
                          <w:rFonts w:ascii="Sakkal Majalla" w:hAnsi="Sakkal Majalla" w:cs="Sakkal Majalla"/>
                          <w:sz w:val="36"/>
                          <w:szCs w:val="36"/>
                        </w:rPr>
                      </w:pPr>
                    </w:p>
                  </w:txbxContent>
                </v:textbox>
                <w10:wrap type="square"/>
              </v:shape>
            </w:pict>
          </mc:Fallback>
        </mc:AlternateContent>
      </w:r>
      <w:r w:rsidR="00FC32B2" w:rsidRPr="00FC32B2">
        <w:rPr>
          <w:rFonts w:hint="cs"/>
          <w:rtl/>
        </w:rPr>
        <w:t>الإنسان الروحي هو إنسان ملتهب القلب بمحبة الله. إنه حار في كلماته، حار في خدمته، حار في صلاته، حار في حياته كلها.. لا تنطفئ حرارته مطلقًا، بل تزيد يومًا بعد يوم.</w:t>
      </w:r>
    </w:p>
    <w:p w14:paraId="09F6A26C" w14:textId="77777777" w:rsidR="00FC32B2" w:rsidRPr="005E6E80" w:rsidRDefault="00FC32B2" w:rsidP="000C674B">
      <w:pPr>
        <w:pStyle w:val="Heading4"/>
        <w:rPr>
          <w:rtl/>
        </w:rPr>
      </w:pPr>
      <w:r w:rsidRPr="005E6E80">
        <w:rPr>
          <w:rFonts w:hint="cs"/>
          <w:rtl/>
        </w:rPr>
        <w:t xml:space="preserve">وتاريخ الحرارة الروحية بدأ بتاريخ الكنيسة. </w:t>
      </w:r>
    </w:p>
    <w:p w14:paraId="55C1B79D" w14:textId="3C124D48" w:rsidR="00FC32B2" w:rsidRPr="00FC32B2" w:rsidRDefault="00FC32B2" w:rsidP="00D14B49">
      <w:pPr>
        <w:rPr>
          <w:rtl/>
        </w:rPr>
      </w:pPr>
      <w:r w:rsidRPr="00FC32B2">
        <w:rPr>
          <w:rFonts w:hint="cs"/>
          <w:rtl/>
        </w:rPr>
        <w:t xml:space="preserve">ولذلك حسنًا قيل في يوم الخمسين، إن الروح القدس حينما </w:t>
      </w:r>
      <w:r w:rsidRPr="00FC32B2">
        <w:rPr>
          <w:rFonts w:hint="cs"/>
          <w:rtl/>
        </w:rPr>
        <w:lastRenderedPageBreak/>
        <w:t>حلَّ على آبائنا الرسل القديسين، حل عليهم "كألسنة من نار" (أع 2: 2). فألهبهم الروح، وصارت كلماتهم نارية، تنفذ إلى القلوب بسرعة وتلهبها. وهكذا أتى ملكوت الله بقوة. وصار الرسل أنفسهم جمرات من نار، أينما ح</w:t>
      </w:r>
      <w:r w:rsidR="00D02093">
        <w:rPr>
          <w:rFonts w:hint="cs"/>
          <w:rtl/>
        </w:rPr>
        <w:t>َ</w:t>
      </w:r>
      <w:r w:rsidRPr="00FC32B2">
        <w:rPr>
          <w:rFonts w:hint="cs"/>
          <w:rtl/>
        </w:rPr>
        <w:t xml:space="preserve">لوا أشعلوا العالم نارًا، بمحبة الله. </w:t>
      </w:r>
    </w:p>
    <w:p w14:paraId="03ADEC96" w14:textId="17B26646" w:rsidR="00FC32B2" w:rsidRPr="00A05E76" w:rsidRDefault="00FC32B2" w:rsidP="00D14B49">
      <w:pPr>
        <w:rPr>
          <w:b/>
          <w:bCs/>
          <w:rtl/>
        </w:rPr>
      </w:pPr>
      <w:r w:rsidRPr="00A05E76">
        <w:rPr>
          <w:rFonts w:hint="cs"/>
          <w:b/>
          <w:bCs/>
          <w:rtl/>
        </w:rPr>
        <w:t>بل قيل عن النار إنها صفة من صفات الله. إذ قيل</w:t>
      </w:r>
      <w:r w:rsidR="005E6E80" w:rsidRPr="00A05E76">
        <w:rPr>
          <w:b/>
          <w:bCs/>
        </w:rPr>
        <w:t>:</w:t>
      </w:r>
      <w:r w:rsidRPr="00A05E76">
        <w:rPr>
          <w:rFonts w:hint="cs"/>
          <w:b/>
          <w:bCs/>
          <w:rtl/>
        </w:rPr>
        <w:t xml:space="preserve"> "</w:t>
      </w:r>
      <w:r w:rsidRPr="00A05E76">
        <w:rPr>
          <w:b/>
          <w:bCs/>
          <w:rtl/>
        </w:rPr>
        <w:t>إِلهَنَا نَارٌ آكِلَةٌ</w:t>
      </w:r>
      <w:r w:rsidRPr="00A05E76">
        <w:rPr>
          <w:rFonts w:hint="cs"/>
          <w:b/>
          <w:bCs/>
          <w:rtl/>
        </w:rPr>
        <w:t xml:space="preserve">" (عب 12: 29). </w:t>
      </w:r>
    </w:p>
    <w:p w14:paraId="4259F535" w14:textId="77777777" w:rsidR="00FC32B2" w:rsidRPr="00FC32B2" w:rsidRDefault="00FC32B2" w:rsidP="00D14B49">
      <w:pPr>
        <w:rPr>
          <w:rtl/>
        </w:rPr>
      </w:pPr>
      <w:r w:rsidRPr="00FC32B2">
        <w:rPr>
          <w:rFonts w:hint="cs"/>
          <w:rtl/>
        </w:rPr>
        <w:t>وحينما ظهر الله لموسى النبي، ظهر في "</w:t>
      </w:r>
      <w:r w:rsidRPr="00FC32B2">
        <w:rPr>
          <w:rtl/>
        </w:rPr>
        <w:t>الْعُلَّيْقَةُ تَتَوَقَّدُ بِالنَّارِ</w:t>
      </w:r>
      <w:r w:rsidRPr="00FC32B2">
        <w:rPr>
          <w:rFonts w:hint="cs"/>
          <w:rtl/>
        </w:rPr>
        <w:t>" (خر3: 2). وحينما قاد الشعب في البرية، "</w:t>
      </w:r>
      <w:r w:rsidRPr="00FC32B2">
        <w:rPr>
          <w:rtl/>
        </w:rPr>
        <w:t>وَكَانَ الرَّبُّ يَسِيرُ أَمَامَهُمْ نَهَارًا فِي عَمُودِ سَحَابٍ</w:t>
      </w:r>
      <w:r w:rsidRPr="00FC32B2">
        <w:rPr>
          <w:rFonts w:hint="cs"/>
          <w:rtl/>
        </w:rPr>
        <w:t>...</w:t>
      </w:r>
      <w:r w:rsidRPr="00FC32B2">
        <w:rPr>
          <w:rtl/>
        </w:rPr>
        <w:t xml:space="preserve"> وَلَيْلاً فِي عَمُودِ نَارٍ لِيُضِيءَ لَهُمْ</w:t>
      </w:r>
      <w:r w:rsidRPr="00FC32B2">
        <w:rPr>
          <w:rFonts w:hint="cs"/>
          <w:rtl/>
        </w:rPr>
        <w:t xml:space="preserve">" (خر13: 21). </w:t>
      </w:r>
    </w:p>
    <w:p w14:paraId="1020CD5F" w14:textId="77777777" w:rsidR="00FC32B2" w:rsidRPr="00FC32B2" w:rsidRDefault="00FC32B2" w:rsidP="000C674B">
      <w:pPr>
        <w:pStyle w:val="Heading4"/>
        <w:rPr>
          <w:rtl/>
        </w:rPr>
      </w:pPr>
      <w:r w:rsidRPr="00FC32B2">
        <w:rPr>
          <w:rFonts w:hint="cs"/>
          <w:rtl/>
        </w:rPr>
        <w:t>وما أعجب صورة ربنا يسوع المسيح في سفر الرؤيا.</w:t>
      </w:r>
    </w:p>
    <w:p w14:paraId="55736431" w14:textId="77777777" w:rsidR="00FC32B2" w:rsidRPr="00FC32B2" w:rsidRDefault="00FC32B2" w:rsidP="00D14B49">
      <w:pPr>
        <w:rPr>
          <w:rtl/>
        </w:rPr>
      </w:pPr>
      <w:r w:rsidRPr="00FC32B2">
        <w:rPr>
          <w:rFonts w:hint="cs"/>
          <w:rtl/>
        </w:rPr>
        <w:t>ظهر للقديس يوحنا الحبيب شبه ابن إنسان "</w:t>
      </w:r>
      <w:r w:rsidRPr="00FC32B2">
        <w:rPr>
          <w:rtl/>
        </w:rPr>
        <w:t>وَعَيْنَاهُ كَلَهِيبِ نَارٍ.</w:t>
      </w:r>
      <w:r w:rsidRPr="00FC32B2">
        <w:rPr>
          <w:rFonts w:hint="cs"/>
          <w:rtl/>
        </w:rPr>
        <w:t xml:space="preserve"> </w:t>
      </w:r>
      <w:r w:rsidRPr="00FC32B2">
        <w:rPr>
          <w:rtl/>
        </w:rPr>
        <w:t>وَرِجْلاَهُ شِبْهُ النُّحَاسِ النَّقِيِّ، كَأَنَّهُمَا مَحْمِيَّتَانِ فِي أَتُونٍ.</w:t>
      </w:r>
      <w:r w:rsidRPr="00FC32B2">
        <w:rPr>
          <w:rFonts w:hint="cs"/>
          <w:rtl/>
        </w:rPr>
        <w:t xml:space="preserve">.. </w:t>
      </w:r>
      <w:r w:rsidRPr="00FC32B2">
        <w:rPr>
          <w:rtl/>
        </w:rPr>
        <w:t>وَوَجْهُهُ كَالشَّمْسِ وَهِيَ تُضِيءُ فِي قُوَّتِهَا</w:t>
      </w:r>
      <w:r w:rsidRPr="00FC32B2">
        <w:rPr>
          <w:rFonts w:hint="cs"/>
          <w:rtl/>
        </w:rPr>
        <w:t xml:space="preserve">" (رؤ1: 14-16).. </w:t>
      </w:r>
      <w:r w:rsidRPr="00FC32B2">
        <w:rPr>
          <w:rFonts w:hint="cs"/>
          <w:rtl/>
        </w:rPr>
        <w:lastRenderedPageBreak/>
        <w:t>حتى إن الرسول القديس لم يحتمل المنظر، وقال: "</w:t>
      </w:r>
      <w:r w:rsidRPr="00FC32B2">
        <w:rPr>
          <w:rtl/>
        </w:rPr>
        <w:t>فَلَمَّا رَأَيْتُهُ سَقَطْتُ عِنْدَ رِجْلَيْهِ كَمَيِّتٍ</w:t>
      </w:r>
      <w:r w:rsidRPr="00FC32B2">
        <w:rPr>
          <w:rFonts w:hint="cs"/>
          <w:rtl/>
        </w:rPr>
        <w:t xml:space="preserve">" (رؤ1: 17). </w:t>
      </w:r>
    </w:p>
    <w:p w14:paraId="46D78BDC" w14:textId="77777777" w:rsidR="00FC32B2" w:rsidRPr="00FC32B2" w:rsidRDefault="00FC32B2" w:rsidP="000C674B">
      <w:pPr>
        <w:pStyle w:val="Heading4"/>
        <w:rPr>
          <w:rtl/>
        </w:rPr>
      </w:pPr>
      <w:r w:rsidRPr="00FC32B2">
        <w:rPr>
          <w:rFonts w:hint="cs"/>
          <w:rtl/>
        </w:rPr>
        <w:t xml:space="preserve">ونفس المنظر في العهد القديم، حينما ظهر القديم الأيام لدانيال النبي. </w:t>
      </w:r>
    </w:p>
    <w:p w14:paraId="561D4B84" w14:textId="77777777" w:rsidR="00FC32B2" w:rsidRPr="00FC32B2" w:rsidRDefault="00FC32B2" w:rsidP="00D14B49">
      <w:pPr>
        <w:rPr>
          <w:rtl/>
        </w:rPr>
      </w:pPr>
      <w:r w:rsidRPr="00FC32B2">
        <w:rPr>
          <w:rFonts w:hint="cs"/>
          <w:rtl/>
        </w:rPr>
        <w:t xml:space="preserve">"... </w:t>
      </w:r>
      <w:r w:rsidRPr="00FC32B2">
        <w:rPr>
          <w:rtl/>
        </w:rPr>
        <w:t>وَعَرْشُهُ لَهِيبُ نَارٍ، وَبَكَرَاتُهُ نَارٌ مُتَّقِدَةٌ.</w:t>
      </w:r>
      <w:r w:rsidRPr="00FC32B2">
        <w:rPr>
          <w:rFonts w:hint="cs"/>
          <w:rtl/>
        </w:rPr>
        <w:t xml:space="preserve"> </w:t>
      </w:r>
      <w:r w:rsidRPr="00FC32B2">
        <w:rPr>
          <w:rtl/>
        </w:rPr>
        <w:t>نَهْرُ نَارٍ جَرَى وَخَرَجَ مِنْ قُدَّامِهِ</w:t>
      </w:r>
      <w:r w:rsidRPr="00FC32B2">
        <w:rPr>
          <w:rFonts w:hint="cs"/>
          <w:rtl/>
        </w:rPr>
        <w:t>" (</w:t>
      </w:r>
      <w:proofErr w:type="spellStart"/>
      <w:r w:rsidRPr="00FC32B2">
        <w:rPr>
          <w:rFonts w:hint="cs"/>
          <w:rtl/>
        </w:rPr>
        <w:t>دا</w:t>
      </w:r>
      <w:proofErr w:type="spellEnd"/>
      <w:r w:rsidRPr="00FC32B2">
        <w:rPr>
          <w:rFonts w:hint="cs"/>
          <w:rtl/>
        </w:rPr>
        <w:t xml:space="preserve"> 7: 9، 10). </w:t>
      </w:r>
    </w:p>
    <w:p w14:paraId="3CE6E391" w14:textId="77777777" w:rsidR="00FC32B2" w:rsidRPr="00FC32B2" w:rsidRDefault="00FC32B2" w:rsidP="00D14B49">
      <w:pPr>
        <w:rPr>
          <w:rtl/>
        </w:rPr>
      </w:pPr>
      <w:r w:rsidRPr="00FC32B2">
        <w:rPr>
          <w:rFonts w:hint="cs"/>
          <w:rtl/>
        </w:rPr>
        <w:t>فهكذا كانت ملائكة الله، وكل القوات السمائية، التي قيل عنها في المزمور: "</w:t>
      </w:r>
      <w:r w:rsidRPr="00FC32B2">
        <w:rPr>
          <w:rtl/>
        </w:rPr>
        <w:t>الصَّانِعُ مَلاَئِكَتَهُ رِيَاحًا، وَخُدَّامَهُ نَارًا مُلْتَهِبَةً</w:t>
      </w:r>
      <w:r w:rsidRPr="00FC32B2">
        <w:rPr>
          <w:rFonts w:hint="cs"/>
          <w:rtl/>
        </w:rPr>
        <w:t xml:space="preserve">" (مز104: 4). </w:t>
      </w:r>
    </w:p>
    <w:p w14:paraId="00B4F8A3" w14:textId="77777777" w:rsidR="00FC32B2" w:rsidRPr="00FC32B2" w:rsidRDefault="00FC32B2" w:rsidP="00D14B49">
      <w:pPr>
        <w:rPr>
          <w:rtl/>
        </w:rPr>
      </w:pPr>
      <w:r w:rsidRPr="00FC32B2">
        <w:rPr>
          <w:rFonts w:hint="cs"/>
          <w:rtl/>
        </w:rPr>
        <w:t>ومن هنا نرى قوة وحرارة الملائكة الذين قال عنهم المرتل: "</w:t>
      </w:r>
      <w:r w:rsidRPr="00FC32B2">
        <w:rPr>
          <w:rtl/>
        </w:rPr>
        <w:t>بَارِكُوا الرَّبَّ يَا مَلاَئِكَتَهُ الْمُقْتَدِرِينَ قُوَّةً، الْفَاعِلِينَ أَمْرَهُ عِنْدَ سَمَاعِ صَوْتِ كَلاَمِهِ</w:t>
      </w:r>
      <w:r w:rsidRPr="00FC32B2">
        <w:rPr>
          <w:rFonts w:hint="cs"/>
          <w:rtl/>
        </w:rPr>
        <w:t>" (مز103: 20). إنهم ينفذون مشيئة الله، بكل سرعة، عند سماع صوت كلامه، وبكل قوة أيضًا. وبنفس حرارة الروح ينبغي أن نكون نحن أيضًا، الذين نقول له في الصلاة الربية: "</w:t>
      </w:r>
      <w:r w:rsidRPr="00FC32B2">
        <w:rPr>
          <w:rtl/>
        </w:rPr>
        <w:t xml:space="preserve">لِتَكُنْ مَشِيئَتُكَ كَمَا فِي السَّمَاءِ كَذلِكَ عَلَى </w:t>
      </w:r>
      <w:r w:rsidRPr="00FC32B2">
        <w:rPr>
          <w:rtl/>
        </w:rPr>
        <w:lastRenderedPageBreak/>
        <w:t>الأَرْضِ</w:t>
      </w:r>
      <w:r w:rsidRPr="00FC32B2">
        <w:rPr>
          <w:rFonts w:hint="cs"/>
          <w:rtl/>
        </w:rPr>
        <w:t xml:space="preserve">" (مت6: 10). </w:t>
      </w:r>
    </w:p>
    <w:p w14:paraId="39B33937" w14:textId="77777777" w:rsidR="00FC32B2" w:rsidRPr="00FC32B2" w:rsidRDefault="00FC32B2" w:rsidP="00D14B49">
      <w:pPr>
        <w:rPr>
          <w:rtl/>
        </w:rPr>
      </w:pPr>
      <w:r w:rsidRPr="00FC32B2">
        <w:rPr>
          <w:rFonts w:hint="cs"/>
          <w:rtl/>
        </w:rPr>
        <w:t xml:space="preserve">"... </w:t>
      </w:r>
      <w:r w:rsidRPr="00FC32B2">
        <w:rPr>
          <w:rtl/>
        </w:rPr>
        <w:t>وَإِذَا الْجَبَلُ مَمْلُوءٌ خَيْلاً وَمَرْكَبَاتِ نَارٍ</w:t>
      </w:r>
      <w:r w:rsidRPr="00FC32B2">
        <w:rPr>
          <w:rFonts w:hint="cs"/>
          <w:rtl/>
        </w:rPr>
        <w:t>" (2مل 6: 17)، أي الملائكة.</w:t>
      </w:r>
    </w:p>
    <w:p w14:paraId="6EF518C4" w14:textId="07E1CAA6" w:rsidR="004049E1" w:rsidRDefault="00FC32B2" w:rsidP="00D14B49">
      <w:pPr>
        <w:rPr>
          <w:rtl/>
        </w:rPr>
      </w:pPr>
      <w:proofErr w:type="spellStart"/>
      <w:r w:rsidRPr="00FC32B2">
        <w:rPr>
          <w:rFonts w:hint="cs"/>
          <w:b/>
          <w:bCs/>
          <w:rtl/>
        </w:rPr>
        <w:t>والسارافيم</w:t>
      </w:r>
      <w:proofErr w:type="spellEnd"/>
      <w:r w:rsidRPr="00FC32B2">
        <w:rPr>
          <w:rFonts w:hint="cs"/>
          <w:rtl/>
        </w:rPr>
        <w:t xml:space="preserve"> (المتقدون نارًا) لما سمع إشعياء النبي يقول: "</w:t>
      </w:r>
      <w:r w:rsidRPr="00FC32B2">
        <w:rPr>
          <w:rtl/>
        </w:rPr>
        <w:t>وَيْلٌ لِي! إِنِّي هَلَكْتُ، لأَنِّي إِنْسَانٌ نَجِسُ الشَّفَتَيْنِ</w:t>
      </w:r>
      <w:r w:rsidRPr="00FC32B2">
        <w:rPr>
          <w:rFonts w:hint="cs"/>
          <w:rtl/>
        </w:rPr>
        <w:t>" (</w:t>
      </w:r>
      <w:proofErr w:type="spellStart"/>
      <w:r w:rsidRPr="00FC32B2">
        <w:rPr>
          <w:rFonts w:hint="cs"/>
          <w:rtl/>
        </w:rPr>
        <w:t>إش</w:t>
      </w:r>
      <w:proofErr w:type="spellEnd"/>
      <w:r w:rsidRPr="00FC32B2">
        <w:rPr>
          <w:rFonts w:hint="cs"/>
          <w:rtl/>
        </w:rPr>
        <w:t xml:space="preserve"> 6: 5). لم يحتمل مطلقًا هذه العبارة "</w:t>
      </w:r>
      <w:r w:rsidRPr="00FC32B2">
        <w:rPr>
          <w:rtl/>
        </w:rPr>
        <w:t>فَطَارَ إِلَيَّ وَاحِدٌ مِنَ السَّرَافِيمِ وَبِيَدِهِ جَمْرَةٌ قَدْ أَخَذَهَا بِمِلْقَطٍ مِنْ عَلَى الْمَذْبَحِ</w:t>
      </w:r>
      <w:r w:rsidRPr="00FC32B2">
        <w:rPr>
          <w:rFonts w:hint="cs"/>
          <w:rtl/>
        </w:rPr>
        <w:t>" ومسّ بها فم إشعياء وقال: "</w:t>
      </w:r>
      <w:r w:rsidRPr="00FC32B2">
        <w:rPr>
          <w:rtl/>
        </w:rPr>
        <w:t>هذِهِ قَدْ مَسَّتْ شَفَتَيْكَ، فَانْتُزِعَ إِثْمُكَ، وَكُفِّرَ عَنْ خَطِيَّتِكَ</w:t>
      </w:r>
      <w:r w:rsidRPr="00FC32B2">
        <w:rPr>
          <w:rFonts w:hint="cs"/>
          <w:rtl/>
        </w:rPr>
        <w:t>" (</w:t>
      </w:r>
      <w:proofErr w:type="spellStart"/>
      <w:r w:rsidRPr="00FC32B2">
        <w:rPr>
          <w:rFonts w:hint="cs"/>
          <w:rtl/>
        </w:rPr>
        <w:t>إش</w:t>
      </w:r>
      <w:proofErr w:type="spellEnd"/>
      <w:r w:rsidRPr="00FC32B2">
        <w:rPr>
          <w:rFonts w:hint="cs"/>
          <w:rtl/>
        </w:rPr>
        <w:t xml:space="preserve"> 6: 5-7). </w:t>
      </w:r>
    </w:p>
    <w:p w14:paraId="2BA6CF12" w14:textId="123DFBE4" w:rsidR="00FC32B2" w:rsidRPr="00FC32B2" w:rsidRDefault="00FC32B2" w:rsidP="00D14B49">
      <w:pPr>
        <w:rPr>
          <w:rtl/>
        </w:rPr>
      </w:pPr>
      <w:r w:rsidRPr="00FC32B2">
        <w:rPr>
          <w:rFonts w:hint="cs"/>
          <w:b/>
          <w:bCs/>
          <w:rtl/>
        </w:rPr>
        <w:t>طار</w:t>
      </w:r>
      <w:r w:rsidRPr="00FC32B2">
        <w:rPr>
          <w:rFonts w:hint="cs"/>
          <w:rtl/>
        </w:rPr>
        <w:t>، أي بكل سرعة، مع أنه كان واقفًا في تسبيح أمام الله.. ولكن طبيعته النارية، أو حرارته الروحية، لم تحتمل أن تسمع إنسانًا يقول: "ويل لي قد هلكت"!</w:t>
      </w:r>
    </w:p>
    <w:p w14:paraId="3962AD8C" w14:textId="77777777" w:rsidR="00FC32B2" w:rsidRPr="00FC32B2" w:rsidRDefault="00FC32B2" w:rsidP="00D32F2E">
      <w:pPr>
        <w:pStyle w:val="Heading3"/>
        <w:rPr>
          <w:rtl/>
        </w:rPr>
      </w:pPr>
      <w:r w:rsidRPr="00FC32B2">
        <w:rPr>
          <w:rFonts w:hint="cs"/>
          <w:rtl/>
        </w:rPr>
        <w:t>النار الروحية</w:t>
      </w:r>
    </w:p>
    <w:p w14:paraId="19A89CB1" w14:textId="77777777" w:rsidR="00FC32B2" w:rsidRPr="00FC32B2" w:rsidRDefault="00FC32B2" w:rsidP="00D14B49">
      <w:pPr>
        <w:rPr>
          <w:b/>
          <w:bCs/>
          <w:rtl/>
        </w:rPr>
      </w:pPr>
      <w:r w:rsidRPr="00FC32B2">
        <w:rPr>
          <w:rFonts w:hint="cs"/>
          <w:b/>
          <w:bCs/>
          <w:rtl/>
        </w:rPr>
        <w:t xml:space="preserve">نرى مسألة النار في موضوع (المحرقة) أولى التقدمات في سفر اللاويين. </w:t>
      </w:r>
      <w:r w:rsidRPr="00FC32B2">
        <w:rPr>
          <w:rFonts w:hint="cs"/>
          <w:rtl/>
        </w:rPr>
        <w:t xml:space="preserve">كانت نار الله تلتهمها كلها حتى تتحول إلى </w:t>
      </w:r>
      <w:r w:rsidRPr="00FC32B2">
        <w:rPr>
          <w:rFonts w:hint="cs"/>
          <w:rtl/>
        </w:rPr>
        <w:lastRenderedPageBreak/>
        <w:t xml:space="preserve">رماد، إشارة إلى استيفاء العدل الإلهي.. انظروا ماذا يقول الكتاب عن شريعة المحرقة وعلاقتها بالنار: </w:t>
      </w:r>
    </w:p>
    <w:p w14:paraId="748FFB0E" w14:textId="77777777" w:rsidR="00FC32B2" w:rsidRPr="00FC32B2" w:rsidRDefault="00FC32B2" w:rsidP="00D14B49">
      <w:pPr>
        <w:rPr>
          <w:rtl/>
        </w:rPr>
      </w:pPr>
      <w:r w:rsidRPr="00FC32B2">
        <w:rPr>
          <w:rFonts w:hint="cs"/>
          <w:rtl/>
        </w:rPr>
        <w:t>"</w:t>
      </w:r>
      <w:r w:rsidRPr="00FC32B2">
        <w:rPr>
          <w:rtl/>
        </w:rPr>
        <w:t>وَالنَّارُ عَلَى الْمَذْبَحِ تَتَّقِدُ عَلَيْهِ. لاَ تَطْفَأُ. وَيُشْعِلُ عَلَيْهَا الْكَاهِنُ حَطَبًا كُلَّ صَبَاحٍ، وَيُرَتِّبُ عَلَيْهَا الْمُحْرَقَةَ</w:t>
      </w:r>
      <w:r w:rsidRPr="00FC32B2">
        <w:rPr>
          <w:rFonts w:hint="cs"/>
          <w:rtl/>
        </w:rPr>
        <w:t xml:space="preserve">... </w:t>
      </w:r>
      <w:r w:rsidRPr="00FC32B2">
        <w:rPr>
          <w:rtl/>
        </w:rPr>
        <w:t>نَارٌ دَائِمَةٌ تَتَّقِدُ عَلَى الْمَذْبَحِ. لاَ تَطْفَأُ</w:t>
      </w:r>
      <w:r w:rsidRPr="00FC32B2">
        <w:rPr>
          <w:rFonts w:hint="cs"/>
          <w:rtl/>
        </w:rPr>
        <w:t>"</w:t>
      </w:r>
      <w:r w:rsidRPr="00FC32B2">
        <w:rPr>
          <w:rtl/>
        </w:rPr>
        <w:t xml:space="preserve"> </w:t>
      </w:r>
      <w:r w:rsidRPr="00FC32B2">
        <w:rPr>
          <w:rFonts w:hint="cs"/>
          <w:rtl/>
        </w:rPr>
        <w:t xml:space="preserve">(لا 6: 12، 13). </w:t>
      </w:r>
    </w:p>
    <w:p w14:paraId="529F303C" w14:textId="77777777" w:rsidR="00FC32B2" w:rsidRPr="00FC32B2" w:rsidRDefault="00FC32B2" w:rsidP="00D14B49">
      <w:pPr>
        <w:rPr>
          <w:rtl/>
        </w:rPr>
      </w:pPr>
      <w:r w:rsidRPr="00FC32B2">
        <w:rPr>
          <w:rFonts w:hint="cs"/>
          <w:rtl/>
        </w:rPr>
        <w:t>كانت المحرقة هي أعظم الذبائح. كانت "</w:t>
      </w:r>
      <w:r w:rsidRPr="00FC32B2">
        <w:rPr>
          <w:rtl/>
        </w:rPr>
        <w:t>مُحْرَقَةً، وَقُودَ رَائِحَةِ سَرُورٍ لِلرَّبِّ</w:t>
      </w:r>
      <w:r w:rsidRPr="00FC32B2">
        <w:rPr>
          <w:rFonts w:hint="cs"/>
          <w:rtl/>
        </w:rPr>
        <w:t xml:space="preserve">" (لا1: 9، 13، 17). كانت كلها للرب، والنار تتقد فيها، لا تطفأ. </w:t>
      </w:r>
    </w:p>
    <w:p w14:paraId="400A5A38" w14:textId="77777777" w:rsidR="00FC32B2" w:rsidRPr="00FC32B2" w:rsidRDefault="00FC32B2" w:rsidP="000C674B">
      <w:pPr>
        <w:pStyle w:val="Heading4"/>
        <w:rPr>
          <w:rtl/>
        </w:rPr>
      </w:pPr>
      <w:r w:rsidRPr="00FC32B2">
        <w:rPr>
          <w:rFonts w:hint="cs"/>
          <w:rtl/>
        </w:rPr>
        <w:t xml:space="preserve">ليتك أيها المبارك، تكون كالمحرقة، رائحة سرور للرب، والنار تشتعل فيك مثلها، نار دائمة لا تطفأ. </w:t>
      </w:r>
    </w:p>
    <w:p w14:paraId="41C6893B" w14:textId="77777777" w:rsidR="004049E1" w:rsidRDefault="00FC32B2" w:rsidP="00D14B49">
      <w:pPr>
        <w:rPr>
          <w:rtl/>
        </w:rPr>
      </w:pPr>
      <w:r w:rsidRPr="00FC32B2">
        <w:rPr>
          <w:rFonts w:hint="cs"/>
          <w:rtl/>
        </w:rPr>
        <w:t xml:space="preserve">كان بيت الله لا يخلو من النار إطلاقًا: نار الشموع والمجامر والسرج، ونار المحرقات. </w:t>
      </w:r>
    </w:p>
    <w:p w14:paraId="6833E9D0" w14:textId="656DD663" w:rsidR="00FC32B2" w:rsidRPr="00FC32B2" w:rsidRDefault="00FC32B2" w:rsidP="00D14B49">
      <w:pPr>
        <w:rPr>
          <w:rtl/>
        </w:rPr>
      </w:pPr>
      <w:r w:rsidRPr="00FC32B2">
        <w:rPr>
          <w:rFonts w:hint="cs"/>
          <w:rtl/>
        </w:rPr>
        <w:t xml:space="preserve">ماذا كان تأمل الناس في هذه النار الدائمة؟ أتظن ذلك في العهد القديم فقط؟! كلا، بل وفي العهد الجديد أيضًا.. استمع إذًا إلى السيد الرب وهو يقول: </w:t>
      </w:r>
    </w:p>
    <w:p w14:paraId="2A9DB7BE" w14:textId="77777777" w:rsidR="00FC32B2" w:rsidRPr="00FC32B2" w:rsidRDefault="00FC32B2" w:rsidP="00D14B49">
      <w:pPr>
        <w:rPr>
          <w:rtl/>
        </w:rPr>
      </w:pPr>
      <w:r w:rsidRPr="00FC32B2">
        <w:rPr>
          <w:rFonts w:hint="cs"/>
          <w:rtl/>
        </w:rPr>
        <w:lastRenderedPageBreak/>
        <w:t>"</w:t>
      </w:r>
      <w:r w:rsidRPr="00FC32B2">
        <w:rPr>
          <w:rtl/>
        </w:rPr>
        <w:t>جِئْتُ لأُلْقِيَ نَارًا عَلَى الأَرْضِ، فَمَاذَا أُرِيدُ لَوِ اضْطَرَمَتْ؟</w:t>
      </w:r>
      <w:r w:rsidRPr="00FC32B2">
        <w:rPr>
          <w:rFonts w:hint="cs"/>
          <w:rtl/>
        </w:rPr>
        <w:t xml:space="preserve">" (لو12: 49). </w:t>
      </w:r>
    </w:p>
    <w:p w14:paraId="7F9EAC11" w14:textId="77777777" w:rsidR="00FC32B2" w:rsidRPr="00FC32B2" w:rsidRDefault="00FC32B2" w:rsidP="00D14B49">
      <w:pPr>
        <w:rPr>
          <w:rtl/>
        </w:rPr>
      </w:pPr>
      <w:r w:rsidRPr="00FC32B2">
        <w:rPr>
          <w:rFonts w:hint="cs"/>
          <w:rtl/>
        </w:rPr>
        <w:t xml:space="preserve">قل إنها نار </w:t>
      </w:r>
      <w:proofErr w:type="spellStart"/>
      <w:r w:rsidRPr="00FC32B2">
        <w:rPr>
          <w:rFonts w:hint="cs"/>
          <w:rtl/>
        </w:rPr>
        <w:t>البندكستي</w:t>
      </w:r>
      <w:proofErr w:type="spellEnd"/>
      <w:r w:rsidRPr="00FC32B2">
        <w:rPr>
          <w:rFonts w:hint="cs"/>
          <w:rtl/>
        </w:rPr>
        <w:t xml:space="preserve">، نار الروح القدس، نار الحرارة الروحية، نار الغيرة المقدسة، أو هي نار المحبة الإلهية داخل القلوب، أو أن هذه النار ترمز إلى كلمة الله التي يقول عنها الرب في الكتاب: </w:t>
      </w:r>
    </w:p>
    <w:p w14:paraId="1BCA5123" w14:textId="77777777" w:rsidR="004049E1" w:rsidRDefault="00FC32B2" w:rsidP="00D14B49">
      <w:pPr>
        <w:rPr>
          <w:rtl/>
        </w:rPr>
      </w:pPr>
      <w:r w:rsidRPr="00FC32B2">
        <w:rPr>
          <w:rFonts w:hint="cs"/>
          <w:b/>
          <w:bCs/>
          <w:rtl/>
        </w:rPr>
        <w:t>"</w:t>
      </w:r>
      <w:r w:rsidRPr="00FC32B2">
        <w:rPr>
          <w:b/>
          <w:bCs/>
          <w:rtl/>
        </w:rPr>
        <w:t>أَلَيْسَتْ هكَذَا كَلِمَتِي كَنَارٍ، يَقُولُ الرَّبُّ، وَكَمِطْرَقَةٍ تُحَطِّمُ الصَّخْرَ</w:t>
      </w:r>
      <w:r w:rsidRPr="00FC32B2">
        <w:rPr>
          <w:rtl/>
        </w:rPr>
        <w:t>؟</w:t>
      </w:r>
      <w:r w:rsidRPr="00FC32B2">
        <w:rPr>
          <w:rFonts w:hint="cs"/>
          <w:rtl/>
        </w:rPr>
        <w:t xml:space="preserve">" (إر23: 29). هنا قوة الكلمة النارية التي تصير كمطرقة تحطم الصخر، فيتطاير منه الشرار. </w:t>
      </w:r>
    </w:p>
    <w:p w14:paraId="6A56CBC7" w14:textId="6C0F234E" w:rsidR="00FC32B2" w:rsidRDefault="00FC32B2" w:rsidP="00D14B49">
      <w:pPr>
        <w:rPr>
          <w:rtl/>
        </w:rPr>
      </w:pPr>
      <w:r w:rsidRPr="00FC32B2">
        <w:rPr>
          <w:rFonts w:hint="cs"/>
          <w:rtl/>
        </w:rPr>
        <w:t>لهذا فإن إرمياء النبي، لما كان يوبخ جيله بكلمة الله، فيسخرون به ويعيرونه ويؤذونه، قال: "</w:t>
      </w:r>
      <w:r w:rsidRPr="00FC32B2">
        <w:rPr>
          <w:rtl/>
        </w:rPr>
        <w:t>لأَنَّ كَلِمَةَ الرَّبِّ صَارَتْ لِي لِلْعَارِ وَلِلسُّخْرَةِ كُلَّ النَّهَارِ</w:t>
      </w:r>
      <w:r w:rsidRPr="00FC32B2">
        <w:rPr>
          <w:rtl/>
          <w:lang w:bidi="ar-SA"/>
        </w:rPr>
        <w:t xml:space="preserve"> </w:t>
      </w:r>
      <w:r w:rsidRPr="00FC32B2">
        <w:rPr>
          <w:rtl/>
        </w:rPr>
        <w:t>فَقُلْتُ: «لاَ أَذْكُرُهُ وَلاَ أَنْطِقُ بَعْدُ بِاسْمِهِ». فَكَانَ فِي قَلْبِي كَنَارٍ مُحْرِقَةٍ مَحْصُورَةٍ فِي عِظَامِي، فَمَلِلْتُ مِنَ الإِمْسَاكِ وَلَمْ أَسْتَطِعْ</w:t>
      </w:r>
      <w:r w:rsidRPr="00FC32B2">
        <w:rPr>
          <w:rFonts w:hint="cs"/>
          <w:rtl/>
        </w:rPr>
        <w:t>" (</w:t>
      </w:r>
      <w:proofErr w:type="spellStart"/>
      <w:r w:rsidRPr="00FC32B2">
        <w:rPr>
          <w:rFonts w:hint="cs"/>
          <w:rtl/>
        </w:rPr>
        <w:t>إر</w:t>
      </w:r>
      <w:proofErr w:type="spellEnd"/>
      <w:r w:rsidRPr="00FC32B2">
        <w:rPr>
          <w:rFonts w:hint="cs"/>
          <w:rtl/>
        </w:rPr>
        <w:t xml:space="preserve"> 20: 8، 9). </w:t>
      </w:r>
    </w:p>
    <w:p w14:paraId="3BE90CEB" w14:textId="77777777" w:rsidR="004049E1" w:rsidRPr="00FC32B2" w:rsidRDefault="004049E1" w:rsidP="00D14B49">
      <w:pPr>
        <w:rPr>
          <w:b/>
          <w:bCs/>
          <w:rtl/>
        </w:rPr>
      </w:pPr>
    </w:p>
    <w:p w14:paraId="1ED47D58" w14:textId="77777777" w:rsidR="00FC32B2" w:rsidRPr="00FC32B2" w:rsidRDefault="00FC32B2" w:rsidP="00D32F2E">
      <w:pPr>
        <w:pStyle w:val="Heading3"/>
        <w:rPr>
          <w:rtl/>
        </w:rPr>
      </w:pPr>
      <w:r w:rsidRPr="00FC32B2">
        <w:rPr>
          <w:rFonts w:hint="cs"/>
          <w:rtl/>
        </w:rPr>
        <w:lastRenderedPageBreak/>
        <w:t xml:space="preserve">هنا وأسأل: ما هو مركز كلمة الله بالنسبة إليك؟ </w:t>
      </w:r>
    </w:p>
    <w:p w14:paraId="58D94999" w14:textId="77777777" w:rsidR="00FC32B2" w:rsidRPr="004049E1" w:rsidRDefault="00FC32B2" w:rsidP="00D14B49">
      <w:pPr>
        <w:rPr>
          <w:b/>
          <w:bCs/>
          <w:rtl/>
        </w:rPr>
      </w:pPr>
      <w:r w:rsidRPr="004049E1">
        <w:rPr>
          <w:rFonts w:hint="cs"/>
          <w:b/>
          <w:bCs/>
          <w:rtl/>
        </w:rPr>
        <w:t xml:space="preserve">متى تصير كلمة الله كنار محرقة محصورة في عظامك، كما كانت بالنسبة إلى إرمياء؟ </w:t>
      </w:r>
    </w:p>
    <w:p w14:paraId="22E94801" w14:textId="77777777" w:rsidR="00FC32B2" w:rsidRPr="00FC32B2" w:rsidRDefault="00FC32B2" w:rsidP="00D14B49">
      <w:pPr>
        <w:rPr>
          <w:rtl/>
        </w:rPr>
      </w:pPr>
      <w:r w:rsidRPr="00FC32B2">
        <w:rPr>
          <w:rFonts w:hint="cs"/>
          <w:rtl/>
        </w:rPr>
        <w:t xml:space="preserve">متى تمتلئ من الحرارة الروحية، فتصير كلمتك كمطرقة تحطم الصخر، لأنها كلمة الله على </w:t>
      </w:r>
      <w:proofErr w:type="gramStart"/>
      <w:r w:rsidRPr="00FC32B2">
        <w:rPr>
          <w:rFonts w:hint="cs"/>
          <w:rtl/>
        </w:rPr>
        <w:t>فمك؟..</w:t>
      </w:r>
      <w:proofErr w:type="gramEnd"/>
      <w:r w:rsidRPr="00FC32B2">
        <w:rPr>
          <w:rFonts w:hint="cs"/>
          <w:rtl/>
        </w:rPr>
        <w:t xml:space="preserve"> متى؟ متى تتكلم، فيقال "</w:t>
      </w:r>
      <w:r w:rsidRPr="00FC32B2">
        <w:rPr>
          <w:rtl/>
        </w:rPr>
        <w:t>وَخَرَجَتْ نَارٌ مِنْ عِنْدِ الرَّبِّ</w:t>
      </w:r>
      <w:r w:rsidRPr="00FC32B2">
        <w:rPr>
          <w:rFonts w:hint="cs"/>
          <w:rtl/>
        </w:rPr>
        <w:t xml:space="preserve">.." (لا 9: 24). إنها نار مقدسة، وليست كالنار الغريبة التي نها عنها الرب، بل عاقب عليها (لا10: 1، 2). </w:t>
      </w:r>
    </w:p>
    <w:p w14:paraId="6A7C0489" w14:textId="3AD4E30E" w:rsidR="00FC32B2" w:rsidRPr="00753203" w:rsidRDefault="00FC32B2" w:rsidP="00D14B49">
      <w:pPr>
        <w:rPr>
          <w:b/>
          <w:bCs/>
          <w:rtl/>
        </w:rPr>
      </w:pPr>
      <w:r w:rsidRPr="00753203">
        <w:rPr>
          <w:rFonts w:hint="cs"/>
          <w:b/>
          <w:bCs/>
          <w:rtl/>
        </w:rPr>
        <w:t>إنها النار التي قال عنها المرتل</w:t>
      </w:r>
      <w:r w:rsidR="000953D4" w:rsidRPr="00753203">
        <w:rPr>
          <w:rFonts w:hint="cs"/>
          <w:b/>
          <w:bCs/>
          <w:rtl/>
        </w:rPr>
        <w:t>:</w:t>
      </w:r>
      <w:r w:rsidRPr="00753203">
        <w:rPr>
          <w:rFonts w:hint="cs"/>
          <w:b/>
          <w:bCs/>
          <w:rtl/>
        </w:rPr>
        <w:t xml:space="preserve"> "</w:t>
      </w:r>
      <w:r w:rsidRPr="00753203">
        <w:rPr>
          <w:b/>
          <w:bCs/>
          <w:rtl/>
        </w:rPr>
        <w:t>غَيْرَةَ بَيْتِكَ أَكَلَتْنِي</w:t>
      </w:r>
      <w:r w:rsidRPr="00753203">
        <w:rPr>
          <w:rFonts w:hint="cs"/>
          <w:b/>
          <w:bCs/>
          <w:rtl/>
        </w:rPr>
        <w:t xml:space="preserve">" (مز 69). </w:t>
      </w:r>
    </w:p>
    <w:p w14:paraId="32C6E21F" w14:textId="739A378B" w:rsidR="00FC32B2" w:rsidRPr="00FC32B2" w:rsidRDefault="00FC32B2" w:rsidP="00D14B49">
      <w:pPr>
        <w:rPr>
          <w:rtl/>
        </w:rPr>
      </w:pPr>
      <w:r w:rsidRPr="00FC32B2">
        <w:rPr>
          <w:rFonts w:hint="cs"/>
          <w:rtl/>
        </w:rPr>
        <w:t xml:space="preserve">أو هي النار التي جعلت القديسين بطرس </w:t>
      </w:r>
      <w:r w:rsidR="00017B7E">
        <w:rPr>
          <w:rFonts w:hint="cs"/>
          <w:rtl/>
        </w:rPr>
        <w:t>و</w:t>
      </w:r>
      <w:r w:rsidRPr="00FC32B2">
        <w:rPr>
          <w:rFonts w:hint="cs"/>
          <w:rtl/>
        </w:rPr>
        <w:t>يوحنا الرسولين يواجهان التهديدات التي تمنعهما من الكرازة بقولهما: "</w:t>
      </w:r>
      <w:r w:rsidRPr="00FC32B2">
        <w:rPr>
          <w:rtl/>
        </w:rPr>
        <w:t>نَحْنُ لاَ يُمْكِنُنَا أَنْ لاَ نَتَكَلَّمَ</w:t>
      </w:r>
      <w:r w:rsidRPr="00FC32B2">
        <w:rPr>
          <w:rFonts w:hint="cs"/>
          <w:rtl/>
        </w:rPr>
        <w:t xml:space="preserve">" (أع 4: 20). نعم، إنهما لا يستطيعان الصمت. النار التي في داخلهما لا بد أن تعبّر عن ذاتها، ولا بد أن تؤدي رسالتها.. وبالمثل يقول القديس بولس الرسول: </w:t>
      </w:r>
    </w:p>
    <w:p w14:paraId="12DD9DC0" w14:textId="77777777" w:rsidR="00FC32B2" w:rsidRPr="00FC32B2" w:rsidRDefault="00FC32B2" w:rsidP="00D14B49">
      <w:pPr>
        <w:rPr>
          <w:rtl/>
        </w:rPr>
      </w:pPr>
      <w:r w:rsidRPr="00FC32B2">
        <w:rPr>
          <w:rFonts w:hint="cs"/>
          <w:rtl/>
        </w:rPr>
        <w:lastRenderedPageBreak/>
        <w:t xml:space="preserve">".. </w:t>
      </w:r>
      <w:r w:rsidRPr="00FC32B2">
        <w:rPr>
          <w:rtl/>
        </w:rPr>
        <w:t>مَنْ يَعْثُرُ وَأَنَا لاَ أَلْتَهِبُ؟</w:t>
      </w:r>
      <w:r w:rsidRPr="00FC32B2">
        <w:rPr>
          <w:rFonts w:hint="cs"/>
          <w:rtl/>
        </w:rPr>
        <w:t xml:space="preserve">" (2كو11: 29). إنه لا يستطيع أن يحتمل، مثله واحد من السارافيم، لم يحتمل، وطار بجمرة يسمح بها فم إشعياء.. </w:t>
      </w:r>
    </w:p>
    <w:p w14:paraId="5AF98419" w14:textId="77777777" w:rsidR="00FC32B2" w:rsidRPr="00753203" w:rsidRDefault="00FC32B2" w:rsidP="00D14B49">
      <w:pPr>
        <w:rPr>
          <w:b/>
          <w:bCs/>
          <w:rtl/>
        </w:rPr>
      </w:pPr>
      <w:r w:rsidRPr="00753203">
        <w:rPr>
          <w:rFonts w:hint="cs"/>
          <w:b/>
          <w:bCs/>
          <w:rtl/>
        </w:rPr>
        <w:t>كن إذًا قويًا في خدمتك. كن مثل الملائكة "</w:t>
      </w:r>
      <w:r w:rsidRPr="00753203">
        <w:rPr>
          <w:b/>
          <w:bCs/>
          <w:rtl/>
        </w:rPr>
        <w:t>نَارًا مُلْتَهِبَةً</w:t>
      </w:r>
      <w:r w:rsidRPr="00753203">
        <w:rPr>
          <w:rFonts w:hint="cs"/>
          <w:b/>
          <w:bCs/>
          <w:rtl/>
        </w:rPr>
        <w:t xml:space="preserve">" (مز104: 4). </w:t>
      </w:r>
    </w:p>
    <w:p w14:paraId="314D9983" w14:textId="77777777" w:rsidR="00FC32B2" w:rsidRPr="00FC32B2" w:rsidRDefault="00FC32B2" w:rsidP="00D32F2E">
      <w:pPr>
        <w:pStyle w:val="Heading3"/>
        <w:rPr>
          <w:rtl/>
        </w:rPr>
      </w:pPr>
      <w:r w:rsidRPr="00FC32B2">
        <w:rPr>
          <w:rFonts w:hint="cs"/>
          <w:rtl/>
        </w:rPr>
        <w:t xml:space="preserve">هل من تناقض؟ </w:t>
      </w:r>
    </w:p>
    <w:p w14:paraId="0906F5AF" w14:textId="77777777" w:rsidR="00FC32B2" w:rsidRPr="00FC32B2" w:rsidRDefault="00FC32B2" w:rsidP="00D14B49">
      <w:pPr>
        <w:rPr>
          <w:rtl/>
        </w:rPr>
      </w:pPr>
      <w:r w:rsidRPr="00FC32B2">
        <w:rPr>
          <w:rFonts w:hint="cs"/>
          <w:rtl/>
        </w:rPr>
        <w:t>ولكن لعل سائلًا يسأل: وهل تتفق هذه النار مع "</w:t>
      </w:r>
      <w:r w:rsidRPr="00FC32B2">
        <w:rPr>
          <w:rtl/>
        </w:rPr>
        <w:t>الرُّوحِ الْوَدِيعِ الْهَادِئِ، الَّذِي هُوَ قُدَّامَ اللهِ كَثِيرُ الثَّمَنِ</w:t>
      </w:r>
      <w:r w:rsidRPr="00FC32B2">
        <w:rPr>
          <w:rFonts w:hint="cs"/>
          <w:rtl/>
        </w:rPr>
        <w:t xml:space="preserve">" (1بط 3: 4). نعم تتفق. </w:t>
      </w:r>
    </w:p>
    <w:p w14:paraId="6B0BEBCD" w14:textId="77777777" w:rsidR="00FC32B2" w:rsidRPr="00FC32B2" w:rsidRDefault="00FC32B2" w:rsidP="00D14B49">
      <w:pPr>
        <w:rPr>
          <w:rtl/>
        </w:rPr>
      </w:pPr>
      <w:r w:rsidRPr="00FC32B2">
        <w:rPr>
          <w:rFonts w:hint="cs"/>
          <w:rtl/>
        </w:rPr>
        <w:t xml:space="preserve">لأنه ليس بين الوداعة ونار الغيرة تناقض، بل بينهما تكامل. </w:t>
      </w:r>
    </w:p>
    <w:p w14:paraId="4361FE46" w14:textId="77777777" w:rsidR="00FC32B2" w:rsidRPr="00FC32B2" w:rsidRDefault="00FC32B2" w:rsidP="00D14B49">
      <w:pPr>
        <w:rPr>
          <w:rtl/>
        </w:rPr>
      </w:pPr>
      <w:r w:rsidRPr="00FC32B2">
        <w:rPr>
          <w:rFonts w:hint="cs"/>
          <w:rtl/>
        </w:rPr>
        <w:t xml:space="preserve">السيد المسيح له المجد كان وديعًا، وكان قويًا. وقد خاطبه القلب يومًا منشدًا: </w:t>
      </w:r>
    </w:p>
    <w:tbl>
      <w:tblPr>
        <w:tblStyle w:val="TableGrid"/>
        <w:bidiVisual/>
        <w:tblW w:w="5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8"/>
        <w:gridCol w:w="277"/>
        <w:gridCol w:w="2458"/>
      </w:tblGrid>
      <w:tr w:rsidR="00FC32B2" w:rsidRPr="001E62B2" w14:paraId="6DBA52E1" w14:textId="77777777" w:rsidTr="001E62B2">
        <w:tc>
          <w:tcPr>
            <w:tcW w:w="2488" w:type="dxa"/>
          </w:tcPr>
          <w:p w14:paraId="2164A55D" w14:textId="77777777" w:rsidR="00FC32B2" w:rsidRPr="001E62B2" w:rsidRDefault="00FC32B2" w:rsidP="00D14B49">
            <w:pPr>
              <w:rPr>
                <w:b/>
                <w:bCs/>
                <w:sz w:val="26"/>
                <w:szCs w:val="26"/>
                <w:rtl/>
              </w:rPr>
            </w:pPr>
            <w:r w:rsidRPr="001E62B2">
              <w:rPr>
                <w:rFonts w:hint="cs"/>
                <w:b/>
                <w:bCs/>
                <w:sz w:val="26"/>
                <w:szCs w:val="26"/>
                <w:rtl/>
              </w:rPr>
              <w:t>يا أليف القلب ما أحلاك بل</w:t>
            </w:r>
          </w:p>
          <w:p w14:paraId="2D28A3C6" w14:textId="77777777" w:rsidR="00FC32B2" w:rsidRPr="001E62B2" w:rsidRDefault="00FC32B2" w:rsidP="00D14B49">
            <w:pPr>
              <w:rPr>
                <w:b/>
                <w:bCs/>
                <w:sz w:val="2"/>
                <w:szCs w:val="2"/>
                <w:rtl/>
              </w:rPr>
            </w:pPr>
            <w:r w:rsidRPr="001E62B2">
              <w:rPr>
                <w:b/>
                <w:bCs/>
                <w:sz w:val="26"/>
                <w:szCs w:val="26"/>
                <w:rtl/>
              </w:rPr>
              <w:t>يا قويًا ممسكًا بالسوط في</w:t>
            </w:r>
            <w:r w:rsidRPr="001E62B2">
              <w:rPr>
                <w:b/>
                <w:bCs/>
                <w:sz w:val="26"/>
                <w:szCs w:val="26"/>
                <w:rtl/>
              </w:rPr>
              <w:br/>
            </w:r>
          </w:p>
        </w:tc>
        <w:tc>
          <w:tcPr>
            <w:tcW w:w="277" w:type="dxa"/>
          </w:tcPr>
          <w:p w14:paraId="0B1FA53F" w14:textId="205DCDB3" w:rsidR="00FC32B2" w:rsidRPr="001E62B2" w:rsidRDefault="00FC32B2" w:rsidP="00D14B49">
            <w:pPr>
              <w:rPr>
                <w:b/>
                <w:bCs/>
                <w:sz w:val="2"/>
                <w:szCs w:val="2"/>
                <w:rtl/>
              </w:rPr>
            </w:pPr>
          </w:p>
        </w:tc>
        <w:tc>
          <w:tcPr>
            <w:tcW w:w="2458" w:type="dxa"/>
          </w:tcPr>
          <w:p w14:paraId="58130BD8" w14:textId="77777777" w:rsidR="00FC32B2" w:rsidRPr="001E62B2" w:rsidRDefault="00FC32B2" w:rsidP="00D14B49">
            <w:pPr>
              <w:rPr>
                <w:b/>
                <w:bCs/>
                <w:sz w:val="2"/>
                <w:szCs w:val="2"/>
                <w:rtl/>
              </w:rPr>
            </w:pPr>
            <w:r w:rsidRPr="001E62B2">
              <w:rPr>
                <w:rFonts w:hint="cs"/>
                <w:b/>
                <w:bCs/>
                <w:sz w:val="26"/>
                <w:szCs w:val="26"/>
                <w:rtl/>
              </w:rPr>
              <w:t>أنت عال مرهب ما أروعك</w:t>
            </w:r>
            <w:r w:rsidRPr="001E62B2">
              <w:rPr>
                <w:b/>
                <w:bCs/>
                <w:sz w:val="26"/>
                <w:szCs w:val="26"/>
                <w:rtl/>
              </w:rPr>
              <w:br/>
              <w:t>كفه والحب يدمي مدمعك</w:t>
            </w:r>
            <w:r w:rsidRPr="001E62B2">
              <w:rPr>
                <w:b/>
                <w:bCs/>
                <w:sz w:val="26"/>
                <w:szCs w:val="26"/>
                <w:rtl/>
              </w:rPr>
              <w:br/>
            </w:r>
          </w:p>
        </w:tc>
      </w:tr>
    </w:tbl>
    <w:p w14:paraId="72AF5258" w14:textId="77777777" w:rsidR="00753203" w:rsidRDefault="00753203" w:rsidP="00D14B49">
      <w:pPr>
        <w:rPr>
          <w:rtl/>
        </w:rPr>
      </w:pPr>
    </w:p>
    <w:p w14:paraId="4C0884D1" w14:textId="5AFE8E8B" w:rsidR="00FC32B2" w:rsidRPr="00753203" w:rsidRDefault="00FC32B2" w:rsidP="00D14B49">
      <w:pPr>
        <w:rPr>
          <w:rtl/>
        </w:rPr>
      </w:pPr>
      <w:r w:rsidRPr="00753203">
        <w:rPr>
          <w:rFonts w:hint="cs"/>
          <w:rtl/>
        </w:rPr>
        <w:lastRenderedPageBreak/>
        <w:t xml:space="preserve">فإن سئلت هل تتفق نار الغيرة وقتها مع المحبة، أقول لك: </w:t>
      </w:r>
    </w:p>
    <w:p w14:paraId="7DDC1280" w14:textId="77777777" w:rsidR="00FC32B2" w:rsidRPr="00FC32B2" w:rsidRDefault="00FC32B2" w:rsidP="00D32F2E">
      <w:pPr>
        <w:pStyle w:val="Heading3"/>
        <w:rPr>
          <w:rtl/>
        </w:rPr>
      </w:pPr>
      <w:r w:rsidRPr="00FC32B2">
        <w:rPr>
          <w:rFonts w:hint="cs"/>
          <w:rtl/>
        </w:rPr>
        <w:t>أليست المحبة نفسها نارًا؟!</w:t>
      </w:r>
    </w:p>
    <w:p w14:paraId="7EBEAAC3" w14:textId="77777777" w:rsidR="00FC32B2" w:rsidRPr="00FC32B2" w:rsidRDefault="00FC32B2" w:rsidP="00D14B49">
      <w:pPr>
        <w:rPr>
          <w:rtl/>
        </w:rPr>
      </w:pPr>
      <w:r w:rsidRPr="00FC32B2">
        <w:rPr>
          <w:rFonts w:hint="cs"/>
          <w:rtl/>
        </w:rPr>
        <w:t>ويقول سفر النشيد في ذلك: "</w:t>
      </w:r>
      <w:r w:rsidRPr="00FC32B2">
        <w:rPr>
          <w:rtl/>
        </w:rPr>
        <w:t>مِيَاهٌ كَثِيرَةٌ لاَ تَسْتَطِيعُ أَنْ تُطْفِئَ الْمَحَبَّةَ</w:t>
      </w:r>
      <w:r w:rsidRPr="00FC32B2">
        <w:rPr>
          <w:rFonts w:hint="cs"/>
          <w:rtl/>
        </w:rPr>
        <w:t xml:space="preserve">" (نش 8: 7). </w:t>
      </w:r>
    </w:p>
    <w:p w14:paraId="73A9FB30" w14:textId="77777777" w:rsidR="00FC32B2" w:rsidRPr="00FC32B2" w:rsidRDefault="00FC32B2" w:rsidP="00D14B49">
      <w:pPr>
        <w:rPr>
          <w:rtl/>
        </w:rPr>
      </w:pPr>
      <w:r w:rsidRPr="00FC32B2">
        <w:rPr>
          <w:rFonts w:hint="cs"/>
          <w:rtl/>
        </w:rPr>
        <w:t>انظر إلى موسى النبي، وكيف اجتمع فيه هذا التكامل. يقول الكتاب: "</w:t>
      </w:r>
      <w:r w:rsidRPr="00FC32B2">
        <w:rPr>
          <w:rtl/>
        </w:rPr>
        <w:t>وَأَمَّا الرَّجُلُ مُوسَى فَكَانَ حَلِيمًا جِدًّا أَكْثَرَ مِنْ جَمِيعِ النَّاسِ الَّذِينَ عَلَى وَجْهِ الأَرْضِ</w:t>
      </w:r>
      <w:r w:rsidRPr="00FC32B2">
        <w:rPr>
          <w:rFonts w:hint="cs"/>
          <w:rtl/>
        </w:rPr>
        <w:t>" (عدد 12: 3). ومع ذلك لما سمع صياح الشعب وهم يعبدون العجل الذهبي، يقول الكتاب: "</w:t>
      </w:r>
      <w:r w:rsidRPr="00FC32B2">
        <w:rPr>
          <w:rtl/>
        </w:rPr>
        <w:t>فَحَمِيَ غَضَبُ مُوسَى، وَطَرَحَ اللَّوْحَيْنِ مِنْ يَدَيْهِ وَكَسَّرَهُمَا</w:t>
      </w:r>
      <w:r w:rsidRPr="00FC32B2">
        <w:rPr>
          <w:rFonts w:hint="cs"/>
          <w:rtl/>
        </w:rPr>
        <w:t>...</w:t>
      </w:r>
      <w:r w:rsidRPr="00FC32B2">
        <w:rPr>
          <w:rtl/>
        </w:rPr>
        <w:t xml:space="preserve"> ثُمَّ أَخَذَ الْعِجْلَ الَّذِي صَنَعُوا وَأَحْرَقَهُ بِالنَّارِ، وَطَحَنَهُ حَتَّى صَارَ نَاعِمًا، وَذَرَّاهُ عَلَى وَجْهِ الْمَاءِ</w:t>
      </w:r>
      <w:r w:rsidRPr="00FC32B2">
        <w:rPr>
          <w:rFonts w:hint="cs"/>
          <w:rtl/>
        </w:rPr>
        <w:t xml:space="preserve">" (خر32: 19، 20). </w:t>
      </w:r>
    </w:p>
    <w:p w14:paraId="5B16667C" w14:textId="77777777" w:rsidR="00FC32B2" w:rsidRPr="00FC32B2" w:rsidRDefault="00FC32B2" w:rsidP="00D14B49">
      <w:pPr>
        <w:rPr>
          <w:rtl/>
        </w:rPr>
      </w:pPr>
      <w:r w:rsidRPr="00FC32B2">
        <w:rPr>
          <w:rFonts w:hint="cs"/>
          <w:rtl/>
        </w:rPr>
        <w:t>هنا حرارة الروح والغيرة والقوة، صادرة من قلب أكثر الناس حلمًا!!</w:t>
      </w:r>
    </w:p>
    <w:p w14:paraId="05667B3E" w14:textId="77777777" w:rsidR="00FC32B2" w:rsidRPr="00FC32B2" w:rsidRDefault="00FC32B2" w:rsidP="00D14B49">
      <w:pPr>
        <w:rPr>
          <w:rtl/>
        </w:rPr>
      </w:pPr>
      <w:r w:rsidRPr="00FC32B2">
        <w:rPr>
          <w:rFonts w:hint="cs"/>
          <w:rtl/>
        </w:rPr>
        <w:t xml:space="preserve">ما كان ممكنًا لموسى الحليم أن يقف هادئًا أمام ذلك الفعل الشنيع. بل تحول هذا النسيم الهادئ إلى عاصفة. ووبخ رئيس </w:t>
      </w:r>
      <w:r w:rsidRPr="00FC32B2">
        <w:rPr>
          <w:rFonts w:hint="cs"/>
          <w:rtl/>
        </w:rPr>
        <w:lastRenderedPageBreak/>
        <w:t xml:space="preserve">الكهنة هارون، حتى ارتبك أمامه (خر32: 21- 24).. بكل حرارة روحية تصرف موسى النبي. النار الكامنة في </w:t>
      </w:r>
      <w:proofErr w:type="spellStart"/>
      <w:r w:rsidRPr="00FC32B2">
        <w:rPr>
          <w:rFonts w:hint="cs"/>
          <w:rtl/>
        </w:rPr>
        <w:t>أعماقة</w:t>
      </w:r>
      <w:proofErr w:type="spellEnd"/>
      <w:r w:rsidRPr="00FC32B2">
        <w:rPr>
          <w:rFonts w:hint="cs"/>
          <w:rtl/>
        </w:rPr>
        <w:t>، حان أوان ظهورها. لأن "</w:t>
      </w:r>
      <w:r w:rsidRPr="00FC32B2">
        <w:rPr>
          <w:rtl/>
        </w:rPr>
        <w:t>لِكُلِّ أَمْرٍ تَحْتَ السَّمَاوَاتِ وَقْتٌ</w:t>
      </w:r>
      <w:r w:rsidRPr="00FC32B2">
        <w:rPr>
          <w:rFonts w:hint="cs"/>
          <w:rtl/>
        </w:rPr>
        <w:t xml:space="preserve">" (جا3: 1). </w:t>
      </w:r>
    </w:p>
    <w:p w14:paraId="4792A4FB" w14:textId="5C7C35FC" w:rsidR="00FC32B2" w:rsidRPr="000953D4" w:rsidRDefault="00FC32B2" w:rsidP="00D14B49">
      <w:pPr>
        <w:rPr>
          <w:b/>
          <w:bCs/>
          <w:rtl/>
        </w:rPr>
      </w:pPr>
      <w:r w:rsidRPr="000953D4">
        <w:rPr>
          <w:rFonts w:hint="cs"/>
          <w:b/>
          <w:bCs/>
          <w:rtl/>
        </w:rPr>
        <w:t>إن الوداعة ليست خمولًا، وليست لا</w:t>
      </w:r>
      <w:r w:rsidR="00D118D8">
        <w:rPr>
          <w:rFonts w:hint="cs"/>
          <w:b/>
          <w:bCs/>
          <w:rtl/>
        </w:rPr>
        <w:t xml:space="preserve"> </w:t>
      </w:r>
      <w:r w:rsidRPr="000953D4">
        <w:rPr>
          <w:rFonts w:hint="cs"/>
          <w:b/>
          <w:bCs/>
          <w:rtl/>
        </w:rPr>
        <w:t xml:space="preserve">مبالاة! </w:t>
      </w:r>
    </w:p>
    <w:p w14:paraId="5FD01882" w14:textId="77777777" w:rsidR="00FC32B2" w:rsidRPr="00FC32B2" w:rsidRDefault="00FC32B2" w:rsidP="00D14B49">
      <w:pPr>
        <w:rPr>
          <w:rtl/>
        </w:rPr>
      </w:pPr>
      <w:r w:rsidRPr="00FC32B2">
        <w:rPr>
          <w:rFonts w:hint="cs"/>
          <w:rtl/>
        </w:rPr>
        <w:t>والإنسان الروحي لا يقف أمام ضياع الناس جامدًا، بلا اهتمام، كأن الأمر لا يعنيه!!</w:t>
      </w:r>
    </w:p>
    <w:p w14:paraId="4D491F93" w14:textId="77777777" w:rsidR="00FC32B2" w:rsidRPr="00FC32B2" w:rsidRDefault="00FC32B2" w:rsidP="00D14B49">
      <w:pPr>
        <w:rPr>
          <w:rtl/>
        </w:rPr>
      </w:pPr>
      <w:r w:rsidRPr="00FC32B2">
        <w:rPr>
          <w:rFonts w:hint="cs"/>
          <w:rtl/>
        </w:rPr>
        <w:t xml:space="preserve">الوداعة هي البعد عن العنف والقسوة </w:t>
      </w:r>
      <w:proofErr w:type="spellStart"/>
      <w:r w:rsidRPr="00FC32B2">
        <w:rPr>
          <w:rFonts w:hint="cs"/>
          <w:rtl/>
        </w:rPr>
        <w:t>والنرفزة</w:t>
      </w:r>
      <w:proofErr w:type="spellEnd"/>
      <w:r w:rsidRPr="00FC32B2">
        <w:rPr>
          <w:rFonts w:hint="cs"/>
          <w:rtl/>
        </w:rPr>
        <w:t xml:space="preserve"> وحب السيطرة. ولكن ليس معناها عدم النشاط وعدم الحرارة وعدم الحركة، فقد قيل: "</w:t>
      </w:r>
      <w:r w:rsidRPr="00FC32B2">
        <w:rPr>
          <w:rtl/>
        </w:rPr>
        <w:t>مَلْعُونٌ مَنْ يَعْمَلُ عَمَلَ الرَّبِّ بِرِخَاءٍ</w:t>
      </w:r>
      <w:r w:rsidRPr="00FC32B2">
        <w:rPr>
          <w:rFonts w:hint="cs"/>
          <w:rtl/>
        </w:rPr>
        <w:t xml:space="preserve">" (إر48: 10). </w:t>
      </w:r>
    </w:p>
    <w:p w14:paraId="094D16E8" w14:textId="77777777" w:rsidR="00FC32B2" w:rsidRPr="00FC32B2" w:rsidRDefault="00FC32B2" w:rsidP="00D14B49">
      <w:pPr>
        <w:rPr>
          <w:rtl/>
        </w:rPr>
      </w:pPr>
      <w:r w:rsidRPr="00FC32B2">
        <w:rPr>
          <w:rFonts w:hint="cs"/>
          <w:rtl/>
        </w:rPr>
        <w:t>والرخاوة ضد الحرارة.. فالإنسان الحار بالروح، كله نشاط وحركة وحرارة، سواء في قلبه أو في عمله.</w:t>
      </w:r>
    </w:p>
    <w:p w14:paraId="6D748736" w14:textId="4D4A3EEC" w:rsidR="00FC32B2" w:rsidRPr="00FC32B2" w:rsidRDefault="00FC32B2" w:rsidP="00D32F2E">
      <w:pPr>
        <w:pStyle w:val="Heading3"/>
        <w:rPr>
          <w:rtl/>
        </w:rPr>
      </w:pPr>
      <w:r w:rsidRPr="00FC32B2">
        <w:rPr>
          <w:rFonts w:hint="cs"/>
          <w:rtl/>
        </w:rPr>
        <w:t xml:space="preserve">من خصائص </w:t>
      </w:r>
      <w:r w:rsidRPr="000953D4">
        <w:rPr>
          <w:rFonts w:hint="cs"/>
          <w:rtl/>
        </w:rPr>
        <w:t>النار</w:t>
      </w:r>
      <w:r w:rsidR="000953D4">
        <w:rPr>
          <w:rFonts w:hint="cs"/>
          <w:rtl/>
        </w:rPr>
        <w:t>...</w:t>
      </w:r>
    </w:p>
    <w:p w14:paraId="2A742704" w14:textId="77777777" w:rsidR="00FC32B2" w:rsidRPr="000953D4" w:rsidRDefault="00FC32B2" w:rsidP="00D14B49">
      <w:pPr>
        <w:rPr>
          <w:rtl/>
        </w:rPr>
      </w:pPr>
      <w:r w:rsidRPr="000953D4">
        <w:rPr>
          <w:rFonts w:hint="cs"/>
          <w:rtl/>
        </w:rPr>
        <w:t xml:space="preserve">إن الحرارة والحركة هما فرق أساسي بين الجسد الحي والجسد الميت. الميت تضع يدك عليه، فإذا هو بارد تمامًا، لا حرارة </w:t>
      </w:r>
      <w:r w:rsidRPr="000953D4">
        <w:rPr>
          <w:rFonts w:hint="cs"/>
          <w:rtl/>
        </w:rPr>
        <w:lastRenderedPageBreak/>
        <w:t>فيه ولا حركة، بعكس الجسد الحي، الذي يتميز بالحرارة. وحتى إن لم تتحرك أعضاؤه الخارجية، ففي داخله حركة دائبة.</w:t>
      </w:r>
    </w:p>
    <w:p w14:paraId="45099CCB" w14:textId="77777777" w:rsidR="00FC32B2" w:rsidRPr="000953D4" w:rsidRDefault="00FC32B2" w:rsidP="000C674B">
      <w:pPr>
        <w:pStyle w:val="Heading4"/>
        <w:rPr>
          <w:rtl/>
        </w:rPr>
      </w:pPr>
      <w:r w:rsidRPr="000953D4">
        <w:rPr>
          <w:rFonts w:hint="cs"/>
          <w:rtl/>
        </w:rPr>
        <w:t>والإنسان الروحي تشمل الحرارة كل ما فيه..</w:t>
      </w:r>
    </w:p>
    <w:p w14:paraId="1CD0F782" w14:textId="77777777" w:rsidR="00FC32B2" w:rsidRPr="000953D4" w:rsidRDefault="00FC32B2" w:rsidP="00D14B49">
      <w:pPr>
        <w:rPr>
          <w:rtl/>
        </w:rPr>
      </w:pPr>
      <w:r w:rsidRPr="000953D4">
        <w:rPr>
          <w:rFonts w:hint="cs"/>
          <w:rtl/>
        </w:rPr>
        <w:t xml:space="preserve">إن تكلم يتكلم بحرارة، وإن صلى يصلي بحرارة، وإن خدم يخدم بحرارة. وإن كان خاطئًا وتاب، يتوب بحرارة.. حرارته في داخله، وأيضًا في أعماله الظاهرة. </w:t>
      </w:r>
    </w:p>
    <w:p w14:paraId="17B3EEF3" w14:textId="77777777" w:rsidR="00FC32B2" w:rsidRPr="000953D4" w:rsidRDefault="00FC32B2" w:rsidP="00D14B49">
      <w:pPr>
        <w:rPr>
          <w:rtl/>
        </w:rPr>
      </w:pPr>
      <w:r w:rsidRPr="000953D4">
        <w:rPr>
          <w:rFonts w:hint="cs"/>
          <w:rtl/>
        </w:rPr>
        <w:t>إنه يذكرني بالفحمة المتقدة بالنار.</w:t>
      </w:r>
    </w:p>
    <w:p w14:paraId="6CE2A702" w14:textId="77777777" w:rsidR="00FC32B2" w:rsidRPr="000953D4" w:rsidRDefault="00FC32B2" w:rsidP="00D14B49">
      <w:pPr>
        <w:rPr>
          <w:rtl/>
        </w:rPr>
      </w:pPr>
      <w:r w:rsidRPr="000953D4">
        <w:rPr>
          <w:rFonts w:hint="cs"/>
          <w:rtl/>
        </w:rPr>
        <w:t xml:space="preserve">النار المشتعلة فيما تحولها من فحمة إلى جمرة. لم تعد سوداء بل جميلة. تنبثق منها حرارة، ويشع منها ضوء. وكل من يقترب منها يتدفأ. وهنا نتذكر حقيقة هامة تحيط بالحرارة الروحية، وهي: </w:t>
      </w:r>
    </w:p>
    <w:p w14:paraId="4E2DE38C" w14:textId="74630DA9" w:rsidR="00FC32B2" w:rsidRPr="000953D4" w:rsidRDefault="00FC32B2" w:rsidP="00D32F2E">
      <w:pPr>
        <w:pStyle w:val="Heading3"/>
        <w:rPr>
          <w:rtl/>
        </w:rPr>
      </w:pPr>
      <w:r w:rsidRPr="000953D4">
        <w:rPr>
          <w:rFonts w:hint="cs"/>
          <w:rtl/>
        </w:rPr>
        <w:t>انتقال الحرارة الروحية إلى الآخرين</w:t>
      </w:r>
      <w:r w:rsidR="005137DA" w:rsidRPr="000953D4">
        <w:rPr>
          <w:rFonts w:hint="cs"/>
          <w:rtl/>
        </w:rPr>
        <w:t>.</w:t>
      </w:r>
    </w:p>
    <w:p w14:paraId="517F5A62" w14:textId="77777777" w:rsidR="00FC32B2" w:rsidRPr="000953D4" w:rsidRDefault="00FC32B2" w:rsidP="00D14B49">
      <w:pPr>
        <w:rPr>
          <w:rtl/>
        </w:rPr>
      </w:pPr>
      <w:r w:rsidRPr="000953D4">
        <w:rPr>
          <w:rFonts w:hint="cs"/>
          <w:rtl/>
        </w:rPr>
        <w:t xml:space="preserve">إن النار إذا اتصلت بشيء، تحوله هو أيضًا إلى نار. إذا اتصلت بقطن، يصير القطن نارًا. وإن اتصلت بحطب أو </w:t>
      </w:r>
      <w:r w:rsidRPr="000953D4">
        <w:rPr>
          <w:rFonts w:hint="cs"/>
          <w:rtl/>
        </w:rPr>
        <w:lastRenderedPageBreak/>
        <w:t xml:space="preserve">بورق أو بخشب، يصير الحطب والورق والخشب نارًا. وإذا اتصلت بمعدن تعطيه من حرارتها. </w:t>
      </w:r>
      <w:r w:rsidRPr="000953D4">
        <w:rPr>
          <w:rFonts w:hint="cs"/>
          <w:b/>
          <w:bCs/>
          <w:rtl/>
        </w:rPr>
        <w:t>هكذا الشخص الحار بالروح: كل مَن يتصل به، ينال مِن حرارته لنفسه</w:t>
      </w:r>
      <w:r w:rsidRPr="000953D4">
        <w:rPr>
          <w:rFonts w:hint="cs"/>
          <w:rtl/>
        </w:rPr>
        <w:t xml:space="preserve">. </w:t>
      </w:r>
    </w:p>
    <w:p w14:paraId="1DBB4A5B" w14:textId="77777777" w:rsidR="00FC32B2" w:rsidRPr="000953D4" w:rsidRDefault="00FC32B2" w:rsidP="000C674B">
      <w:pPr>
        <w:pStyle w:val="Heading4"/>
        <w:rPr>
          <w:rtl/>
        </w:rPr>
      </w:pPr>
      <w:r w:rsidRPr="000953D4">
        <w:rPr>
          <w:rFonts w:hint="cs"/>
          <w:rtl/>
        </w:rPr>
        <w:t xml:space="preserve">إن خادمًا روحيًا في مكان، يمكن أن يشعل المكان كله نارًا. </w:t>
      </w:r>
    </w:p>
    <w:p w14:paraId="2FC3F5D7" w14:textId="63D97A1F" w:rsidR="00FC32B2" w:rsidRPr="000953D4" w:rsidRDefault="00FC32B2" w:rsidP="00185A6F">
      <w:pPr>
        <w:rPr>
          <w:rtl/>
        </w:rPr>
      </w:pPr>
      <w:r w:rsidRPr="000953D4">
        <w:rPr>
          <w:rFonts w:hint="cs"/>
          <w:rtl/>
        </w:rPr>
        <w:t xml:space="preserve">وجود القديس أثناسيوس الرسولي في جيله، لم يشعل الإسكندرية فقط، وإنما أشعل العالم كله. فإذا الحديث عن اللاهوتيات يمتد حتى إلى رجل الشارع، وإذا الإيمان السليم يمتد إلى كل البلاد غربًا أو شرقًا، حتى يمكننا أن نقول عن ذلك الجيل إنه عصر القديس أثناسيوس. وهكذا كل خادم حار بالروح يترك تأثيره على الكنيسة التي يخدم فيها، أو يترك تأثيرًا عميقًا على الحي أو القرية أو المدينة. </w:t>
      </w:r>
    </w:p>
    <w:p w14:paraId="0BBB0529" w14:textId="6F8D1A4F" w:rsidR="00FC32B2" w:rsidRPr="000953D4" w:rsidRDefault="00FC32B2" w:rsidP="00D32F2E">
      <w:pPr>
        <w:pStyle w:val="Heading3"/>
        <w:rPr>
          <w:rtl/>
        </w:rPr>
      </w:pPr>
      <w:r w:rsidRPr="000953D4">
        <w:rPr>
          <w:rFonts w:hint="cs"/>
          <w:rtl/>
        </w:rPr>
        <w:t>الحرارة في التوبة</w:t>
      </w:r>
    </w:p>
    <w:p w14:paraId="20C1B762" w14:textId="2A64828A" w:rsidR="00FC32B2" w:rsidRPr="000953D4" w:rsidRDefault="00FC32B2" w:rsidP="00D14B49">
      <w:pPr>
        <w:rPr>
          <w:rtl/>
        </w:rPr>
      </w:pPr>
      <w:r w:rsidRPr="000953D4">
        <w:rPr>
          <w:rFonts w:hint="cs"/>
          <w:rtl/>
        </w:rPr>
        <w:t>ف</w:t>
      </w:r>
      <w:r w:rsidR="003F68AF">
        <w:rPr>
          <w:rFonts w:hint="cs"/>
          <w:rtl/>
        </w:rPr>
        <w:t>ر</w:t>
      </w:r>
      <w:r w:rsidRPr="000953D4">
        <w:rPr>
          <w:rFonts w:hint="cs"/>
          <w:rtl/>
        </w:rPr>
        <w:t xml:space="preserve">ق كبير بين إنسان يدعي أنه تاب، وإنسان آخر تاب بالحقيقة، ودخل عمليًا في حرارة </w:t>
      </w:r>
      <w:proofErr w:type="gramStart"/>
      <w:r w:rsidRPr="000953D4">
        <w:rPr>
          <w:rFonts w:hint="cs"/>
          <w:rtl/>
        </w:rPr>
        <w:t>التوبة..!</w:t>
      </w:r>
      <w:proofErr w:type="gramEnd"/>
      <w:r w:rsidRPr="000953D4">
        <w:rPr>
          <w:rFonts w:hint="cs"/>
          <w:rtl/>
        </w:rPr>
        <w:t xml:space="preserve"> </w:t>
      </w:r>
    </w:p>
    <w:p w14:paraId="42A4FB00" w14:textId="6CF0ACD7" w:rsidR="00FC32B2" w:rsidRPr="000953D4" w:rsidRDefault="00185A6F" w:rsidP="00D14B49">
      <w:pPr>
        <w:rPr>
          <w:rtl/>
        </w:rPr>
      </w:pPr>
      <w:r>
        <w:rPr>
          <w:rFonts w:hint="cs"/>
          <w:noProof/>
          <w:rtl/>
          <w:lang w:val="ar-IQ"/>
        </w:rPr>
        <w:lastRenderedPageBreak/>
        <w:drawing>
          <wp:anchor distT="0" distB="0" distL="114300" distR="114300" simplePos="0" relativeHeight="251666432" behindDoc="0" locked="0" layoutInCell="1" allowOverlap="1" wp14:anchorId="6CFC98A5" wp14:editId="78963448">
            <wp:simplePos x="0" y="0"/>
            <wp:positionH relativeFrom="column">
              <wp:posOffset>-2517</wp:posOffset>
            </wp:positionH>
            <wp:positionV relativeFrom="paragraph">
              <wp:posOffset>1342390</wp:posOffset>
            </wp:positionV>
            <wp:extent cx="1828800" cy="2612390"/>
            <wp:effectExtent l="0" t="0" r="0" b="0"/>
            <wp:wrapSquare wrapText="bothSides"/>
            <wp:docPr id="1765936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36519" name="Picture 1765936519"/>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28800" cy="2612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C32B2" w:rsidRPr="000953D4">
        <w:rPr>
          <w:rFonts w:hint="cs"/>
          <w:rtl/>
        </w:rPr>
        <w:t>بحرارة الروح إذا تاب إنسان، يتوب توبة كاملة شاملة، في غير رجعة إلى الخطية، بعكس الإنسان الذي يظن أنه تاب، لأنه امتنع عن الخطية أيامًا أو أسابيع، ثم يعود إليها، ويظل في حركة متذبذبة، يقوم ويسقط، ثم يقوم ثم يسقط، بغير ثبات..</w:t>
      </w:r>
    </w:p>
    <w:p w14:paraId="4E3E0504" w14:textId="77777777" w:rsidR="00FC32B2" w:rsidRPr="000953D4" w:rsidRDefault="00FC32B2" w:rsidP="00D14B49">
      <w:pPr>
        <w:rPr>
          <w:rtl/>
        </w:rPr>
      </w:pPr>
      <w:r w:rsidRPr="000953D4">
        <w:rPr>
          <w:rFonts w:hint="cs"/>
          <w:rtl/>
        </w:rPr>
        <w:t xml:space="preserve">ما أعجب توبة أغسطينوس، ومريم القبطية، وموسى الأسود، </w:t>
      </w:r>
      <w:proofErr w:type="spellStart"/>
      <w:r w:rsidRPr="000953D4">
        <w:rPr>
          <w:rFonts w:hint="cs"/>
          <w:rtl/>
        </w:rPr>
        <w:t>وكبريانوس</w:t>
      </w:r>
      <w:proofErr w:type="spellEnd"/>
      <w:r w:rsidRPr="000953D4">
        <w:rPr>
          <w:rFonts w:hint="cs"/>
          <w:rtl/>
        </w:rPr>
        <w:t xml:space="preserve"> الساحر.. </w:t>
      </w:r>
    </w:p>
    <w:p w14:paraId="3C535860" w14:textId="77777777" w:rsidR="00FC32B2" w:rsidRPr="000953D4" w:rsidRDefault="00FC32B2" w:rsidP="000C674B">
      <w:pPr>
        <w:pStyle w:val="Heading4"/>
        <w:rPr>
          <w:rtl/>
        </w:rPr>
      </w:pPr>
      <w:r w:rsidRPr="000953D4">
        <w:rPr>
          <w:rFonts w:hint="cs"/>
          <w:rtl/>
        </w:rPr>
        <w:t xml:space="preserve">هؤلاء لم يتحولوا فقط من </w:t>
      </w:r>
      <w:proofErr w:type="spellStart"/>
      <w:r w:rsidRPr="000953D4">
        <w:rPr>
          <w:rFonts w:hint="cs"/>
          <w:rtl/>
        </w:rPr>
        <w:t>خطاة</w:t>
      </w:r>
      <w:proofErr w:type="spellEnd"/>
      <w:r w:rsidRPr="000953D4">
        <w:rPr>
          <w:rFonts w:hint="cs"/>
          <w:rtl/>
        </w:rPr>
        <w:t xml:space="preserve"> إلى تائبين، وإنما من </w:t>
      </w:r>
      <w:proofErr w:type="spellStart"/>
      <w:r w:rsidRPr="000953D4">
        <w:rPr>
          <w:rFonts w:hint="cs"/>
          <w:rtl/>
        </w:rPr>
        <w:t>خطاة</w:t>
      </w:r>
      <w:proofErr w:type="spellEnd"/>
      <w:r w:rsidRPr="000953D4">
        <w:rPr>
          <w:rFonts w:hint="cs"/>
          <w:rtl/>
        </w:rPr>
        <w:t xml:space="preserve"> إلى قديسين.. </w:t>
      </w:r>
    </w:p>
    <w:p w14:paraId="64722042" w14:textId="20C350C9" w:rsidR="00FC32B2" w:rsidRPr="000953D4" w:rsidRDefault="00FC32B2" w:rsidP="00D14B49">
      <w:pPr>
        <w:rPr>
          <w:rtl/>
        </w:rPr>
      </w:pPr>
      <w:r w:rsidRPr="000953D4">
        <w:rPr>
          <w:rFonts w:hint="cs"/>
          <w:rtl/>
        </w:rPr>
        <w:t xml:space="preserve">أغسطينوس الشاب الماجن الذي بكت عليه أمه سنوات </w:t>
      </w:r>
      <w:r w:rsidRPr="000953D4">
        <w:rPr>
          <w:rFonts w:hint="cs"/>
          <w:rtl/>
        </w:rPr>
        <w:lastRenderedPageBreak/>
        <w:t xml:space="preserve">طويلة، حتى قال لها القديس </w:t>
      </w:r>
      <w:proofErr w:type="spellStart"/>
      <w:r w:rsidRPr="000953D4">
        <w:rPr>
          <w:rFonts w:hint="cs"/>
          <w:rtl/>
        </w:rPr>
        <w:t>أمبروسيوس</w:t>
      </w:r>
      <w:proofErr w:type="spellEnd"/>
      <w:r w:rsidRPr="000953D4">
        <w:rPr>
          <w:rFonts w:hint="cs"/>
          <w:rtl/>
        </w:rPr>
        <w:t xml:space="preserve"> أسقف ميلان "ثق</w:t>
      </w:r>
      <w:r w:rsidR="00C85F66">
        <w:rPr>
          <w:rFonts w:hint="cs"/>
          <w:rtl/>
        </w:rPr>
        <w:t>ي</w:t>
      </w:r>
      <w:r w:rsidRPr="000953D4">
        <w:rPr>
          <w:rFonts w:hint="cs"/>
          <w:rtl/>
        </w:rPr>
        <w:t xml:space="preserve"> أن ابن هذه الدموع لا يهلك". أغسطينوس هذا، تاب، ونما في حياة النعمة والجهاد، حتى صار القديس أغسطينوس أسقف هبو، الذي ينتفع العالم حتى الآن بجمال وعمق تأملاته وتفاسيره. </w:t>
      </w:r>
    </w:p>
    <w:p w14:paraId="094C6576" w14:textId="77777777" w:rsidR="00FC32B2" w:rsidRPr="000953D4" w:rsidRDefault="00FC32B2" w:rsidP="00D14B49">
      <w:pPr>
        <w:rPr>
          <w:rtl/>
        </w:rPr>
      </w:pPr>
      <w:r w:rsidRPr="000953D4">
        <w:rPr>
          <w:rFonts w:hint="cs"/>
          <w:rtl/>
        </w:rPr>
        <w:t xml:space="preserve">وهكذا بالمثل </w:t>
      </w:r>
      <w:proofErr w:type="spellStart"/>
      <w:r w:rsidRPr="000953D4">
        <w:rPr>
          <w:rFonts w:hint="cs"/>
          <w:rtl/>
        </w:rPr>
        <w:t>كبريانوس</w:t>
      </w:r>
      <w:proofErr w:type="spellEnd"/>
      <w:r w:rsidRPr="000953D4">
        <w:rPr>
          <w:rFonts w:hint="cs"/>
          <w:rtl/>
        </w:rPr>
        <w:t xml:space="preserve"> الساحر، تاب وأحرق كتب السحر، وعاش في حياة النسك. وصار القديس </w:t>
      </w:r>
      <w:proofErr w:type="spellStart"/>
      <w:r w:rsidRPr="000953D4">
        <w:rPr>
          <w:rFonts w:hint="cs"/>
          <w:rtl/>
        </w:rPr>
        <w:t>كبريانوس</w:t>
      </w:r>
      <w:proofErr w:type="spellEnd"/>
      <w:r w:rsidRPr="000953D4">
        <w:rPr>
          <w:rFonts w:hint="cs"/>
          <w:rtl/>
        </w:rPr>
        <w:t xml:space="preserve"> رئيس أساقفة قرطاجنة ورئيس مجمع قرطاجنة المكاني في النصف الثاني من القرن الثالث.</w:t>
      </w:r>
    </w:p>
    <w:p w14:paraId="52DD1F68" w14:textId="77777777" w:rsidR="00FC32B2" w:rsidRPr="000953D4" w:rsidRDefault="00FC32B2" w:rsidP="000C674B">
      <w:pPr>
        <w:pStyle w:val="Heading4"/>
        <w:rPr>
          <w:rtl/>
        </w:rPr>
      </w:pPr>
      <w:r w:rsidRPr="000953D4">
        <w:rPr>
          <w:rFonts w:hint="cs"/>
          <w:rtl/>
        </w:rPr>
        <w:t xml:space="preserve">التوبة في حرارتها الروحية قد تصحب بفضائل متعددة: </w:t>
      </w:r>
    </w:p>
    <w:p w14:paraId="080AB3D3" w14:textId="34AC20DC" w:rsidR="00FC32B2" w:rsidRPr="000953D4" w:rsidRDefault="00FC32B2" w:rsidP="00D14B49">
      <w:pPr>
        <w:rPr>
          <w:rtl/>
        </w:rPr>
      </w:pPr>
      <w:r w:rsidRPr="000953D4">
        <w:rPr>
          <w:rFonts w:hint="cs"/>
          <w:rtl/>
        </w:rPr>
        <w:t>قد تصحب بفضيلة الدموع مثل توبة داود النبي، الذي كان في كل ليلة يبلل فراشه بدموعه (مز 6). وقد تصحب بزهد شديد، لتعوض السنوات التي أكلها الجراد (</w:t>
      </w:r>
      <w:proofErr w:type="spellStart"/>
      <w:r w:rsidRPr="000953D4">
        <w:rPr>
          <w:rFonts w:hint="cs"/>
          <w:rtl/>
        </w:rPr>
        <w:t>يوء</w:t>
      </w:r>
      <w:proofErr w:type="spellEnd"/>
      <w:r w:rsidRPr="000953D4">
        <w:rPr>
          <w:rFonts w:hint="cs"/>
          <w:rtl/>
        </w:rPr>
        <w:t xml:space="preserve"> 2: 25) مثل توبة بيلاجية ومريم القبطية. وقد تصحب التوبة بشوق شديد إلى الحياة مع الله، وبجوع وعطش إلى البر (مت 5: 6)، </w:t>
      </w:r>
      <w:r w:rsidRPr="000953D4">
        <w:rPr>
          <w:rFonts w:hint="cs"/>
          <w:rtl/>
        </w:rPr>
        <w:lastRenderedPageBreak/>
        <w:t>وبن</w:t>
      </w:r>
      <w:r w:rsidR="00FC5E4B">
        <w:rPr>
          <w:rFonts w:hint="cs"/>
          <w:rtl/>
        </w:rPr>
        <w:t>َ</w:t>
      </w:r>
      <w:r w:rsidRPr="000953D4">
        <w:rPr>
          <w:rFonts w:hint="cs"/>
          <w:rtl/>
        </w:rPr>
        <w:t>ه</w:t>
      </w:r>
      <w:r w:rsidR="00FC5E4B">
        <w:rPr>
          <w:rFonts w:hint="cs"/>
          <w:rtl/>
        </w:rPr>
        <w:t>َ</w:t>
      </w:r>
      <w:r w:rsidRPr="000953D4">
        <w:rPr>
          <w:rFonts w:hint="cs"/>
          <w:rtl/>
        </w:rPr>
        <w:t xml:space="preserve">م روحي عجيب، وعدم اكتفاء في حياة التأمل والصلاة. وقد تقود الحرارة الروحية في التوبة، إلى حياة التدقيق والحرص الشديدين، وعدم التساهل مطلقًا مع أيه شهوة أو فكر، بل كما يقول القديس بولس الرسول: ".. </w:t>
      </w:r>
      <w:proofErr w:type="spellStart"/>
      <w:r w:rsidRPr="000953D4">
        <w:rPr>
          <w:rFonts w:hint="cs"/>
          <w:rtl/>
        </w:rPr>
        <w:t>وَمُسْتَأْسِرِين</w:t>
      </w:r>
      <w:r w:rsidRPr="000953D4">
        <w:rPr>
          <w:rFonts w:hint="eastAsia"/>
          <w:rtl/>
        </w:rPr>
        <w:t>َ</w:t>
      </w:r>
      <w:proofErr w:type="spellEnd"/>
      <w:r w:rsidRPr="000953D4">
        <w:rPr>
          <w:rtl/>
        </w:rPr>
        <w:t xml:space="preserve"> كُلَّ فِكْرٍ إِلَى طَاعَةِ الْمَسِيحِ</w:t>
      </w:r>
      <w:r w:rsidRPr="000953D4">
        <w:rPr>
          <w:rFonts w:hint="cs"/>
          <w:rtl/>
        </w:rPr>
        <w:t xml:space="preserve">" (2كو 10: 5). أو تقود الحرارة في التوبة إلى الجهاد العجيب ضد الخطية، حسبما وبخ الرسول </w:t>
      </w:r>
      <w:proofErr w:type="spellStart"/>
      <w:r w:rsidRPr="000953D4">
        <w:rPr>
          <w:rFonts w:hint="cs"/>
          <w:rtl/>
        </w:rPr>
        <w:t>خطاة</w:t>
      </w:r>
      <w:proofErr w:type="spellEnd"/>
      <w:r w:rsidRPr="000953D4">
        <w:rPr>
          <w:rFonts w:hint="cs"/>
          <w:rtl/>
        </w:rPr>
        <w:t xml:space="preserve"> العبرانيين قائلًا: "</w:t>
      </w:r>
      <w:r w:rsidRPr="000953D4">
        <w:rPr>
          <w:rtl/>
        </w:rPr>
        <w:t>لَمْ تُقَاوِمُوا بَعْدُ حَتَّى الدَّمِ مُجَاهِدِينَ ضِدَّ الْخَطِيَّةِ</w:t>
      </w:r>
      <w:r w:rsidRPr="000953D4">
        <w:rPr>
          <w:rFonts w:hint="cs"/>
          <w:rtl/>
        </w:rPr>
        <w:t xml:space="preserve">" (عب 12: 4). </w:t>
      </w:r>
    </w:p>
    <w:p w14:paraId="1DA14D5E" w14:textId="77777777" w:rsidR="00FC32B2" w:rsidRDefault="00FC32B2" w:rsidP="000C674B">
      <w:pPr>
        <w:pStyle w:val="Heading4"/>
        <w:rPr>
          <w:rtl/>
        </w:rPr>
      </w:pPr>
      <w:r w:rsidRPr="000953D4">
        <w:rPr>
          <w:rFonts w:hint="cs"/>
          <w:rtl/>
        </w:rPr>
        <w:t xml:space="preserve">هذه هي التوبة الحارة التي لا ترجع مطلقًا عن هدفها الروحي. </w:t>
      </w:r>
    </w:p>
    <w:p w14:paraId="5021CCF7" w14:textId="77777777" w:rsidR="00FC32B2" w:rsidRPr="000953D4" w:rsidRDefault="00FC32B2" w:rsidP="00D32F2E">
      <w:pPr>
        <w:pStyle w:val="Heading3"/>
        <w:rPr>
          <w:rtl/>
        </w:rPr>
      </w:pPr>
      <w:r w:rsidRPr="000953D4">
        <w:rPr>
          <w:rFonts w:hint="cs"/>
          <w:rtl/>
        </w:rPr>
        <w:t xml:space="preserve">الحرارة في الصلاة </w:t>
      </w:r>
    </w:p>
    <w:p w14:paraId="3BC0F3F3" w14:textId="77777777" w:rsidR="00FC32B2" w:rsidRPr="000953D4" w:rsidRDefault="00FC32B2" w:rsidP="00D14B49">
      <w:pPr>
        <w:rPr>
          <w:rtl/>
        </w:rPr>
      </w:pPr>
      <w:r w:rsidRPr="000953D4">
        <w:rPr>
          <w:rFonts w:hint="cs"/>
          <w:rtl/>
        </w:rPr>
        <w:t>تذكرنا بصلاة ربنا يسوع المسيح في بستان جثسيماني حيث قيل عن جهاده في الصلاة: "</w:t>
      </w:r>
      <w:r w:rsidRPr="000953D4">
        <w:rPr>
          <w:rtl/>
        </w:rPr>
        <w:t>كَانَ يُصَلِّي بِأَشَدِّ لَجَاجَةٍ، وَصَارَ عَرَقُهُ كَقَطَرَاتِ دَمٍ نَازِلَةٍ عَلَى الأَرْضِ</w:t>
      </w:r>
      <w:r w:rsidRPr="000953D4">
        <w:rPr>
          <w:rFonts w:hint="cs"/>
          <w:rtl/>
        </w:rPr>
        <w:t xml:space="preserve">" (لو22: 44). </w:t>
      </w:r>
    </w:p>
    <w:p w14:paraId="745B9168" w14:textId="77777777" w:rsidR="00FC32B2" w:rsidRPr="000953D4" w:rsidRDefault="00FC32B2" w:rsidP="00D14B49">
      <w:pPr>
        <w:rPr>
          <w:rtl/>
        </w:rPr>
      </w:pPr>
      <w:r w:rsidRPr="000953D4">
        <w:rPr>
          <w:rFonts w:hint="cs"/>
          <w:rtl/>
        </w:rPr>
        <w:t>أو كصلاة الكنيسة الأولى المقدسة، إذ قيل: "</w:t>
      </w:r>
      <w:r w:rsidRPr="000953D4">
        <w:rPr>
          <w:rtl/>
        </w:rPr>
        <w:t xml:space="preserve">وَلَمَّا صَلَّوْا تَزَعْزَعَ </w:t>
      </w:r>
      <w:r w:rsidRPr="000953D4">
        <w:rPr>
          <w:rtl/>
        </w:rPr>
        <w:lastRenderedPageBreak/>
        <w:t>الْمَكَانُ الَّذِي كَانُوا مُجْتَمِعِينَ فِيهِ، وَامْتَلأَ الْجَمِيعُ مِنَ الرُّوحِ الْقُدُسِ</w:t>
      </w:r>
      <w:r w:rsidRPr="000953D4">
        <w:rPr>
          <w:rFonts w:hint="cs"/>
          <w:rtl/>
        </w:rPr>
        <w:t xml:space="preserve">" (أع 4: 31). </w:t>
      </w:r>
    </w:p>
    <w:p w14:paraId="77E644B4" w14:textId="77777777" w:rsidR="00FC32B2" w:rsidRPr="000953D4" w:rsidRDefault="00FC32B2" w:rsidP="00D32F2E">
      <w:pPr>
        <w:pStyle w:val="Heading3"/>
        <w:rPr>
          <w:rtl/>
        </w:rPr>
      </w:pPr>
      <w:r w:rsidRPr="000953D4">
        <w:rPr>
          <w:rFonts w:hint="cs"/>
          <w:rtl/>
        </w:rPr>
        <w:t xml:space="preserve">والصلاة الحارة لها خصائص </w:t>
      </w:r>
    </w:p>
    <w:p w14:paraId="57E6AC65" w14:textId="77777777" w:rsidR="00FC32B2" w:rsidRDefault="00FC32B2" w:rsidP="00D14B49">
      <w:pPr>
        <w:rPr>
          <w:rtl/>
        </w:rPr>
      </w:pPr>
      <w:r w:rsidRPr="000953D4">
        <w:rPr>
          <w:rFonts w:hint="cs"/>
          <w:rtl/>
        </w:rPr>
        <w:t>قد تكون صلاة بدموع، أو صلاة بلجاجة، وصلاة بحب وشوق إلى الله، كما قال داود النبي: "</w:t>
      </w:r>
      <w:r w:rsidRPr="000953D4">
        <w:rPr>
          <w:rtl/>
        </w:rPr>
        <w:t>كَمَا يَشْتَاقُ الإِيَّلُ إِلَى جَدَاوِلِ الْمِيَاهِ، هكَذَا تَشْتَاقُ نَفْسِي إِلَيْكَ يَا اللهُ</w:t>
      </w:r>
      <w:r w:rsidRPr="000953D4">
        <w:rPr>
          <w:rFonts w:hint="cs"/>
          <w:rtl/>
        </w:rPr>
        <w:t xml:space="preserve"> </w:t>
      </w:r>
      <w:r w:rsidRPr="000953D4">
        <w:rPr>
          <w:rtl/>
        </w:rPr>
        <w:t>عَطِشَتْ نَفْسِي إِلَى اللهِ، إِلَى الإِلهِ الْحَيِّ. مَتَى أَجِيءُ وَأَتَرَاءَى قُدَّامَ اللهِ؟</w:t>
      </w:r>
      <w:r w:rsidRPr="000953D4">
        <w:rPr>
          <w:rFonts w:hint="cs"/>
          <w:rtl/>
        </w:rPr>
        <w:t xml:space="preserve">" (مز42: 1، 2). </w:t>
      </w:r>
    </w:p>
    <w:p w14:paraId="47707409" w14:textId="77777777" w:rsidR="00FC32B2" w:rsidRPr="000953D4" w:rsidRDefault="00FC32B2" w:rsidP="00D14B49">
      <w:pPr>
        <w:rPr>
          <w:rtl/>
        </w:rPr>
      </w:pPr>
      <w:r w:rsidRPr="000953D4">
        <w:rPr>
          <w:rFonts w:hint="cs"/>
          <w:rtl/>
        </w:rPr>
        <w:t xml:space="preserve">والصلاة الحارة، تكون بفهم وتأمل، وبخشوع من يدرك تمامًا أنه في حضرة الله. وتكون صلاة بإيمان، وفيها صلة حقيقية مع الله. كما كانت حنة زوجة ألقانة تصلي (1صم1: 10- 13). </w:t>
      </w:r>
    </w:p>
    <w:p w14:paraId="402052D7" w14:textId="77777777" w:rsidR="00FC32B2" w:rsidRPr="000953D4" w:rsidRDefault="00FC32B2" w:rsidP="00D32F2E">
      <w:pPr>
        <w:pStyle w:val="Heading3"/>
        <w:rPr>
          <w:rtl/>
        </w:rPr>
      </w:pPr>
      <w:r w:rsidRPr="000953D4">
        <w:rPr>
          <w:rFonts w:hint="cs"/>
          <w:rtl/>
        </w:rPr>
        <w:t>الحرارة في الخدمة</w:t>
      </w:r>
    </w:p>
    <w:p w14:paraId="3316C637" w14:textId="07AD0F6B" w:rsidR="00FC32B2" w:rsidRPr="000953D4" w:rsidRDefault="00FC32B2" w:rsidP="00D14B49">
      <w:pPr>
        <w:rPr>
          <w:rtl/>
        </w:rPr>
      </w:pPr>
      <w:r w:rsidRPr="000953D4">
        <w:rPr>
          <w:rFonts w:hint="cs"/>
          <w:rtl/>
        </w:rPr>
        <w:t>لعل من أبرز صورها الخدمة في العصر الرسولي</w:t>
      </w:r>
      <w:r w:rsidR="00ED3224">
        <w:rPr>
          <w:rFonts w:hint="cs"/>
          <w:rtl/>
        </w:rPr>
        <w:t>..</w:t>
      </w:r>
      <w:r w:rsidRPr="000953D4">
        <w:rPr>
          <w:rFonts w:hint="cs"/>
          <w:rtl/>
        </w:rPr>
        <w:t xml:space="preserve">. </w:t>
      </w:r>
    </w:p>
    <w:p w14:paraId="0BBF0A18" w14:textId="77777777" w:rsidR="00FC32B2" w:rsidRPr="000953D4" w:rsidRDefault="00FC32B2" w:rsidP="00D14B49">
      <w:pPr>
        <w:rPr>
          <w:rtl/>
        </w:rPr>
      </w:pPr>
      <w:r w:rsidRPr="000953D4">
        <w:rPr>
          <w:rFonts w:hint="cs"/>
          <w:rtl/>
        </w:rPr>
        <w:t xml:space="preserve">الذي في خلال 35 سنة فقط منه، كان ملكوت الله قد أتى </w:t>
      </w:r>
      <w:r w:rsidRPr="000953D4">
        <w:rPr>
          <w:rFonts w:hint="cs"/>
          <w:rtl/>
        </w:rPr>
        <w:lastRenderedPageBreak/>
        <w:t>بقوة، ودخل الإيمان إلى أورشليم، وكل اليهودية، والسامرة، وأنطاكية، وآسيا الصغرى، وقبرص. وامتد غربًا إلى اليونان وإيطاليا ووصل إلى قبرص وامتد شرقًا حتى وصل إلى الهند، وجنوبًا فوصل إلى مصر وليبيا.</w:t>
      </w:r>
    </w:p>
    <w:p w14:paraId="3AF2F397" w14:textId="77777777" w:rsidR="00FC32B2" w:rsidRPr="000953D4" w:rsidRDefault="00FC32B2" w:rsidP="000C674B">
      <w:pPr>
        <w:pStyle w:val="Heading4"/>
        <w:rPr>
          <w:rtl/>
        </w:rPr>
      </w:pPr>
      <w:r w:rsidRPr="000953D4">
        <w:rPr>
          <w:rFonts w:hint="cs"/>
          <w:rtl/>
        </w:rPr>
        <w:t xml:space="preserve">وكان القديس بولس يكرز حتى وهو في السجن. </w:t>
      </w:r>
    </w:p>
    <w:p w14:paraId="1577BC87" w14:textId="77777777" w:rsidR="00FC32B2" w:rsidRPr="000953D4" w:rsidRDefault="00FC32B2" w:rsidP="00D14B49">
      <w:pPr>
        <w:rPr>
          <w:rtl/>
        </w:rPr>
      </w:pPr>
      <w:r w:rsidRPr="000953D4">
        <w:rPr>
          <w:rFonts w:hint="cs"/>
          <w:rtl/>
        </w:rPr>
        <w:t>كرز لسجان فيلبي، واعتمد هو والذين له أجمعون (أع 16: 31- 33). وكتب القديس بولس بعض رسائله وهو في السجن، وهو "</w:t>
      </w:r>
      <w:r w:rsidRPr="000953D4">
        <w:rPr>
          <w:rtl/>
        </w:rPr>
        <w:t>الأَسِيرَ فِي الرَّبِّ</w:t>
      </w:r>
      <w:r w:rsidRPr="000953D4">
        <w:rPr>
          <w:rFonts w:hint="cs"/>
          <w:rtl/>
        </w:rPr>
        <w:t xml:space="preserve">" (أف 4: 1)، بل بشّر فيلكس الوالي </w:t>
      </w:r>
      <w:proofErr w:type="spellStart"/>
      <w:r w:rsidRPr="000953D4">
        <w:rPr>
          <w:rFonts w:hint="cs"/>
          <w:rtl/>
        </w:rPr>
        <w:t>وأغريباس</w:t>
      </w:r>
      <w:proofErr w:type="spellEnd"/>
      <w:r w:rsidRPr="000953D4">
        <w:rPr>
          <w:rFonts w:hint="cs"/>
          <w:rtl/>
        </w:rPr>
        <w:t xml:space="preserve"> الملك وهو يحاكم أمامهما. فلما تكلم عن البر والتعفف والدينونة العتيدة أن تكون، ارتعب فيلكس (أع 24: 25). أما أغريباس الملك فقال له: "</w:t>
      </w:r>
      <w:r w:rsidRPr="000953D4">
        <w:rPr>
          <w:rtl/>
        </w:rPr>
        <w:t>بِقَلِيل تُقْنِعُنِي أَنْ أَصِيرَ مَسِيحِيًّا</w:t>
      </w:r>
      <w:r w:rsidRPr="000953D4">
        <w:rPr>
          <w:rFonts w:hint="cs"/>
          <w:rtl/>
        </w:rPr>
        <w:t xml:space="preserve">" (أع 26: 28). </w:t>
      </w:r>
    </w:p>
    <w:p w14:paraId="10C0ECEC" w14:textId="25691789" w:rsidR="004B68F7" w:rsidRDefault="00FC32B2" w:rsidP="00D14B49">
      <w:pPr>
        <w:rPr>
          <w:rtl/>
        </w:rPr>
      </w:pPr>
      <w:r w:rsidRPr="000953D4">
        <w:rPr>
          <w:rFonts w:hint="cs"/>
          <w:b/>
          <w:bCs/>
          <w:rtl/>
        </w:rPr>
        <w:t>هذه هي حرارة الخدمة.</w:t>
      </w:r>
      <w:r w:rsidR="00ED3224">
        <w:rPr>
          <w:rFonts w:hint="cs"/>
          <w:b/>
          <w:bCs/>
          <w:rtl/>
        </w:rPr>
        <w:t>..</w:t>
      </w:r>
      <w:r w:rsidRPr="000953D4">
        <w:rPr>
          <w:rFonts w:hint="cs"/>
          <w:rtl/>
        </w:rPr>
        <w:t xml:space="preserve"> </w:t>
      </w:r>
    </w:p>
    <w:p w14:paraId="2D884443" w14:textId="2FE574DC" w:rsidR="00FC32B2" w:rsidRPr="000953D4" w:rsidRDefault="00FC32B2" w:rsidP="00D14B49">
      <w:pPr>
        <w:rPr>
          <w:rtl/>
        </w:rPr>
      </w:pPr>
      <w:r w:rsidRPr="000953D4">
        <w:rPr>
          <w:rFonts w:hint="cs"/>
          <w:rtl/>
        </w:rPr>
        <w:t>وعنها يقول القديس بولس لتلميذه تيموثاوس</w:t>
      </w:r>
      <w:r w:rsidR="00EC1A2D">
        <w:rPr>
          <w:rFonts w:hint="cs"/>
          <w:rtl/>
        </w:rPr>
        <w:t>:</w:t>
      </w:r>
      <w:r w:rsidRPr="000953D4">
        <w:rPr>
          <w:rFonts w:hint="cs"/>
          <w:rtl/>
        </w:rPr>
        <w:t xml:space="preserve"> "</w:t>
      </w:r>
      <w:r w:rsidRPr="000953D4">
        <w:rPr>
          <w:rtl/>
        </w:rPr>
        <w:t xml:space="preserve">اكْرِزْ بِالْكَلِمَةِ. اعْكُفْ عَلَى ذلِكَ فِي وَقْتٍ مُنَاسِبٍ وَغَيْرِ مُنَاسِبٍ. وَبِّخِ، انْتَهِرْ، </w:t>
      </w:r>
      <w:r w:rsidRPr="000953D4">
        <w:rPr>
          <w:rtl/>
        </w:rPr>
        <w:lastRenderedPageBreak/>
        <w:t>عِظْ بِكُلِّ أَنَاةٍ وَتَعْلِيمٍ</w:t>
      </w:r>
      <w:r w:rsidRPr="000953D4">
        <w:rPr>
          <w:rFonts w:hint="cs"/>
          <w:rtl/>
        </w:rPr>
        <w:t xml:space="preserve">" (2تي4: 2). </w:t>
      </w:r>
    </w:p>
    <w:p w14:paraId="5FAF812D" w14:textId="77777777" w:rsidR="00FC32B2" w:rsidRPr="000953D4" w:rsidRDefault="00FC32B2" w:rsidP="00D32F2E">
      <w:pPr>
        <w:pStyle w:val="Heading3"/>
        <w:rPr>
          <w:rtl/>
        </w:rPr>
      </w:pPr>
      <w:r w:rsidRPr="000953D4">
        <w:rPr>
          <w:rFonts w:hint="cs"/>
          <w:rtl/>
        </w:rPr>
        <w:t>والخادم الحار في الروح له صفات تميزه.</w:t>
      </w:r>
    </w:p>
    <w:p w14:paraId="6AFB7615" w14:textId="77777777" w:rsidR="00FC32B2" w:rsidRPr="000953D4" w:rsidRDefault="00FC32B2" w:rsidP="00D14B49">
      <w:pPr>
        <w:rPr>
          <w:rtl/>
        </w:rPr>
      </w:pPr>
      <w:r w:rsidRPr="000953D4">
        <w:rPr>
          <w:rFonts w:hint="cs"/>
          <w:rtl/>
        </w:rPr>
        <w:t xml:space="preserve">إنه يهتم بخلاص كل أحد، ويصلي كثيرًا من أجل الملكوت. وكل مَن يصادفه في طريقه، لا بد أن يترك فيه تأثيره الروحي. كما حدث للقديس فيلبس أنه قابل في طريقه الخصي الحبشي، فبشره وعمده، وذهب الخصي في طريقه فرحًا بعد إيمانه ومعموديته (أع 8: 26- 39). </w:t>
      </w:r>
    </w:p>
    <w:p w14:paraId="4BEE028F" w14:textId="77777777" w:rsidR="00FC32B2" w:rsidRPr="000C674B" w:rsidRDefault="00FC32B2" w:rsidP="000C674B">
      <w:pPr>
        <w:pStyle w:val="Heading4"/>
        <w:rPr>
          <w:rtl/>
        </w:rPr>
      </w:pPr>
      <w:r w:rsidRPr="000C674B">
        <w:rPr>
          <w:rFonts w:hint="cs"/>
          <w:rtl/>
        </w:rPr>
        <w:t>والخادم الحار في الروح يبذل نفسه عن المخدومين.</w:t>
      </w:r>
    </w:p>
    <w:p w14:paraId="04E4F667" w14:textId="29568992" w:rsidR="00FC32B2" w:rsidRPr="000953D4" w:rsidRDefault="00FC32B2" w:rsidP="00D14B49">
      <w:pPr>
        <w:rPr>
          <w:rtl/>
        </w:rPr>
      </w:pPr>
      <w:r w:rsidRPr="000953D4">
        <w:rPr>
          <w:rFonts w:hint="cs"/>
          <w:rtl/>
        </w:rPr>
        <w:t>"ف</w:t>
      </w:r>
      <w:r w:rsidRPr="000953D4">
        <w:rPr>
          <w:rtl/>
        </w:rPr>
        <w:t>الرَّاعِي الصَّالِحُ يَبْذِلُ نَفْسَهُ عَنِ الْخِرَافِ</w:t>
      </w:r>
      <w:r w:rsidRPr="000953D4">
        <w:rPr>
          <w:rFonts w:hint="cs"/>
          <w:rtl/>
        </w:rPr>
        <w:t>" كما قال السيد الرب (يو10: 11). وقد قال القديس بولس الرسول: "</w:t>
      </w:r>
      <w:r w:rsidRPr="000953D4">
        <w:rPr>
          <w:rtl/>
        </w:rPr>
        <w:t>إِنَّ لِي حُزْنًا عَظِيمًا وَوَجَعًا فِي قَلْبِي لاَ يَنْقَطِعُ</w:t>
      </w:r>
      <w:r w:rsidRPr="000953D4">
        <w:rPr>
          <w:rFonts w:hint="cs"/>
          <w:rtl/>
        </w:rPr>
        <w:t xml:space="preserve"> </w:t>
      </w:r>
      <w:r w:rsidRPr="000953D4">
        <w:rPr>
          <w:rtl/>
        </w:rPr>
        <w:t>فَإِنِّي كُنْتُ أَوَدُّ لَوْ أَكُونُ أَنَا نَفْسِي مَحْرُومًا مِنَ الْمَسِيحِ لأَجْلِ إِخْوَتِي أَنْسِبَائِي حَسَبَ الْجَسَدِ</w:t>
      </w:r>
      <w:r w:rsidRPr="000953D4">
        <w:rPr>
          <w:rFonts w:hint="cs"/>
          <w:rtl/>
        </w:rPr>
        <w:t xml:space="preserve">" (رو 9: 2، 3). </w:t>
      </w:r>
    </w:p>
    <w:p w14:paraId="5ECD87B6" w14:textId="77777777" w:rsidR="00FC32B2" w:rsidRPr="000953D4" w:rsidRDefault="00FC32B2" w:rsidP="000C674B">
      <w:pPr>
        <w:pStyle w:val="Heading4"/>
        <w:rPr>
          <w:rtl/>
        </w:rPr>
      </w:pPr>
      <w:r w:rsidRPr="000953D4">
        <w:rPr>
          <w:rFonts w:hint="cs"/>
          <w:rtl/>
        </w:rPr>
        <w:t>الخادم الحار في الروح، يجاهد ويتعب..</w:t>
      </w:r>
    </w:p>
    <w:p w14:paraId="0DDC3719" w14:textId="77777777" w:rsidR="00FC32B2" w:rsidRPr="000953D4" w:rsidRDefault="00FC32B2" w:rsidP="00D14B49">
      <w:pPr>
        <w:rPr>
          <w:rtl/>
        </w:rPr>
      </w:pPr>
      <w:r w:rsidRPr="000953D4">
        <w:rPr>
          <w:rFonts w:hint="cs"/>
          <w:rtl/>
        </w:rPr>
        <w:t xml:space="preserve">يبحث عن الضالين، ويسعى وراءهم لردهم. يجاهد من أجل </w:t>
      </w:r>
      <w:r w:rsidRPr="000953D4">
        <w:rPr>
          <w:rFonts w:hint="cs"/>
          <w:rtl/>
        </w:rPr>
        <w:lastRenderedPageBreak/>
        <w:t>الذي يريد والذي لا يريد. يصلي لأجل الخدمة، بكل حرارة. لا ييأس مطلقًا. لا يبالي بالتعب، بل يقول كما قال داود النبي: "</w:t>
      </w:r>
      <w:r w:rsidRPr="000953D4">
        <w:rPr>
          <w:rtl/>
        </w:rPr>
        <w:t>لاَ أَدْخُلُ خَيْمَةَ بَيْتِي. لاَ أَصْعَدُ عَلَى سَرِيرِ فِرَاشِي.</w:t>
      </w:r>
      <w:r w:rsidRPr="000953D4">
        <w:rPr>
          <w:rFonts w:hint="cs"/>
          <w:rtl/>
        </w:rPr>
        <w:t xml:space="preserve"> </w:t>
      </w:r>
      <w:r w:rsidRPr="000953D4">
        <w:rPr>
          <w:rtl/>
        </w:rPr>
        <w:t>لاَ أُعْطِي وَسَنًا لِعَيْنَيَّ، وَلاَ نَوْمًا لأَجْفَانِي</w:t>
      </w:r>
      <w:r w:rsidRPr="000953D4">
        <w:rPr>
          <w:rFonts w:hint="cs"/>
          <w:rtl/>
        </w:rPr>
        <w:t xml:space="preserve"> </w:t>
      </w:r>
      <w:r w:rsidRPr="000953D4">
        <w:rPr>
          <w:rtl/>
        </w:rPr>
        <w:t>أَوْ أَجِدَ مَقَامًا لِلرَّبِّ، مَسْكَنًا لِعَزِيزِ يَعْقُوبَ</w:t>
      </w:r>
      <w:r w:rsidRPr="000953D4">
        <w:rPr>
          <w:rFonts w:hint="cs"/>
          <w:rtl/>
        </w:rPr>
        <w:t>" (مز132: 3-5).</w:t>
      </w:r>
    </w:p>
    <w:p w14:paraId="543A75B9" w14:textId="77777777" w:rsidR="00FC32B2" w:rsidRPr="000953D4" w:rsidRDefault="00FC32B2" w:rsidP="00D14B49">
      <w:pPr>
        <w:rPr>
          <w:rtl/>
        </w:rPr>
      </w:pPr>
      <w:r w:rsidRPr="000953D4">
        <w:rPr>
          <w:rFonts w:hint="cs"/>
          <w:rtl/>
        </w:rPr>
        <w:t>هذه هي الخدمة الحارة التي تبذل وتتعب "</w:t>
      </w:r>
      <w:r w:rsidRPr="000953D4">
        <w:rPr>
          <w:rtl/>
        </w:rPr>
        <w:t>كُلَّ وَاحِدٍ سَيَأْخُذُ أُجْرَتَهُ بِحَسَبِ تَعَبِهِ</w:t>
      </w:r>
      <w:r w:rsidRPr="000953D4">
        <w:rPr>
          <w:rFonts w:hint="cs"/>
          <w:rtl/>
        </w:rPr>
        <w:t xml:space="preserve">" (1كو3: 8). </w:t>
      </w:r>
    </w:p>
    <w:p w14:paraId="17433B3C" w14:textId="58BC1525" w:rsidR="00357C65" w:rsidRDefault="00FC32B2" w:rsidP="000C674B">
      <w:pPr>
        <w:rPr>
          <w:rtl/>
        </w:rPr>
      </w:pPr>
      <w:r w:rsidRPr="000244F0">
        <w:rPr>
          <w:rFonts w:hint="cs"/>
          <w:b/>
          <w:bCs/>
          <w:rtl/>
        </w:rPr>
        <w:t xml:space="preserve">وكثيرون أدركتهم الحرارة الروحية، فنموا حتى وصلوا إلى حياة التكريس، وصار كل القلب وكل الفكر وكل الوقت، هو لله وحده.  </w:t>
      </w:r>
      <w:r w:rsidRPr="000953D4">
        <w:rPr>
          <w:rFonts w:hint="cs"/>
          <w:rtl/>
        </w:rPr>
        <w:t>الذي له المجد الدائم من الآن وإلى الأبد، آمين.</w:t>
      </w:r>
    </w:p>
    <w:p w14:paraId="320DDB69" w14:textId="77777777" w:rsidR="00185A6F" w:rsidRPr="000C674B" w:rsidRDefault="00185A6F" w:rsidP="000C674B">
      <w:pPr>
        <w:rPr>
          <w:b/>
          <w:bCs/>
          <w:rtl/>
        </w:rPr>
      </w:pPr>
    </w:p>
    <w:p w14:paraId="6CCF9E66" w14:textId="77777777" w:rsidR="000C7A2E" w:rsidRPr="000C674B" w:rsidRDefault="000C7A2E" w:rsidP="00D14B49">
      <w:pPr>
        <w:rPr>
          <w:sz w:val="2"/>
          <w:szCs w:val="2"/>
          <w:rtl/>
        </w:rPr>
      </w:pPr>
    </w:p>
    <w:p w14:paraId="0C7FF9F2" w14:textId="5F7B495F" w:rsidR="000C7A2E" w:rsidRDefault="000C7A2E" w:rsidP="000C7A2E">
      <w:pPr>
        <w:jc w:val="center"/>
      </w:pPr>
      <w:r>
        <w:sym w:font="Wingdings" w:char="F056"/>
      </w:r>
      <w:r>
        <w:sym w:font="Webdings" w:char="F0FF"/>
      </w:r>
      <w:r>
        <w:sym w:font="Wingdings" w:char="F056"/>
      </w:r>
    </w:p>
    <w:p w14:paraId="5DEA5E1B" w14:textId="35609BED" w:rsidR="00185A6F" w:rsidRDefault="00185A6F">
      <w:pPr>
        <w:widowControl/>
        <w:tabs>
          <w:tab w:val="clear" w:pos="363"/>
          <w:tab w:val="clear" w:pos="1053"/>
        </w:tabs>
        <w:bidi w:val="0"/>
        <w:spacing w:after="200" w:line="276" w:lineRule="auto"/>
        <w:jc w:val="left"/>
        <w:rPr>
          <w:rtl/>
        </w:rPr>
      </w:pPr>
      <w:r>
        <w:rPr>
          <w:rtl/>
        </w:rPr>
        <w:br w:type="page"/>
      </w:r>
    </w:p>
    <w:p w14:paraId="7F9F7137" w14:textId="3A917DB8" w:rsidR="000C674B" w:rsidRPr="000C674B" w:rsidRDefault="0060308B" w:rsidP="000C674B">
      <w:pPr>
        <w:widowControl/>
        <w:tabs>
          <w:tab w:val="clear" w:pos="363"/>
          <w:tab w:val="clear" w:pos="1053"/>
        </w:tabs>
        <w:spacing w:after="200" w:line="276" w:lineRule="auto"/>
        <w:jc w:val="center"/>
        <w:rPr>
          <w:b/>
          <w:bCs/>
          <w:rtl/>
          <w:lang w:bidi="ar-EG"/>
        </w:rPr>
      </w:pPr>
      <w:r>
        <w:rPr>
          <w:rFonts w:hint="cs"/>
          <w:b/>
          <w:bCs/>
          <w:rtl/>
          <w:lang w:bidi="ar-EG"/>
        </w:rPr>
        <w:lastRenderedPageBreak/>
        <w:t>بعض نبذ لمثلث الرحمات قداسة البابا شنوده الثالث إ</w:t>
      </w:r>
      <w:r w:rsidR="00F47ABB">
        <w:rPr>
          <w:rFonts w:hint="cs"/>
          <w:b/>
          <w:bCs/>
          <w:rtl/>
          <w:lang w:bidi="ar-EG"/>
        </w:rPr>
        <w:t>صدار</w:t>
      </w:r>
      <w:r>
        <w:rPr>
          <w:rFonts w:hint="cs"/>
          <w:b/>
          <w:bCs/>
          <w:rtl/>
          <w:lang w:bidi="ar-EG"/>
        </w:rPr>
        <w:t xml:space="preserve"> مركز معلم الأجيال</w:t>
      </w:r>
    </w:p>
    <w:p w14:paraId="07D44E55" w14:textId="7BD48289" w:rsidR="000C674B" w:rsidRPr="000C674B" w:rsidRDefault="000C674B" w:rsidP="00434410">
      <w:pPr>
        <w:widowControl/>
        <w:numPr>
          <w:ilvl w:val="0"/>
          <w:numId w:val="40"/>
        </w:numPr>
        <w:tabs>
          <w:tab w:val="clear" w:pos="363"/>
          <w:tab w:val="clear" w:pos="1053"/>
          <w:tab w:val="right" w:pos="707"/>
        </w:tabs>
        <w:spacing w:line="240" w:lineRule="auto"/>
        <w:ind w:left="-1" w:firstLine="0"/>
        <w:jc w:val="left"/>
        <w:rPr>
          <w:b/>
          <w:bCs/>
          <w:sz w:val="24"/>
          <w:szCs w:val="24"/>
        </w:rPr>
      </w:pPr>
      <w:r w:rsidRPr="000C674B">
        <w:rPr>
          <w:rFonts w:hint="cs"/>
          <w:sz w:val="24"/>
          <w:szCs w:val="24"/>
          <w:rtl/>
          <w:lang w:bidi="ar-EG"/>
        </w:rPr>
        <w:t>تصالحوا مع الله.</w:t>
      </w:r>
    </w:p>
    <w:p w14:paraId="76CDC1B5" w14:textId="22A0BC6E" w:rsidR="000C674B" w:rsidRPr="000C674B" w:rsidRDefault="000C674B" w:rsidP="000C674B">
      <w:pPr>
        <w:widowControl/>
        <w:numPr>
          <w:ilvl w:val="0"/>
          <w:numId w:val="40"/>
        </w:numPr>
        <w:tabs>
          <w:tab w:val="clear" w:pos="363"/>
          <w:tab w:val="clear" w:pos="1053"/>
        </w:tabs>
        <w:spacing w:line="240" w:lineRule="auto"/>
        <w:ind w:left="0" w:firstLine="0"/>
        <w:jc w:val="left"/>
        <w:rPr>
          <w:b/>
          <w:bCs/>
          <w:sz w:val="24"/>
          <w:szCs w:val="24"/>
        </w:rPr>
      </w:pPr>
      <w:r w:rsidRPr="000C674B">
        <w:rPr>
          <w:rFonts w:hint="cs"/>
          <w:sz w:val="24"/>
          <w:szCs w:val="24"/>
          <w:rtl/>
          <w:lang w:bidi="ar-EG"/>
        </w:rPr>
        <w:t>العمل الفردي.</w:t>
      </w:r>
    </w:p>
    <w:p w14:paraId="4E8D2AC0" w14:textId="0B6988C7" w:rsidR="000C674B" w:rsidRPr="000C674B" w:rsidRDefault="000C674B" w:rsidP="000C674B">
      <w:pPr>
        <w:widowControl/>
        <w:numPr>
          <w:ilvl w:val="0"/>
          <w:numId w:val="40"/>
        </w:numPr>
        <w:tabs>
          <w:tab w:val="clear" w:pos="363"/>
          <w:tab w:val="clear" w:pos="1053"/>
        </w:tabs>
        <w:spacing w:line="240" w:lineRule="auto"/>
        <w:ind w:left="0" w:firstLine="0"/>
        <w:jc w:val="left"/>
        <w:rPr>
          <w:b/>
          <w:bCs/>
          <w:sz w:val="24"/>
          <w:szCs w:val="24"/>
        </w:rPr>
      </w:pPr>
      <w:r w:rsidRPr="000C674B">
        <w:rPr>
          <w:rFonts w:hint="cs"/>
          <w:sz w:val="24"/>
          <w:szCs w:val="24"/>
          <w:rtl/>
          <w:lang w:bidi="ar-EG"/>
        </w:rPr>
        <w:t>ربنا موجود.</w:t>
      </w:r>
    </w:p>
    <w:p w14:paraId="18ADD41B" w14:textId="6AB0F256" w:rsidR="000C674B" w:rsidRPr="000C674B" w:rsidRDefault="000C674B" w:rsidP="000C674B">
      <w:pPr>
        <w:widowControl/>
        <w:numPr>
          <w:ilvl w:val="0"/>
          <w:numId w:val="40"/>
        </w:numPr>
        <w:tabs>
          <w:tab w:val="clear" w:pos="363"/>
          <w:tab w:val="clear" w:pos="1053"/>
        </w:tabs>
        <w:spacing w:line="240" w:lineRule="auto"/>
        <w:ind w:left="0" w:firstLine="0"/>
        <w:jc w:val="left"/>
        <w:rPr>
          <w:b/>
          <w:bCs/>
          <w:sz w:val="24"/>
          <w:szCs w:val="24"/>
        </w:rPr>
      </w:pPr>
      <w:r w:rsidRPr="000C674B">
        <w:rPr>
          <w:rFonts w:hint="cs"/>
          <w:sz w:val="24"/>
          <w:szCs w:val="24"/>
          <w:rtl/>
          <w:lang w:bidi="ar-EG"/>
        </w:rPr>
        <w:t>التعب المقدس.</w:t>
      </w:r>
    </w:p>
    <w:p w14:paraId="5FAEC6CE" w14:textId="214DC85A" w:rsidR="000C674B" w:rsidRPr="000C674B" w:rsidRDefault="000C674B" w:rsidP="000C674B">
      <w:pPr>
        <w:widowControl/>
        <w:numPr>
          <w:ilvl w:val="0"/>
          <w:numId w:val="40"/>
        </w:numPr>
        <w:tabs>
          <w:tab w:val="clear" w:pos="363"/>
          <w:tab w:val="clear" w:pos="1053"/>
        </w:tabs>
        <w:spacing w:line="240" w:lineRule="auto"/>
        <w:ind w:left="0" w:firstLine="0"/>
        <w:jc w:val="left"/>
        <w:rPr>
          <w:b/>
          <w:bCs/>
          <w:sz w:val="24"/>
          <w:szCs w:val="24"/>
        </w:rPr>
      </w:pPr>
      <w:r w:rsidRPr="000C674B">
        <w:rPr>
          <w:rFonts w:hint="cs"/>
          <w:sz w:val="24"/>
          <w:szCs w:val="24"/>
          <w:rtl/>
          <w:lang w:bidi="ar-EG"/>
        </w:rPr>
        <w:t>مريح التعابى.</w:t>
      </w:r>
    </w:p>
    <w:p w14:paraId="4F0DB31D" w14:textId="400BE8E1" w:rsidR="000C674B" w:rsidRPr="000C674B" w:rsidRDefault="000C674B" w:rsidP="000C674B">
      <w:pPr>
        <w:widowControl/>
        <w:numPr>
          <w:ilvl w:val="0"/>
          <w:numId w:val="40"/>
        </w:numPr>
        <w:tabs>
          <w:tab w:val="clear" w:pos="363"/>
          <w:tab w:val="clear" w:pos="1053"/>
        </w:tabs>
        <w:spacing w:line="240" w:lineRule="auto"/>
        <w:ind w:left="0" w:firstLine="0"/>
        <w:jc w:val="left"/>
        <w:rPr>
          <w:b/>
          <w:bCs/>
          <w:sz w:val="24"/>
          <w:szCs w:val="24"/>
        </w:rPr>
      </w:pPr>
      <w:r w:rsidRPr="000C674B">
        <w:rPr>
          <w:rFonts w:hint="cs"/>
          <w:sz w:val="24"/>
          <w:szCs w:val="24"/>
          <w:rtl/>
          <w:lang w:bidi="ar-EG"/>
        </w:rPr>
        <w:t>صليب الخدمة.</w:t>
      </w:r>
    </w:p>
    <w:p w14:paraId="5B9D370D" w14:textId="23F1E4D2" w:rsidR="000C674B" w:rsidRPr="000C674B" w:rsidRDefault="000C674B" w:rsidP="000C674B">
      <w:pPr>
        <w:widowControl/>
        <w:numPr>
          <w:ilvl w:val="0"/>
          <w:numId w:val="40"/>
        </w:numPr>
        <w:tabs>
          <w:tab w:val="clear" w:pos="363"/>
          <w:tab w:val="clear" w:pos="1053"/>
        </w:tabs>
        <w:spacing w:line="240" w:lineRule="auto"/>
        <w:ind w:left="0" w:firstLine="0"/>
        <w:jc w:val="left"/>
        <w:rPr>
          <w:b/>
          <w:bCs/>
          <w:sz w:val="24"/>
          <w:szCs w:val="24"/>
          <w:rtl/>
          <w:lang w:bidi="ar-EG"/>
        </w:rPr>
      </w:pPr>
      <w:r w:rsidRPr="000C674B">
        <w:rPr>
          <w:rFonts w:hint="cs"/>
          <w:sz w:val="24"/>
          <w:szCs w:val="24"/>
          <w:rtl/>
          <w:lang w:bidi="ar-EG"/>
        </w:rPr>
        <w:t>شباب ناجح من الكتاب المقدس وتاريخ الكنيسة</w:t>
      </w:r>
    </w:p>
    <w:p w14:paraId="3955CD8F" w14:textId="11E4010B"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Pr>
      </w:pPr>
      <w:r w:rsidRPr="000C674B">
        <w:rPr>
          <w:rFonts w:hint="cs"/>
          <w:sz w:val="24"/>
          <w:szCs w:val="24"/>
          <w:rtl/>
          <w:lang w:bidi="ar-EG"/>
        </w:rPr>
        <w:t>المسيح المعلم.</w:t>
      </w:r>
    </w:p>
    <w:p w14:paraId="2BBBA6A4" w14:textId="7308B1AC"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Pr>
      </w:pPr>
      <w:r w:rsidRPr="000C674B">
        <w:rPr>
          <w:rFonts w:hint="cs"/>
          <w:sz w:val="24"/>
          <w:szCs w:val="24"/>
          <w:rtl/>
          <w:lang w:bidi="ar-EG"/>
        </w:rPr>
        <w:t>القديس أثناسيوس الرسولي.</w:t>
      </w:r>
    </w:p>
    <w:p w14:paraId="58F4A430" w14:textId="229406BB"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Pr>
      </w:pPr>
      <w:r w:rsidRPr="000C674B">
        <w:rPr>
          <w:rFonts w:hint="cs"/>
          <w:sz w:val="24"/>
          <w:szCs w:val="24"/>
          <w:rtl/>
          <w:lang w:bidi="ar-EG"/>
        </w:rPr>
        <w:t>سلام المسيح في الكنيسة.</w:t>
      </w:r>
    </w:p>
    <w:p w14:paraId="3C4BB1A2" w14:textId="361FCAF1"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Pr>
      </w:pPr>
      <w:r w:rsidRPr="000C674B">
        <w:rPr>
          <w:rFonts w:hint="cs"/>
          <w:sz w:val="24"/>
          <w:szCs w:val="24"/>
          <w:rtl/>
          <w:lang w:bidi="ar-EG"/>
        </w:rPr>
        <w:t>واجب الكنيسة نحو الشباب.</w:t>
      </w:r>
    </w:p>
    <w:p w14:paraId="3EEA78C8" w14:textId="7CB942C2"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Pr>
      </w:pPr>
      <w:r w:rsidRPr="000C674B">
        <w:rPr>
          <w:rFonts w:hint="cs"/>
          <w:sz w:val="24"/>
          <w:szCs w:val="24"/>
          <w:rtl/>
          <w:lang w:bidi="ar-EG"/>
        </w:rPr>
        <w:t>الكتاب المقدس والشباب.</w:t>
      </w:r>
    </w:p>
    <w:p w14:paraId="44285DD5" w14:textId="6A430A0E"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Pr>
      </w:pPr>
      <w:r w:rsidRPr="000C674B">
        <w:rPr>
          <w:rFonts w:hint="cs"/>
          <w:sz w:val="24"/>
          <w:szCs w:val="24"/>
          <w:rtl/>
          <w:lang w:bidi="ar-EG"/>
        </w:rPr>
        <w:t>التخزين الروحي (الصوم الكبير).</w:t>
      </w:r>
    </w:p>
    <w:p w14:paraId="5BA491AA" w14:textId="28E5A569"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Pr>
      </w:pPr>
      <w:r w:rsidRPr="000C674B">
        <w:rPr>
          <w:rFonts w:hint="cs"/>
          <w:sz w:val="24"/>
          <w:szCs w:val="24"/>
          <w:rtl/>
          <w:lang w:bidi="ar-EG"/>
        </w:rPr>
        <w:t xml:space="preserve">تأملات في السماء </w:t>
      </w:r>
      <w:proofErr w:type="spellStart"/>
      <w:r w:rsidRPr="000C674B">
        <w:rPr>
          <w:rFonts w:hint="cs"/>
          <w:sz w:val="24"/>
          <w:szCs w:val="24"/>
          <w:rtl/>
          <w:lang w:bidi="ar-EG"/>
        </w:rPr>
        <w:t>والسمائيين</w:t>
      </w:r>
      <w:proofErr w:type="spellEnd"/>
      <w:r w:rsidRPr="000C674B">
        <w:rPr>
          <w:rFonts w:hint="cs"/>
          <w:sz w:val="24"/>
          <w:szCs w:val="24"/>
          <w:rtl/>
          <w:lang w:bidi="ar-EG"/>
        </w:rPr>
        <w:t>.</w:t>
      </w:r>
    </w:p>
    <w:p w14:paraId="53750611" w14:textId="0D077D52"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Pr>
      </w:pPr>
      <w:r w:rsidRPr="000C674B">
        <w:rPr>
          <w:rFonts w:hint="cs"/>
          <w:sz w:val="24"/>
          <w:szCs w:val="24"/>
          <w:rtl/>
          <w:lang w:bidi="ar-EG"/>
        </w:rPr>
        <w:t>كيف تعرف الله؟</w:t>
      </w:r>
    </w:p>
    <w:p w14:paraId="4B7695D0" w14:textId="4E932367"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Pr>
      </w:pPr>
      <w:r w:rsidRPr="000C674B">
        <w:rPr>
          <w:rFonts w:hint="cs"/>
          <w:sz w:val="24"/>
          <w:szCs w:val="24"/>
          <w:rtl/>
          <w:lang w:bidi="ar-EG"/>
        </w:rPr>
        <w:lastRenderedPageBreak/>
        <w:t>تأملات في سيرة قداسة البابا كيرلس السادس.</w:t>
      </w:r>
    </w:p>
    <w:p w14:paraId="1F5E2C06" w14:textId="6FA4D288"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Pr>
      </w:pPr>
      <w:r w:rsidRPr="000C674B">
        <w:rPr>
          <w:rFonts w:hint="cs"/>
          <w:sz w:val="24"/>
          <w:szCs w:val="24"/>
          <w:rtl/>
          <w:lang w:bidi="ar-EG"/>
        </w:rPr>
        <w:t>تأملات في سيرة القديس الأنبا رويس.</w:t>
      </w:r>
    </w:p>
    <w:p w14:paraId="7ACBA563" w14:textId="09CF455E"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Pr>
      </w:pPr>
      <w:r w:rsidRPr="000C674B">
        <w:rPr>
          <w:rFonts w:hint="cs"/>
          <w:sz w:val="24"/>
          <w:szCs w:val="24"/>
          <w:rtl/>
          <w:lang w:bidi="ar-EG"/>
        </w:rPr>
        <w:t xml:space="preserve">تأملات في سيرة القديس مار مينا </w:t>
      </w:r>
      <w:proofErr w:type="spellStart"/>
      <w:r w:rsidRPr="000C674B">
        <w:rPr>
          <w:rFonts w:hint="cs"/>
          <w:sz w:val="24"/>
          <w:szCs w:val="24"/>
          <w:rtl/>
          <w:lang w:bidi="ar-EG"/>
        </w:rPr>
        <w:t>العجايبي</w:t>
      </w:r>
      <w:proofErr w:type="spellEnd"/>
      <w:r w:rsidRPr="000C674B">
        <w:rPr>
          <w:rFonts w:hint="cs"/>
          <w:sz w:val="24"/>
          <w:szCs w:val="24"/>
          <w:rtl/>
          <w:lang w:bidi="ar-EG"/>
        </w:rPr>
        <w:t>.</w:t>
      </w:r>
    </w:p>
    <w:p w14:paraId="7194C48B" w14:textId="6CD3862C"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Pr>
      </w:pPr>
      <w:r w:rsidRPr="000C674B">
        <w:rPr>
          <w:rFonts w:hint="cs"/>
          <w:sz w:val="24"/>
          <w:szCs w:val="24"/>
          <w:rtl/>
          <w:lang w:bidi="ar-EG"/>
        </w:rPr>
        <w:t>عندما أجلس إلى ذاتي (العام الجديد).</w:t>
      </w:r>
    </w:p>
    <w:p w14:paraId="7344F2D1" w14:textId="158D67CB"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Pr>
      </w:pPr>
      <w:r w:rsidRPr="000C674B">
        <w:rPr>
          <w:rFonts w:hint="cs"/>
          <w:sz w:val="24"/>
          <w:szCs w:val="24"/>
          <w:rtl/>
          <w:lang w:bidi="ar-EG"/>
        </w:rPr>
        <w:t xml:space="preserve">من قديسي الكتاب المقدس يشوع النبي </w:t>
      </w:r>
      <w:proofErr w:type="spellStart"/>
      <w:r w:rsidRPr="000C674B">
        <w:rPr>
          <w:rFonts w:hint="cs"/>
          <w:sz w:val="24"/>
          <w:szCs w:val="24"/>
          <w:rtl/>
          <w:lang w:bidi="ar-EG"/>
        </w:rPr>
        <w:t>وراحاب</w:t>
      </w:r>
      <w:proofErr w:type="spellEnd"/>
      <w:r w:rsidRPr="000C674B">
        <w:rPr>
          <w:rFonts w:hint="cs"/>
          <w:sz w:val="24"/>
          <w:szCs w:val="24"/>
          <w:rtl/>
          <w:lang w:bidi="ar-EG"/>
        </w:rPr>
        <w:t>.</w:t>
      </w:r>
    </w:p>
    <w:p w14:paraId="3724328A" w14:textId="381E52C1"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tl/>
          <w:lang w:bidi="ar-EG"/>
        </w:rPr>
      </w:pPr>
      <w:r w:rsidRPr="000C674B">
        <w:rPr>
          <w:sz w:val="24"/>
          <w:szCs w:val="24"/>
          <w:rtl/>
          <w:lang w:bidi="ar-EG"/>
        </w:rPr>
        <w:t>وأنا أكون فيهم</w:t>
      </w:r>
      <w:r w:rsidRPr="000C674B">
        <w:rPr>
          <w:sz w:val="24"/>
          <w:szCs w:val="24"/>
        </w:rPr>
        <w:t>.</w:t>
      </w:r>
    </w:p>
    <w:p w14:paraId="02B3A04B" w14:textId="693BD9C5" w:rsidR="000C674B" w:rsidRPr="000C674B" w:rsidRDefault="000C674B" w:rsidP="000C674B">
      <w:pPr>
        <w:widowControl/>
        <w:numPr>
          <w:ilvl w:val="0"/>
          <w:numId w:val="40"/>
        </w:numPr>
        <w:tabs>
          <w:tab w:val="clear" w:pos="363"/>
          <w:tab w:val="clear" w:pos="1053"/>
        </w:tabs>
        <w:spacing w:line="240" w:lineRule="auto"/>
        <w:ind w:left="0" w:firstLine="0"/>
        <w:jc w:val="left"/>
        <w:rPr>
          <w:b/>
          <w:bCs/>
          <w:sz w:val="24"/>
          <w:szCs w:val="24"/>
          <w:rtl/>
          <w:lang w:bidi="ar-EG"/>
        </w:rPr>
      </w:pPr>
      <w:r w:rsidRPr="000C674B">
        <w:rPr>
          <w:b/>
          <w:bCs/>
          <w:sz w:val="24"/>
          <w:szCs w:val="24"/>
          <w:rtl/>
          <w:lang w:bidi="ar-EG"/>
        </w:rPr>
        <w:t>لا تطفئوا الروح</w:t>
      </w:r>
      <w:r w:rsidRPr="000C674B">
        <w:rPr>
          <w:b/>
          <w:bCs/>
          <w:sz w:val="24"/>
          <w:szCs w:val="24"/>
        </w:rPr>
        <w:t>.</w:t>
      </w:r>
    </w:p>
    <w:p w14:paraId="40190DA6" w14:textId="1A4F249A"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tl/>
          <w:lang w:bidi="ar-EG"/>
        </w:rPr>
      </w:pPr>
      <w:r w:rsidRPr="000C674B">
        <w:rPr>
          <w:sz w:val="24"/>
          <w:szCs w:val="24"/>
          <w:rtl/>
          <w:lang w:bidi="ar-EG"/>
        </w:rPr>
        <w:t>وعقيدية: التجسد والفداء</w:t>
      </w:r>
      <w:r w:rsidRPr="000C674B">
        <w:rPr>
          <w:sz w:val="24"/>
          <w:szCs w:val="24"/>
        </w:rPr>
        <w:t>.</w:t>
      </w:r>
    </w:p>
    <w:p w14:paraId="1C2D8030" w14:textId="12BDE6E2"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tl/>
          <w:lang w:bidi="ar-EG"/>
        </w:rPr>
      </w:pPr>
      <w:r w:rsidRPr="000C674B">
        <w:rPr>
          <w:sz w:val="24"/>
          <w:szCs w:val="24"/>
          <w:rtl/>
          <w:lang w:bidi="ar-EG"/>
        </w:rPr>
        <w:t>الله عطوف حنون</w:t>
      </w:r>
      <w:r w:rsidRPr="000C674B">
        <w:rPr>
          <w:sz w:val="24"/>
          <w:szCs w:val="24"/>
        </w:rPr>
        <w:t>.</w:t>
      </w:r>
    </w:p>
    <w:p w14:paraId="189B649E" w14:textId="4552C0DE"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tl/>
          <w:lang w:bidi="ar-EG"/>
        </w:rPr>
      </w:pPr>
      <w:r w:rsidRPr="000C674B">
        <w:rPr>
          <w:sz w:val="24"/>
          <w:szCs w:val="24"/>
          <w:rtl/>
          <w:lang w:bidi="ar-EG"/>
        </w:rPr>
        <w:t>لاحظ نفسك والتعليم</w:t>
      </w:r>
      <w:r w:rsidRPr="000C674B">
        <w:rPr>
          <w:sz w:val="24"/>
          <w:szCs w:val="24"/>
        </w:rPr>
        <w:t>.</w:t>
      </w:r>
    </w:p>
    <w:p w14:paraId="1C6FB733" w14:textId="7AB32300"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tl/>
          <w:lang w:bidi="ar-EG"/>
        </w:rPr>
      </w:pPr>
      <w:r w:rsidRPr="000C674B">
        <w:rPr>
          <w:sz w:val="24"/>
          <w:szCs w:val="24"/>
          <w:rtl/>
          <w:lang w:bidi="ar-EG"/>
        </w:rPr>
        <w:t>الإيمان</w:t>
      </w:r>
      <w:r w:rsidRPr="000C674B">
        <w:rPr>
          <w:sz w:val="24"/>
          <w:szCs w:val="24"/>
        </w:rPr>
        <w:t>.</w:t>
      </w:r>
    </w:p>
    <w:p w14:paraId="04D3E30B" w14:textId="3435455F"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tl/>
          <w:lang w:bidi="ar-EG"/>
        </w:rPr>
      </w:pPr>
      <w:r w:rsidRPr="000C674B">
        <w:rPr>
          <w:sz w:val="24"/>
          <w:szCs w:val="24"/>
          <w:rtl/>
          <w:lang w:bidi="ar-EG"/>
        </w:rPr>
        <w:t>لماذا تنجح طريق الأشرار؟</w:t>
      </w:r>
    </w:p>
    <w:p w14:paraId="4FB9C35C" w14:textId="713C5FD4"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tl/>
          <w:lang w:bidi="ar-EG"/>
        </w:rPr>
      </w:pPr>
      <w:r w:rsidRPr="000C674B">
        <w:rPr>
          <w:sz w:val="24"/>
          <w:szCs w:val="24"/>
          <w:rtl/>
          <w:lang w:bidi="ar-EG"/>
        </w:rPr>
        <w:t>الاحتمال وطول البال</w:t>
      </w:r>
      <w:r w:rsidRPr="000C674B">
        <w:rPr>
          <w:sz w:val="24"/>
          <w:szCs w:val="24"/>
        </w:rPr>
        <w:t>.</w:t>
      </w:r>
    </w:p>
    <w:p w14:paraId="24887A43" w14:textId="6107545D"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tl/>
          <w:lang w:bidi="ar-EG"/>
        </w:rPr>
      </w:pPr>
      <w:r w:rsidRPr="000C674B">
        <w:rPr>
          <w:sz w:val="24"/>
          <w:szCs w:val="24"/>
          <w:rtl/>
          <w:lang w:bidi="ar-EG"/>
        </w:rPr>
        <w:t>الاطمئنان</w:t>
      </w:r>
      <w:r w:rsidRPr="000C674B">
        <w:rPr>
          <w:sz w:val="24"/>
          <w:szCs w:val="24"/>
        </w:rPr>
        <w:t>.</w:t>
      </w:r>
    </w:p>
    <w:p w14:paraId="22C72E04" w14:textId="2FEE38D7" w:rsidR="000C674B" w:rsidRPr="000C674B" w:rsidRDefault="000C674B" w:rsidP="000C674B">
      <w:pPr>
        <w:widowControl/>
        <w:numPr>
          <w:ilvl w:val="0"/>
          <w:numId w:val="40"/>
        </w:numPr>
        <w:tabs>
          <w:tab w:val="clear" w:pos="363"/>
          <w:tab w:val="clear" w:pos="1053"/>
        </w:tabs>
        <w:spacing w:line="240" w:lineRule="auto"/>
        <w:ind w:left="0" w:firstLine="0"/>
        <w:jc w:val="left"/>
        <w:rPr>
          <w:sz w:val="24"/>
          <w:szCs w:val="24"/>
          <w:rtl/>
          <w:lang w:bidi="ar-EG"/>
        </w:rPr>
      </w:pPr>
      <w:r w:rsidRPr="000C674B">
        <w:rPr>
          <w:sz w:val="24"/>
          <w:szCs w:val="24"/>
          <w:rtl/>
          <w:lang w:bidi="ar-EG"/>
        </w:rPr>
        <w:t>كيف أحب الله؟</w:t>
      </w:r>
    </w:p>
    <w:p w14:paraId="4E3D027B" w14:textId="735F73E6" w:rsidR="000C674B" w:rsidRPr="000C674B" w:rsidRDefault="000C674B" w:rsidP="000C674B">
      <w:pPr>
        <w:widowControl/>
        <w:numPr>
          <w:ilvl w:val="0"/>
          <w:numId w:val="40"/>
        </w:numPr>
        <w:tabs>
          <w:tab w:val="clear" w:pos="363"/>
          <w:tab w:val="clear" w:pos="1053"/>
        </w:tabs>
        <w:spacing w:line="240" w:lineRule="auto"/>
        <w:ind w:left="0" w:firstLine="0"/>
        <w:jc w:val="left"/>
        <w:rPr>
          <w:b/>
          <w:bCs/>
          <w:sz w:val="24"/>
          <w:szCs w:val="24"/>
          <w:rtl/>
          <w:lang w:bidi="ar-EG"/>
        </w:rPr>
      </w:pPr>
      <w:r w:rsidRPr="000C674B">
        <w:rPr>
          <w:b/>
          <w:bCs/>
          <w:sz w:val="24"/>
          <w:szCs w:val="24"/>
          <w:rtl/>
          <w:lang w:bidi="ar-EG"/>
        </w:rPr>
        <w:t>نور من السماء</w:t>
      </w:r>
      <w:r w:rsidRPr="000C674B">
        <w:rPr>
          <w:b/>
          <w:bCs/>
          <w:sz w:val="24"/>
          <w:szCs w:val="24"/>
        </w:rPr>
        <w:t>.</w:t>
      </w:r>
    </w:p>
    <w:p w14:paraId="63F981E9" w14:textId="4A5E7EAE" w:rsidR="00357C65" w:rsidRDefault="00434410" w:rsidP="00434410">
      <w:pPr>
        <w:widowControl/>
        <w:tabs>
          <w:tab w:val="clear" w:pos="363"/>
          <w:tab w:val="clear" w:pos="1053"/>
        </w:tabs>
        <w:spacing w:after="200" w:line="276" w:lineRule="auto"/>
        <w:jc w:val="center"/>
        <w:rPr>
          <w:rtl/>
          <w:lang w:bidi="ar-EG"/>
        </w:rPr>
      </w:pPr>
      <w:r w:rsidRPr="00F47ABB">
        <w:rPr>
          <w:b/>
          <w:bCs/>
          <w:lang w:bidi="ar-EG"/>
        </w:rPr>
        <w:sym w:font="Wingdings" w:char="F056"/>
      </w:r>
      <w:r w:rsidRPr="00F47ABB">
        <w:rPr>
          <w:b/>
          <w:bCs/>
          <w:lang w:bidi="ar-EG"/>
        </w:rPr>
        <w:sym w:font="Webdings" w:char="F0FF"/>
      </w:r>
      <w:r w:rsidRPr="00F47ABB">
        <w:rPr>
          <w:b/>
          <w:bCs/>
          <w:lang w:bidi="ar-EG"/>
        </w:rPr>
        <w:sym w:font="Wingdings" w:char="F056"/>
      </w:r>
    </w:p>
    <w:p w14:paraId="09443D80" w14:textId="3A8DF535" w:rsidR="00FC32B2" w:rsidRPr="000953D4" w:rsidRDefault="00FC32B2" w:rsidP="00F76ABF"/>
    <w:sectPr w:rsidR="00FC32B2" w:rsidRPr="000953D4" w:rsidSect="00F65F7C">
      <w:headerReference w:type="default" r:id="rId18"/>
      <w:footerReference w:type="default" r:id="rId19"/>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B7369" w14:textId="77777777" w:rsidR="00DB3F71" w:rsidRDefault="00DB3F71" w:rsidP="00D14B49">
      <w:r>
        <w:separator/>
      </w:r>
    </w:p>
    <w:p w14:paraId="12C758CA" w14:textId="77777777" w:rsidR="00DB3F71" w:rsidRDefault="00DB3F71" w:rsidP="00D14B49"/>
  </w:endnote>
  <w:endnote w:type="continuationSeparator" w:id="0">
    <w:p w14:paraId="709F70DA" w14:textId="77777777" w:rsidR="00DB3F71" w:rsidRDefault="00DB3F71" w:rsidP="00D14B49">
      <w:r>
        <w:continuationSeparator/>
      </w:r>
    </w:p>
    <w:p w14:paraId="2FB9612B" w14:textId="77777777" w:rsidR="00DB3F71" w:rsidRDefault="00DB3F71" w:rsidP="00D14B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7983" w14:textId="77777777" w:rsidR="001623C6" w:rsidRDefault="001623C6" w:rsidP="00D14B49"/>
  <w:p w14:paraId="40BD7DB1" w14:textId="77777777" w:rsidR="00B14D51" w:rsidRDefault="00B14D51" w:rsidP="00D14B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13429286"/>
      <w:docPartObj>
        <w:docPartGallery w:val="Page Numbers (Bottom of Page)"/>
        <w:docPartUnique/>
      </w:docPartObj>
    </w:sdtPr>
    <w:sdtEndPr>
      <w:rPr>
        <w:noProof/>
      </w:rPr>
    </w:sdtEndPr>
    <w:sdtContent>
      <w:p w14:paraId="4D543FE3" w14:textId="77777777" w:rsidR="00CB46C9" w:rsidRDefault="00CB46C9" w:rsidP="00D14B49">
        <w:pPr>
          <w:pStyle w:val="Footer"/>
        </w:pPr>
        <w:r>
          <w:fldChar w:fldCharType="begin"/>
        </w:r>
        <w:r>
          <w:instrText xml:space="preserve"> PAGE   \* MERGEFORMAT </w:instrText>
        </w:r>
        <w:r>
          <w:fldChar w:fldCharType="separate"/>
        </w:r>
        <w:r>
          <w:rPr>
            <w:noProof/>
            <w:rtl/>
          </w:rPr>
          <w:t>1</w:t>
        </w:r>
        <w:r>
          <w:rPr>
            <w:noProof/>
          </w:rPr>
          <w:fldChar w:fldCharType="end"/>
        </w:r>
      </w:p>
    </w:sdtContent>
  </w:sdt>
  <w:p w14:paraId="3423D1A4" w14:textId="77777777" w:rsidR="00CB46C9" w:rsidRDefault="00CB46C9" w:rsidP="00D14B49">
    <w:pPr>
      <w:pStyle w:val="Footer"/>
    </w:pPr>
  </w:p>
  <w:p w14:paraId="5D2E42D0" w14:textId="77777777" w:rsidR="00B14D51" w:rsidRDefault="00B14D51" w:rsidP="00D14B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1EA89" w14:textId="41BBDF3D" w:rsidR="00FA5DA1" w:rsidRDefault="00FA5DA1" w:rsidP="00F32074">
    <w:pPr>
      <w:pStyle w:val="Footer"/>
      <w:jc w:val="center"/>
    </w:pPr>
    <w:r>
      <w:rPr>
        <w:rFonts w:hint="cs"/>
        <w:rtl/>
      </w:rPr>
      <w:t xml:space="preserve">- </w:t>
    </w:r>
    <w:sdt>
      <w:sdtPr>
        <w:rPr>
          <w:rtl/>
        </w:rPr>
        <w:id w:val="-20201509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13263">
          <w:rPr>
            <w:noProof/>
            <w:rtl/>
          </w:rPr>
          <w:t>14</w:t>
        </w:r>
        <w:r>
          <w:rPr>
            <w:noProof/>
          </w:rPr>
          <w:fldChar w:fldCharType="end"/>
        </w:r>
      </w:sdtContent>
    </w:sdt>
    <w:r>
      <w:rPr>
        <w:rFonts w:hint="cs"/>
        <w:noProof/>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AD6C4" w14:textId="77777777" w:rsidR="00DB3F71" w:rsidRDefault="00DB3F71" w:rsidP="00D14B49">
      <w:r>
        <w:separator/>
      </w:r>
    </w:p>
  </w:footnote>
  <w:footnote w:type="continuationSeparator" w:id="0">
    <w:p w14:paraId="7198DFBA" w14:textId="77777777" w:rsidR="00DB3F71" w:rsidRDefault="00DB3F71" w:rsidP="00D14B49">
      <w:r>
        <w:continuationSeparator/>
      </w:r>
    </w:p>
    <w:p w14:paraId="10CBDC8F" w14:textId="77777777" w:rsidR="00DB3F71" w:rsidRDefault="00DB3F71" w:rsidP="00D14B49"/>
  </w:footnote>
  <w:footnote w:id="1">
    <w:p w14:paraId="39DB8479" w14:textId="09DDE286" w:rsidR="00B87444" w:rsidRDefault="00B87444" w:rsidP="00D14B49">
      <w:pPr>
        <w:pStyle w:val="FootnoteText"/>
        <w:rPr>
          <w:lang w:bidi="ar-EG"/>
        </w:rPr>
      </w:pPr>
      <w:r w:rsidRPr="00B87444">
        <w:rPr>
          <w:rStyle w:val="FootnoteReference"/>
          <w:rtl/>
        </w:rPr>
        <w:sym w:font="Symbol" w:char="F02A"/>
      </w:r>
      <w:r>
        <w:rPr>
          <w:rtl/>
        </w:rPr>
        <w:t xml:space="preserve"> </w:t>
      </w:r>
      <w:r>
        <w:rPr>
          <w:rFonts w:hint="cs"/>
          <w:rtl/>
          <w:lang w:bidi="ar-EG"/>
        </w:rPr>
        <w:t>مقال لقداسة البابا شنوده الثالث، نُشر في مجلة الكرمة، بتاريخ سبتمبر 1989م.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F778C" w14:textId="77777777" w:rsidR="00D5793F" w:rsidRDefault="00D5793F" w:rsidP="00D14B49">
    <w:pPr>
      <w:pStyle w:val="Header"/>
    </w:pPr>
  </w:p>
  <w:p w14:paraId="2F39D45B" w14:textId="77777777" w:rsidR="00B14D51" w:rsidRDefault="00B14D51" w:rsidP="00D14B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2E7D1" w14:textId="77777777" w:rsidR="00A72C1C" w:rsidRPr="000C674B" w:rsidRDefault="00A72C1C" w:rsidP="000C67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344C"/>
    <w:multiLevelType w:val="hybridMultilevel"/>
    <w:tmpl w:val="8652992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8240C4D"/>
    <w:multiLevelType w:val="hybridMultilevel"/>
    <w:tmpl w:val="568A8612"/>
    <w:lvl w:ilvl="0" w:tplc="FCF03B20">
      <w:start w:val="1"/>
      <w:numFmt w:val="bullet"/>
      <w:suff w:val="space"/>
      <w:lvlText w:val="†"/>
      <w:lvlJc w:val="left"/>
      <w:pPr>
        <w:ind w:left="720" w:hanging="360"/>
      </w:pPr>
      <w:rPr>
        <w:rFonts w:ascii="Simplified Arabic" w:hAnsi="Simplified Arabic"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5639D"/>
    <w:multiLevelType w:val="hybridMultilevel"/>
    <w:tmpl w:val="7E9E0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3810124"/>
    <w:multiLevelType w:val="hybridMultilevel"/>
    <w:tmpl w:val="8F6CC61C"/>
    <w:lvl w:ilvl="0" w:tplc="C5E8E9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2F5F81"/>
    <w:multiLevelType w:val="hybridMultilevel"/>
    <w:tmpl w:val="3ABA6CA0"/>
    <w:lvl w:ilvl="0" w:tplc="1C6A72D4">
      <w:start w:val="19"/>
      <w:numFmt w:val="decimal"/>
      <w:suff w:val="space"/>
      <w:lvlText w:val="%1-"/>
      <w:lvlJc w:val="left"/>
      <w:pPr>
        <w:ind w:left="795" w:hanging="435"/>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086505"/>
    <w:multiLevelType w:val="hybridMultilevel"/>
    <w:tmpl w:val="3EBCFB6C"/>
    <w:lvl w:ilvl="0" w:tplc="B6347FF4">
      <w:start w:val="1"/>
      <w:numFmt w:val="arabicAlpha"/>
      <w:lvlText w:val="%1)"/>
      <w:lvlJc w:val="left"/>
      <w:pPr>
        <w:ind w:left="720" w:hanging="360"/>
      </w:pPr>
      <w:rPr>
        <w:rFonts w:eastAsiaTheme="majorEastAsia"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D76EEA"/>
    <w:multiLevelType w:val="hybridMultilevel"/>
    <w:tmpl w:val="AB50A9C2"/>
    <w:lvl w:ilvl="0" w:tplc="B8485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F38C3"/>
    <w:multiLevelType w:val="hybridMultilevel"/>
    <w:tmpl w:val="12DAA186"/>
    <w:lvl w:ilvl="0" w:tplc="06D6BCA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6" w15:restartNumberingAfterBreak="0">
    <w:nsid w:val="7E64264F"/>
    <w:multiLevelType w:val="hybridMultilevel"/>
    <w:tmpl w:val="063C8B3E"/>
    <w:lvl w:ilvl="0" w:tplc="8AC67514">
      <w:start w:val="1"/>
      <w:numFmt w:val="decimal"/>
      <w:lvlText w:val="%1-"/>
      <w:lvlJc w:val="left"/>
      <w:pPr>
        <w:ind w:left="720" w:hanging="360"/>
      </w:pPr>
      <w:rPr>
        <w:rFonts w:eastAsiaTheme="majorEastAsia"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2B5E62"/>
    <w:multiLevelType w:val="hybridMultilevel"/>
    <w:tmpl w:val="299E0814"/>
    <w:lvl w:ilvl="0" w:tplc="F5B813A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3115516">
    <w:abstractNumId w:val="34"/>
  </w:num>
  <w:num w:numId="2" w16cid:durableId="1686399415">
    <w:abstractNumId w:val="14"/>
  </w:num>
  <w:num w:numId="3" w16cid:durableId="958072361">
    <w:abstractNumId w:val="25"/>
  </w:num>
  <w:num w:numId="4" w16cid:durableId="251550474">
    <w:abstractNumId w:val="28"/>
  </w:num>
  <w:num w:numId="5" w16cid:durableId="1946620016">
    <w:abstractNumId w:val="16"/>
  </w:num>
  <w:num w:numId="6" w16cid:durableId="1107041872">
    <w:abstractNumId w:val="32"/>
  </w:num>
  <w:num w:numId="7" w16cid:durableId="4273112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47526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44238048">
    <w:abstractNumId w:val="20"/>
  </w:num>
  <w:num w:numId="10" w16cid:durableId="65610223">
    <w:abstractNumId w:val="35"/>
  </w:num>
  <w:num w:numId="11" w16cid:durableId="1840849956">
    <w:abstractNumId w:val="7"/>
  </w:num>
  <w:num w:numId="12" w16cid:durableId="1873835332">
    <w:abstractNumId w:val="30"/>
  </w:num>
  <w:num w:numId="13" w16cid:durableId="1296254551">
    <w:abstractNumId w:val="22"/>
  </w:num>
  <w:num w:numId="14" w16cid:durableId="650331386">
    <w:abstractNumId w:val="23"/>
  </w:num>
  <w:num w:numId="15" w16cid:durableId="9414918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94879976">
    <w:abstractNumId w:val="3"/>
  </w:num>
  <w:num w:numId="17" w16cid:durableId="1752121917">
    <w:abstractNumId w:val="33"/>
  </w:num>
  <w:num w:numId="18" w16cid:durableId="14202537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70602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52146946">
    <w:abstractNumId w:val="19"/>
  </w:num>
  <w:num w:numId="21" w16cid:durableId="1894075547">
    <w:abstractNumId w:val="31"/>
  </w:num>
  <w:num w:numId="22" w16cid:durableId="1032652754">
    <w:abstractNumId w:val="18"/>
  </w:num>
  <w:num w:numId="23" w16cid:durableId="633290160">
    <w:abstractNumId w:val="6"/>
  </w:num>
  <w:num w:numId="24" w16cid:durableId="236288023">
    <w:abstractNumId w:val="10"/>
  </w:num>
  <w:num w:numId="25" w16cid:durableId="1858957494">
    <w:abstractNumId w:val="0"/>
  </w:num>
  <w:num w:numId="26" w16cid:durableId="1381587922">
    <w:abstractNumId w:val="11"/>
  </w:num>
  <w:num w:numId="27" w16cid:durableId="2042586684">
    <w:abstractNumId w:val="24"/>
  </w:num>
  <w:num w:numId="28" w16cid:durableId="68162852">
    <w:abstractNumId w:val="15"/>
  </w:num>
  <w:num w:numId="29" w16cid:durableId="256253794">
    <w:abstractNumId w:val="9"/>
  </w:num>
  <w:num w:numId="30" w16cid:durableId="1712263863">
    <w:abstractNumId w:val="17"/>
  </w:num>
  <w:num w:numId="31" w16cid:durableId="1272786229">
    <w:abstractNumId w:val="21"/>
  </w:num>
  <w:num w:numId="32" w16cid:durableId="446317835">
    <w:abstractNumId w:val="4"/>
  </w:num>
  <w:num w:numId="33" w16cid:durableId="1656371847">
    <w:abstractNumId w:val="1"/>
  </w:num>
  <w:num w:numId="34" w16cid:durableId="1941569558">
    <w:abstractNumId w:val="5"/>
  </w:num>
  <w:num w:numId="35" w16cid:durableId="1055733951">
    <w:abstractNumId w:val="2"/>
  </w:num>
  <w:num w:numId="36" w16cid:durableId="868640404">
    <w:abstractNumId w:val="13"/>
  </w:num>
  <w:num w:numId="37" w16cid:durableId="643850529">
    <w:abstractNumId w:val="36"/>
  </w:num>
  <w:num w:numId="38" w16cid:durableId="443841416">
    <w:abstractNumId w:val="37"/>
  </w:num>
  <w:num w:numId="39" w16cid:durableId="2027294069">
    <w:abstractNumId w:val="29"/>
  </w:num>
  <w:num w:numId="40" w16cid:durableId="11458996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C5"/>
    <w:rsid w:val="000064DC"/>
    <w:rsid w:val="0000778D"/>
    <w:rsid w:val="00010328"/>
    <w:rsid w:val="000163A0"/>
    <w:rsid w:val="00016940"/>
    <w:rsid w:val="00017B7E"/>
    <w:rsid w:val="000244F0"/>
    <w:rsid w:val="00027580"/>
    <w:rsid w:val="00027C82"/>
    <w:rsid w:val="00030007"/>
    <w:rsid w:val="00030E06"/>
    <w:rsid w:val="0003279C"/>
    <w:rsid w:val="000336E2"/>
    <w:rsid w:val="00034187"/>
    <w:rsid w:val="0003454C"/>
    <w:rsid w:val="00043292"/>
    <w:rsid w:val="00044AD4"/>
    <w:rsid w:val="00045AF7"/>
    <w:rsid w:val="000472E0"/>
    <w:rsid w:val="00047600"/>
    <w:rsid w:val="00047ED0"/>
    <w:rsid w:val="00047EFE"/>
    <w:rsid w:val="0005065D"/>
    <w:rsid w:val="0005087F"/>
    <w:rsid w:val="0005615C"/>
    <w:rsid w:val="0005665C"/>
    <w:rsid w:val="000617DF"/>
    <w:rsid w:val="00064DF8"/>
    <w:rsid w:val="0006575C"/>
    <w:rsid w:val="00066CAB"/>
    <w:rsid w:val="00066F7C"/>
    <w:rsid w:val="000722EA"/>
    <w:rsid w:val="000725FD"/>
    <w:rsid w:val="00073E2B"/>
    <w:rsid w:val="00076F58"/>
    <w:rsid w:val="00077B2B"/>
    <w:rsid w:val="00080CD3"/>
    <w:rsid w:val="00083FC1"/>
    <w:rsid w:val="00092A5E"/>
    <w:rsid w:val="000953D4"/>
    <w:rsid w:val="00096429"/>
    <w:rsid w:val="0009660A"/>
    <w:rsid w:val="000A31BB"/>
    <w:rsid w:val="000A45DD"/>
    <w:rsid w:val="000A4B92"/>
    <w:rsid w:val="000A773B"/>
    <w:rsid w:val="000B1E9F"/>
    <w:rsid w:val="000B20A4"/>
    <w:rsid w:val="000B6978"/>
    <w:rsid w:val="000C037D"/>
    <w:rsid w:val="000C0D99"/>
    <w:rsid w:val="000C1589"/>
    <w:rsid w:val="000C38C5"/>
    <w:rsid w:val="000C3E4A"/>
    <w:rsid w:val="000C5A60"/>
    <w:rsid w:val="000C674B"/>
    <w:rsid w:val="000C6BAA"/>
    <w:rsid w:val="000C7A2E"/>
    <w:rsid w:val="000D08BF"/>
    <w:rsid w:val="000D1C3D"/>
    <w:rsid w:val="000D4836"/>
    <w:rsid w:val="000D487B"/>
    <w:rsid w:val="000D5CCA"/>
    <w:rsid w:val="000D644B"/>
    <w:rsid w:val="000E06FA"/>
    <w:rsid w:val="000E13B8"/>
    <w:rsid w:val="000E18F5"/>
    <w:rsid w:val="000E4FAF"/>
    <w:rsid w:val="000F1567"/>
    <w:rsid w:val="00103AB2"/>
    <w:rsid w:val="00104053"/>
    <w:rsid w:val="00104976"/>
    <w:rsid w:val="00104EDD"/>
    <w:rsid w:val="00106AF6"/>
    <w:rsid w:val="00106E41"/>
    <w:rsid w:val="00116655"/>
    <w:rsid w:val="00124E99"/>
    <w:rsid w:val="0012598C"/>
    <w:rsid w:val="001308B2"/>
    <w:rsid w:val="001335E8"/>
    <w:rsid w:val="00135BD9"/>
    <w:rsid w:val="00141713"/>
    <w:rsid w:val="00141D1F"/>
    <w:rsid w:val="001474C0"/>
    <w:rsid w:val="001508A3"/>
    <w:rsid w:val="00155971"/>
    <w:rsid w:val="00155ABF"/>
    <w:rsid w:val="00155CBD"/>
    <w:rsid w:val="00155EA0"/>
    <w:rsid w:val="00156D39"/>
    <w:rsid w:val="00157093"/>
    <w:rsid w:val="001623C6"/>
    <w:rsid w:val="00162D44"/>
    <w:rsid w:val="00165DC3"/>
    <w:rsid w:val="00166A3A"/>
    <w:rsid w:val="00167046"/>
    <w:rsid w:val="00167309"/>
    <w:rsid w:val="001716F7"/>
    <w:rsid w:val="001729ED"/>
    <w:rsid w:val="00185A6F"/>
    <w:rsid w:val="001949DF"/>
    <w:rsid w:val="00196E90"/>
    <w:rsid w:val="001A19FA"/>
    <w:rsid w:val="001A3329"/>
    <w:rsid w:val="001A3F51"/>
    <w:rsid w:val="001A7EEB"/>
    <w:rsid w:val="001B0FC8"/>
    <w:rsid w:val="001B1CA9"/>
    <w:rsid w:val="001B2A4C"/>
    <w:rsid w:val="001B2EE9"/>
    <w:rsid w:val="001C1006"/>
    <w:rsid w:val="001C1990"/>
    <w:rsid w:val="001C1EE1"/>
    <w:rsid w:val="001C430B"/>
    <w:rsid w:val="001C5EEE"/>
    <w:rsid w:val="001D4ABB"/>
    <w:rsid w:val="001D5EF9"/>
    <w:rsid w:val="001E2AF4"/>
    <w:rsid w:val="001E2E9C"/>
    <w:rsid w:val="001E3C7F"/>
    <w:rsid w:val="001E62B2"/>
    <w:rsid w:val="001E64CA"/>
    <w:rsid w:val="001F0E53"/>
    <w:rsid w:val="001F2AA4"/>
    <w:rsid w:val="001F7143"/>
    <w:rsid w:val="001F7D43"/>
    <w:rsid w:val="00200247"/>
    <w:rsid w:val="002040A8"/>
    <w:rsid w:val="002043D4"/>
    <w:rsid w:val="002060EF"/>
    <w:rsid w:val="00207AA6"/>
    <w:rsid w:val="00211A33"/>
    <w:rsid w:val="00212467"/>
    <w:rsid w:val="00215CB9"/>
    <w:rsid w:val="00216D8E"/>
    <w:rsid w:val="00220971"/>
    <w:rsid w:val="00220B94"/>
    <w:rsid w:val="0022369E"/>
    <w:rsid w:val="002310CE"/>
    <w:rsid w:val="00231A06"/>
    <w:rsid w:val="002346E5"/>
    <w:rsid w:val="00234EB8"/>
    <w:rsid w:val="0023518E"/>
    <w:rsid w:val="00237AFC"/>
    <w:rsid w:val="00244457"/>
    <w:rsid w:val="00245191"/>
    <w:rsid w:val="00253A5A"/>
    <w:rsid w:val="00255606"/>
    <w:rsid w:val="00256530"/>
    <w:rsid w:val="002600B0"/>
    <w:rsid w:val="00260F64"/>
    <w:rsid w:val="00262666"/>
    <w:rsid w:val="0026321E"/>
    <w:rsid w:val="0026694F"/>
    <w:rsid w:val="00272E55"/>
    <w:rsid w:val="00277262"/>
    <w:rsid w:val="0027794C"/>
    <w:rsid w:val="002779C3"/>
    <w:rsid w:val="00284429"/>
    <w:rsid w:val="00284567"/>
    <w:rsid w:val="00284F0F"/>
    <w:rsid w:val="002876AA"/>
    <w:rsid w:val="00292913"/>
    <w:rsid w:val="00294047"/>
    <w:rsid w:val="0029528A"/>
    <w:rsid w:val="00295435"/>
    <w:rsid w:val="00295B0D"/>
    <w:rsid w:val="00295CED"/>
    <w:rsid w:val="002A27DD"/>
    <w:rsid w:val="002A3AA6"/>
    <w:rsid w:val="002A3CF2"/>
    <w:rsid w:val="002A4F4F"/>
    <w:rsid w:val="002A762A"/>
    <w:rsid w:val="002B154D"/>
    <w:rsid w:val="002B419C"/>
    <w:rsid w:val="002B5766"/>
    <w:rsid w:val="002C0A7F"/>
    <w:rsid w:val="002C1D3F"/>
    <w:rsid w:val="002C3395"/>
    <w:rsid w:val="002C4A49"/>
    <w:rsid w:val="002C587F"/>
    <w:rsid w:val="002E132A"/>
    <w:rsid w:val="002E62D8"/>
    <w:rsid w:val="002F2B8E"/>
    <w:rsid w:val="002F3C7B"/>
    <w:rsid w:val="002F718A"/>
    <w:rsid w:val="00302F90"/>
    <w:rsid w:val="00305486"/>
    <w:rsid w:val="00305B47"/>
    <w:rsid w:val="003071F4"/>
    <w:rsid w:val="00311B0A"/>
    <w:rsid w:val="0031390F"/>
    <w:rsid w:val="0031792F"/>
    <w:rsid w:val="0032013F"/>
    <w:rsid w:val="00320801"/>
    <w:rsid w:val="00320AF4"/>
    <w:rsid w:val="00323A7A"/>
    <w:rsid w:val="00326F68"/>
    <w:rsid w:val="00327300"/>
    <w:rsid w:val="00327B96"/>
    <w:rsid w:val="003305B4"/>
    <w:rsid w:val="00330BE6"/>
    <w:rsid w:val="00333A80"/>
    <w:rsid w:val="00333AA5"/>
    <w:rsid w:val="00333F3A"/>
    <w:rsid w:val="00344EA2"/>
    <w:rsid w:val="00351B26"/>
    <w:rsid w:val="00353DF6"/>
    <w:rsid w:val="0035631C"/>
    <w:rsid w:val="00356DE0"/>
    <w:rsid w:val="00357C65"/>
    <w:rsid w:val="00357ED6"/>
    <w:rsid w:val="003642EE"/>
    <w:rsid w:val="00371297"/>
    <w:rsid w:val="00372BCC"/>
    <w:rsid w:val="00377673"/>
    <w:rsid w:val="00381D95"/>
    <w:rsid w:val="00382DB0"/>
    <w:rsid w:val="00385996"/>
    <w:rsid w:val="00386392"/>
    <w:rsid w:val="00391EAD"/>
    <w:rsid w:val="00394255"/>
    <w:rsid w:val="003953B2"/>
    <w:rsid w:val="003971AA"/>
    <w:rsid w:val="003A283B"/>
    <w:rsid w:val="003A307E"/>
    <w:rsid w:val="003A3B1D"/>
    <w:rsid w:val="003A5611"/>
    <w:rsid w:val="003B241B"/>
    <w:rsid w:val="003B254F"/>
    <w:rsid w:val="003B3419"/>
    <w:rsid w:val="003B4606"/>
    <w:rsid w:val="003C1DF6"/>
    <w:rsid w:val="003D1E65"/>
    <w:rsid w:val="003D2A19"/>
    <w:rsid w:val="003D36DE"/>
    <w:rsid w:val="003D5AF8"/>
    <w:rsid w:val="003D6A51"/>
    <w:rsid w:val="003E7F86"/>
    <w:rsid w:val="003F3F2A"/>
    <w:rsid w:val="003F4DCD"/>
    <w:rsid w:val="003F68AF"/>
    <w:rsid w:val="004049E1"/>
    <w:rsid w:val="0040651A"/>
    <w:rsid w:val="00410AE2"/>
    <w:rsid w:val="00412BE0"/>
    <w:rsid w:val="00422B12"/>
    <w:rsid w:val="0042473F"/>
    <w:rsid w:val="00426CD7"/>
    <w:rsid w:val="0042709F"/>
    <w:rsid w:val="00431E52"/>
    <w:rsid w:val="0043357D"/>
    <w:rsid w:val="00434410"/>
    <w:rsid w:val="00434630"/>
    <w:rsid w:val="00434FBE"/>
    <w:rsid w:val="00435856"/>
    <w:rsid w:val="00435D90"/>
    <w:rsid w:val="00440013"/>
    <w:rsid w:val="0044097A"/>
    <w:rsid w:val="00442E12"/>
    <w:rsid w:val="0044508F"/>
    <w:rsid w:val="00447D6F"/>
    <w:rsid w:val="00450CCE"/>
    <w:rsid w:val="00451C96"/>
    <w:rsid w:val="004522B2"/>
    <w:rsid w:val="00452692"/>
    <w:rsid w:val="004550FD"/>
    <w:rsid w:val="00457AAE"/>
    <w:rsid w:val="0046176C"/>
    <w:rsid w:val="0046258D"/>
    <w:rsid w:val="0047153D"/>
    <w:rsid w:val="00473A76"/>
    <w:rsid w:val="00473CBD"/>
    <w:rsid w:val="00476007"/>
    <w:rsid w:val="0047662D"/>
    <w:rsid w:val="00480196"/>
    <w:rsid w:val="00481C32"/>
    <w:rsid w:val="00484AC8"/>
    <w:rsid w:val="00492768"/>
    <w:rsid w:val="00496BD0"/>
    <w:rsid w:val="00497048"/>
    <w:rsid w:val="004978C0"/>
    <w:rsid w:val="00497AEA"/>
    <w:rsid w:val="004A2BE8"/>
    <w:rsid w:val="004A2EE9"/>
    <w:rsid w:val="004A4459"/>
    <w:rsid w:val="004A4656"/>
    <w:rsid w:val="004A72FB"/>
    <w:rsid w:val="004B1ECD"/>
    <w:rsid w:val="004B25A5"/>
    <w:rsid w:val="004B3517"/>
    <w:rsid w:val="004B3DF3"/>
    <w:rsid w:val="004B68F7"/>
    <w:rsid w:val="004C07A8"/>
    <w:rsid w:val="004C56A8"/>
    <w:rsid w:val="004C5BED"/>
    <w:rsid w:val="004D0780"/>
    <w:rsid w:val="004D0E9E"/>
    <w:rsid w:val="004D3023"/>
    <w:rsid w:val="004D3CC7"/>
    <w:rsid w:val="004E0E6F"/>
    <w:rsid w:val="004E5975"/>
    <w:rsid w:val="004E7E96"/>
    <w:rsid w:val="004F2019"/>
    <w:rsid w:val="004F33DF"/>
    <w:rsid w:val="004F5B3F"/>
    <w:rsid w:val="004F6F4F"/>
    <w:rsid w:val="005026DC"/>
    <w:rsid w:val="0050495E"/>
    <w:rsid w:val="00510F9D"/>
    <w:rsid w:val="005126E1"/>
    <w:rsid w:val="00512867"/>
    <w:rsid w:val="00513123"/>
    <w:rsid w:val="00513231"/>
    <w:rsid w:val="005137DA"/>
    <w:rsid w:val="005145D0"/>
    <w:rsid w:val="00521D9B"/>
    <w:rsid w:val="00524817"/>
    <w:rsid w:val="005279CA"/>
    <w:rsid w:val="00532E99"/>
    <w:rsid w:val="0053327E"/>
    <w:rsid w:val="00545BD5"/>
    <w:rsid w:val="00555F90"/>
    <w:rsid w:val="00557376"/>
    <w:rsid w:val="005624AA"/>
    <w:rsid w:val="005640FC"/>
    <w:rsid w:val="0056604D"/>
    <w:rsid w:val="0056630A"/>
    <w:rsid w:val="005705EB"/>
    <w:rsid w:val="005733B1"/>
    <w:rsid w:val="005745FC"/>
    <w:rsid w:val="00581CAB"/>
    <w:rsid w:val="005825A1"/>
    <w:rsid w:val="00582D1E"/>
    <w:rsid w:val="005878B5"/>
    <w:rsid w:val="00592B10"/>
    <w:rsid w:val="005A0F2F"/>
    <w:rsid w:val="005A17ED"/>
    <w:rsid w:val="005A245B"/>
    <w:rsid w:val="005A547F"/>
    <w:rsid w:val="005A7518"/>
    <w:rsid w:val="005B1B6C"/>
    <w:rsid w:val="005B2C4F"/>
    <w:rsid w:val="005B397D"/>
    <w:rsid w:val="005B556A"/>
    <w:rsid w:val="005B66EA"/>
    <w:rsid w:val="005C255B"/>
    <w:rsid w:val="005C279A"/>
    <w:rsid w:val="005C4B56"/>
    <w:rsid w:val="005C6758"/>
    <w:rsid w:val="005C7B1A"/>
    <w:rsid w:val="005C7F5D"/>
    <w:rsid w:val="005D1331"/>
    <w:rsid w:val="005D32C2"/>
    <w:rsid w:val="005D3558"/>
    <w:rsid w:val="005D4432"/>
    <w:rsid w:val="005D58D4"/>
    <w:rsid w:val="005D597A"/>
    <w:rsid w:val="005D7EDD"/>
    <w:rsid w:val="005E193F"/>
    <w:rsid w:val="005E4AE2"/>
    <w:rsid w:val="005E5EFF"/>
    <w:rsid w:val="005E6E80"/>
    <w:rsid w:val="005E6F48"/>
    <w:rsid w:val="005E795A"/>
    <w:rsid w:val="005E7CD4"/>
    <w:rsid w:val="005F7D62"/>
    <w:rsid w:val="006015A5"/>
    <w:rsid w:val="00601799"/>
    <w:rsid w:val="0060248A"/>
    <w:rsid w:val="0060308B"/>
    <w:rsid w:val="00615229"/>
    <w:rsid w:val="006155D5"/>
    <w:rsid w:val="00616DE0"/>
    <w:rsid w:val="00620233"/>
    <w:rsid w:val="00620F67"/>
    <w:rsid w:val="00623182"/>
    <w:rsid w:val="0063069E"/>
    <w:rsid w:val="00633849"/>
    <w:rsid w:val="00634D2F"/>
    <w:rsid w:val="006357BE"/>
    <w:rsid w:val="00637BFE"/>
    <w:rsid w:val="00642440"/>
    <w:rsid w:val="00644C59"/>
    <w:rsid w:val="00645224"/>
    <w:rsid w:val="00647D28"/>
    <w:rsid w:val="00647E8F"/>
    <w:rsid w:val="00650925"/>
    <w:rsid w:val="00651AC6"/>
    <w:rsid w:val="00654E76"/>
    <w:rsid w:val="0066483A"/>
    <w:rsid w:val="00665F4F"/>
    <w:rsid w:val="006667EB"/>
    <w:rsid w:val="00666A29"/>
    <w:rsid w:val="00667896"/>
    <w:rsid w:val="00667BA4"/>
    <w:rsid w:val="00672DEB"/>
    <w:rsid w:val="0067792B"/>
    <w:rsid w:val="00680AAA"/>
    <w:rsid w:val="00680CCB"/>
    <w:rsid w:val="00684167"/>
    <w:rsid w:val="00684975"/>
    <w:rsid w:val="00687446"/>
    <w:rsid w:val="006918A5"/>
    <w:rsid w:val="00691AC4"/>
    <w:rsid w:val="0069312C"/>
    <w:rsid w:val="00693688"/>
    <w:rsid w:val="00694863"/>
    <w:rsid w:val="006A08FA"/>
    <w:rsid w:val="006A3154"/>
    <w:rsid w:val="006A3225"/>
    <w:rsid w:val="006B2CE8"/>
    <w:rsid w:val="006B5FD0"/>
    <w:rsid w:val="006B6AF0"/>
    <w:rsid w:val="006B6C14"/>
    <w:rsid w:val="006B74C1"/>
    <w:rsid w:val="006C0305"/>
    <w:rsid w:val="006C0FF0"/>
    <w:rsid w:val="006C254D"/>
    <w:rsid w:val="006C2B7B"/>
    <w:rsid w:val="006C3E45"/>
    <w:rsid w:val="006C5978"/>
    <w:rsid w:val="006C6476"/>
    <w:rsid w:val="006D01C7"/>
    <w:rsid w:val="006D250D"/>
    <w:rsid w:val="006D3145"/>
    <w:rsid w:val="006D462B"/>
    <w:rsid w:val="006D7478"/>
    <w:rsid w:val="006D7E92"/>
    <w:rsid w:val="006E458F"/>
    <w:rsid w:val="006E47F0"/>
    <w:rsid w:val="006F3D78"/>
    <w:rsid w:val="006F4BB9"/>
    <w:rsid w:val="006F767B"/>
    <w:rsid w:val="00702FC8"/>
    <w:rsid w:val="00705670"/>
    <w:rsid w:val="0071164F"/>
    <w:rsid w:val="007119DE"/>
    <w:rsid w:val="00712061"/>
    <w:rsid w:val="00716F96"/>
    <w:rsid w:val="00720F65"/>
    <w:rsid w:val="00721581"/>
    <w:rsid w:val="00721FFB"/>
    <w:rsid w:val="00722713"/>
    <w:rsid w:val="00723445"/>
    <w:rsid w:val="00723D82"/>
    <w:rsid w:val="00730969"/>
    <w:rsid w:val="00732371"/>
    <w:rsid w:val="00735A91"/>
    <w:rsid w:val="0073636B"/>
    <w:rsid w:val="00737925"/>
    <w:rsid w:val="00741CBE"/>
    <w:rsid w:val="00751997"/>
    <w:rsid w:val="00753203"/>
    <w:rsid w:val="00757751"/>
    <w:rsid w:val="00761049"/>
    <w:rsid w:val="00766698"/>
    <w:rsid w:val="00770000"/>
    <w:rsid w:val="00772780"/>
    <w:rsid w:val="007741AC"/>
    <w:rsid w:val="00775AAB"/>
    <w:rsid w:val="00781EF5"/>
    <w:rsid w:val="007911FE"/>
    <w:rsid w:val="007931D0"/>
    <w:rsid w:val="00796E7A"/>
    <w:rsid w:val="00797678"/>
    <w:rsid w:val="007A1E8C"/>
    <w:rsid w:val="007A27AD"/>
    <w:rsid w:val="007A3EE1"/>
    <w:rsid w:val="007B1825"/>
    <w:rsid w:val="007B6061"/>
    <w:rsid w:val="007B74AD"/>
    <w:rsid w:val="007B7619"/>
    <w:rsid w:val="007B77EE"/>
    <w:rsid w:val="007B7827"/>
    <w:rsid w:val="007B79D3"/>
    <w:rsid w:val="007B7BED"/>
    <w:rsid w:val="007C1CBA"/>
    <w:rsid w:val="007C333E"/>
    <w:rsid w:val="007C4426"/>
    <w:rsid w:val="007C6CFF"/>
    <w:rsid w:val="007D14CE"/>
    <w:rsid w:val="007D7142"/>
    <w:rsid w:val="007D7A0E"/>
    <w:rsid w:val="007E28EA"/>
    <w:rsid w:val="007E3471"/>
    <w:rsid w:val="007E569C"/>
    <w:rsid w:val="007E7A52"/>
    <w:rsid w:val="007F431D"/>
    <w:rsid w:val="007F5813"/>
    <w:rsid w:val="007F71F5"/>
    <w:rsid w:val="007F76C2"/>
    <w:rsid w:val="007F7FBF"/>
    <w:rsid w:val="008014B8"/>
    <w:rsid w:val="008038B8"/>
    <w:rsid w:val="00810716"/>
    <w:rsid w:val="00814CA3"/>
    <w:rsid w:val="0081598E"/>
    <w:rsid w:val="00820D2E"/>
    <w:rsid w:val="00822729"/>
    <w:rsid w:val="008236E4"/>
    <w:rsid w:val="008246FB"/>
    <w:rsid w:val="00827AF5"/>
    <w:rsid w:val="00831733"/>
    <w:rsid w:val="00832389"/>
    <w:rsid w:val="008323AD"/>
    <w:rsid w:val="00832F45"/>
    <w:rsid w:val="0083494E"/>
    <w:rsid w:val="00835682"/>
    <w:rsid w:val="008370B7"/>
    <w:rsid w:val="00840BD8"/>
    <w:rsid w:val="00842BC0"/>
    <w:rsid w:val="00843945"/>
    <w:rsid w:val="00843B53"/>
    <w:rsid w:val="00846359"/>
    <w:rsid w:val="00853024"/>
    <w:rsid w:val="00855863"/>
    <w:rsid w:val="0085719E"/>
    <w:rsid w:val="00857F28"/>
    <w:rsid w:val="00864A97"/>
    <w:rsid w:val="008656B3"/>
    <w:rsid w:val="00865E7D"/>
    <w:rsid w:val="00867694"/>
    <w:rsid w:val="00870652"/>
    <w:rsid w:val="00875727"/>
    <w:rsid w:val="0088059C"/>
    <w:rsid w:val="00880C44"/>
    <w:rsid w:val="00880C60"/>
    <w:rsid w:val="008821C2"/>
    <w:rsid w:val="00882B93"/>
    <w:rsid w:val="008903E7"/>
    <w:rsid w:val="00891F03"/>
    <w:rsid w:val="0089327F"/>
    <w:rsid w:val="008955AB"/>
    <w:rsid w:val="008962A3"/>
    <w:rsid w:val="008A00A3"/>
    <w:rsid w:val="008A02D2"/>
    <w:rsid w:val="008A6F10"/>
    <w:rsid w:val="008B0BF6"/>
    <w:rsid w:val="008B3F18"/>
    <w:rsid w:val="008B53B9"/>
    <w:rsid w:val="008B544E"/>
    <w:rsid w:val="008B6834"/>
    <w:rsid w:val="008B73A5"/>
    <w:rsid w:val="008B747E"/>
    <w:rsid w:val="008C0047"/>
    <w:rsid w:val="008C06A7"/>
    <w:rsid w:val="008C08EF"/>
    <w:rsid w:val="008C1421"/>
    <w:rsid w:val="008C3C01"/>
    <w:rsid w:val="008D353B"/>
    <w:rsid w:val="008D3619"/>
    <w:rsid w:val="008D3F63"/>
    <w:rsid w:val="008D79BF"/>
    <w:rsid w:val="008E189C"/>
    <w:rsid w:val="008F4084"/>
    <w:rsid w:val="008F575F"/>
    <w:rsid w:val="008F624B"/>
    <w:rsid w:val="0090366C"/>
    <w:rsid w:val="00904502"/>
    <w:rsid w:val="009063AF"/>
    <w:rsid w:val="0090722E"/>
    <w:rsid w:val="009156D4"/>
    <w:rsid w:val="00923AB7"/>
    <w:rsid w:val="0092563E"/>
    <w:rsid w:val="00925764"/>
    <w:rsid w:val="0093117E"/>
    <w:rsid w:val="00932511"/>
    <w:rsid w:val="00934CB7"/>
    <w:rsid w:val="00944D14"/>
    <w:rsid w:val="0094605A"/>
    <w:rsid w:val="00946F3C"/>
    <w:rsid w:val="00954AFE"/>
    <w:rsid w:val="009602BB"/>
    <w:rsid w:val="00960F5F"/>
    <w:rsid w:val="00961025"/>
    <w:rsid w:val="00967EE0"/>
    <w:rsid w:val="009716C1"/>
    <w:rsid w:val="0097209A"/>
    <w:rsid w:val="00973AA1"/>
    <w:rsid w:val="00975B6F"/>
    <w:rsid w:val="00976708"/>
    <w:rsid w:val="0097738C"/>
    <w:rsid w:val="00981940"/>
    <w:rsid w:val="0098340F"/>
    <w:rsid w:val="00994F7F"/>
    <w:rsid w:val="00996691"/>
    <w:rsid w:val="009A2224"/>
    <w:rsid w:val="009B0A9F"/>
    <w:rsid w:val="009B0B17"/>
    <w:rsid w:val="009B61DD"/>
    <w:rsid w:val="009B68E9"/>
    <w:rsid w:val="009B7D91"/>
    <w:rsid w:val="009C3C0D"/>
    <w:rsid w:val="009C6679"/>
    <w:rsid w:val="009C78C1"/>
    <w:rsid w:val="009D0DD8"/>
    <w:rsid w:val="009D1A86"/>
    <w:rsid w:val="009D1F54"/>
    <w:rsid w:val="009D3F38"/>
    <w:rsid w:val="009D6006"/>
    <w:rsid w:val="009D7207"/>
    <w:rsid w:val="009D7299"/>
    <w:rsid w:val="009E0418"/>
    <w:rsid w:val="009E70A0"/>
    <w:rsid w:val="009F0896"/>
    <w:rsid w:val="009F0CFF"/>
    <w:rsid w:val="009F15BD"/>
    <w:rsid w:val="009F339C"/>
    <w:rsid w:val="009F3451"/>
    <w:rsid w:val="009F562D"/>
    <w:rsid w:val="009F6E83"/>
    <w:rsid w:val="009F6FEA"/>
    <w:rsid w:val="00A02EA1"/>
    <w:rsid w:val="00A033FC"/>
    <w:rsid w:val="00A036F0"/>
    <w:rsid w:val="00A03FF6"/>
    <w:rsid w:val="00A0524C"/>
    <w:rsid w:val="00A05E76"/>
    <w:rsid w:val="00A06A02"/>
    <w:rsid w:val="00A11907"/>
    <w:rsid w:val="00A11918"/>
    <w:rsid w:val="00A12B20"/>
    <w:rsid w:val="00A12E18"/>
    <w:rsid w:val="00A13263"/>
    <w:rsid w:val="00A218A2"/>
    <w:rsid w:val="00A239C6"/>
    <w:rsid w:val="00A26872"/>
    <w:rsid w:val="00A2793F"/>
    <w:rsid w:val="00A300FA"/>
    <w:rsid w:val="00A4115E"/>
    <w:rsid w:val="00A4600C"/>
    <w:rsid w:val="00A472B6"/>
    <w:rsid w:val="00A4780D"/>
    <w:rsid w:val="00A50178"/>
    <w:rsid w:val="00A53B11"/>
    <w:rsid w:val="00A56BAE"/>
    <w:rsid w:val="00A57BE0"/>
    <w:rsid w:val="00A72C1C"/>
    <w:rsid w:val="00A739C5"/>
    <w:rsid w:val="00A75D97"/>
    <w:rsid w:val="00A83D9A"/>
    <w:rsid w:val="00A86301"/>
    <w:rsid w:val="00A902AE"/>
    <w:rsid w:val="00A911BF"/>
    <w:rsid w:val="00A91C0C"/>
    <w:rsid w:val="00A92619"/>
    <w:rsid w:val="00A941C0"/>
    <w:rsid w:val="00AA30E7"/>
    <w:rsid w:val="00AA3D7F"/>
    <w:rsid w:val="00AA70D7"/>
    <w:rsid w:val="00AB23E8"/>
    <w:rsid w:val="00AB34B3"/>
    <w:rsid w:val="00AB4FF0"/>
    <w:rsid w:val="00AB79D6"/>
    <w:rsid w:val="00AC0840"/>
    <w:rsid w:val="00AC1059"/>
    <w:rsid w:val="00AC49F5"/>
    <w:rsid w:val="00AD1FD8"/>
    <w:rsid w:val="00AD55D5"/>
    <w:rsid w:val="00AD56CD"/>
    <w:rsid w:val="00AD5B70"/>
    <w:rsid w:val="00AD62FD"/>
    <w:rsid w:val="00AE1A95"/>
    <w:rsid w:val="00AE26EC"/>
    <w:rsid w:val="00AF0EA4"/>
    <w:rsid w:val="00AF1543"/>
    <w:rsid w:val="00AF31CA"/>
    <w:rsid w:val="00B003A6"/>
    <w:rsid w:val="00B00BC7"/>
    <w:rsid w:val="00B0349B"/>
    <w:rsid w:val="00B04A8E"/>
    <w:rsid w:val="00B06D61"/>
    <w:rsid w:val="00B07D99"/>
    <w:rsid w:val="00B11BA8"/>
    <w:rsid w:val="00B14D51"/>
    <w:rsid w:val="00B14DDA"/>
    <w:rsid w:val="00B22FD5"/>
    <w:rsid w:val="00B275B1"/>
    <w:rsid w:val="00B31161"/>
    <w:rsid w:val="00B31488"/>
    <w:rsid w:val="00B33461"/>
    <w:rsid w:val="00B36ECB"/>
    <w:rsid w:val="00B40C1D"/>
    <w:rsid w:val="00B4268A"/>
    <w:rsid w:val="00B45147"/>
    <w:rsid w:val="00B54FC1"/>
    <w:rsid w:val="00B63964"/>
    <w:rsid w:val="00B64D29"/>
    <w:rsid w:val="00B65891"/>
    <w:rsid w:val="00B7036A"/>
    <w:rsid w:val="00B70E0C"/>
    <w:rsid w:val="00B73576"/>
    <w:rsid w:val="00B73E4F"/>
    <w:rsid w:val="00B77D13"/>
    <w:rsid w:val="00B82409"/>
    <w:rsid w:val="00B87444"/>
    <w:rsid w:val="00B8748E"/>
    <w:rsid w:val="00B87EA7"/>
    <w:rsid w:val="00B959D2"/>
    <w:rsid w:val="00B95A58"/>
    <w:rsid w:val="00B962DC"/>
    <w:rsid w:val="00BA62B4"/>
    <w:rsid w:val="00BA6544"/>
    <w:rsid w:val="00BA6C94"/>
    <w:rsid w:val="00BB2F8A"/>
    <w:rsid w:val="00BB3360"/>
    <w:rsid w:val="00BB59B9"/>
    <w:rsid w:val="00BC60CB"/>
    <w:rsid w:val="00BC63F4"/>
    <w:rsid w:val="00BD5105"/>
    <w:rsid w:val="00BD687F"/>
    <w:rsid w:val="00BE1308"/>
    <w:rsid w:val="00BE142A"/>
    <w:rsid w:val="00BE402D"/>
    <w:rsid w:val="00BF1463"/>
    <w:rsid w:val="00BF2794"/>
    <w:rsid w:val="00BF4EF1"/>
    <w:rsid w:val="00BF63A5"/>
    <w:rsid w:val="00BF7112"/>
    <w:rsid w:val="00C02782"/>
    <w:rsid w:val="00C034F0"/>
    <w:rsid w:val="00C071EF"/>
    <w:rsid w:val="00C0725C"/>
    <w:rsid w:val="00C1151A"/>
    <w:rsid w:val="00C1522A"/>
    <w:rsid w:val="00C161C0"/>
    <w:rsid w:val="00C24FBF"/>
    <w:rsid w:val="00C255B9"/>
    <w:rsid w:val="00C25C1F"/>
    <w:rsid w:val="00C279B4"/>
    <w:rsid w:val="00C3157C"/>
    <w:rsid w:val="00C31CF7"/>
    <w:rsid w:val="00C325DB"/>
    <w:rsid w:val="00C34C36"/>
    <w:rsid w:val="00C34C39"/>
    <w:rsid w:val="00C4015C"/>
    <w:rsid w:val="00C42B49"/>
    <w:rsid w:val="00C46D0D"/>
    <w:rsid w:val="00C504FA"/>
    <w:rsid w:val="00C57C76"/>
    <w:rsid w:val="00C63597"/>
    <w:rsid w:val="00C63D7C"/>
    <w:rsid w:val="00C63F67"/>
    <w:rsid w:val="00C6415B"/>
    <w:rsid w:val="00C70039"/>
    <w:rsid w:val="00C703C7"/>
    <w:rsid w:val="00C722F3"/>
    <w:rsid w:val="00C73D63"/>
    <w:rsid w:val="00C80D77"/>
    <w:rsid w:val="00C85F66"/>
    <w:rsid w:val="00C916D5"/>
    <w:rsid w:val="00C93621"/>
    <w:rsid w:val="00C94C0B"/>
    <w:rsid w:val="00C96028"/>
    <w:rsid w:val="00CA1CEB"/>
    <w:rsid w:val="00CA3947"/>
    <w:rsid w:val="00CA7BBC"/>
    <w:rsid w:val="00CB1C57"/>
    <w:rsid w:val="00CB2B8F"/>
    <w:rsid w:val="00CB2F70"/>
    <w:rsid w:val="00CB45E9"/>
    <w:rsid w:val="00CB46C9"/>
    <w:rsid w:val="00CB4C86"/>
    <w:rsid w:val="00CB5F76"/>
    <w:rsid w:val="00CB77DF"/>
    <w:rsid w:val="00CC069E"/>
    <w:rsid w:val="00CC2F46"/>
    <w:rsid w:val="00CD0832"/>
    <w:rsid w:val="00CD0854"/>
    <w:rsid w:val="00CD184E"/>
    <w:rsid w:val="00CE368D"/>
    <w:rsid w:val="00CE5B3A"/>
    <w:rsid w:val="00CE7F7E"/>
    <w:rsid w:val="00CF1A27"/>
    <w:rsid w:val="00CF30AA"/>
    <w:rsid w:val="00CF4192"/>
    <w:rsid w:val="00D02093"/>
    <w:rsid w:val="00D026BC"/>
    <w:rsid w:val="00D0428A"/>
    <w:rsid w:val="00D07114"/>
    <w:rsid w:val="00D118D8"/>
    <w:rsid w:val="00D11E31"/>
    <w:rsid w:val="00D14B49"/>
    <w:rsid w:val="00D200CC"/>
    <w:rsid w:val="00D24AE0"/>
    <w:rsid w:val="00D25B29"/>
    <w:rsid w:val="00D26046"/>
    <w:rsid w:val="00D262D7"/>
    <w:rsid w:val="00D30A36"/>
    <w:rsid w:val="00D32F2E"/>
    <w:rsid w:val="00D3381F"/>
    <w:rsid w:val="00D338CC"/>
    <w:rsid w:val="00D33BD3"/>
    <w:rsid w:val="00D34722"/>
    <w:rsid w:val="00D34968"/>
    <w:rsid w:val="00D369FB"/>
    <w:rsid w:val="00D3759B"/>
    <w:rsid w:val="00D409A0"/>
    <w:rsid w:val="00D44CBC"/>
    <w:rsid w:val="00D4581A"/>
    <w:rsid w:val="00D46C6E"/>
    <w:rsid w:val="00D46C84"/>
    <w:rsid w:val="00D53BD2"/>
    <w:rsid w:val="00D54B97"/>
    <w:rsid w:val="00D5793F"/>
    <w:rsid w:val="00D61655"/>
    <w:rsid w:val="00D64EA7"/>
    <w:rsid w:val="00D7060F"/>
    <w:rsid w:val="00D716FA"/>
    <w:rsid w:val="00D72913"/>
    <w:rsid w:val="00D73FCB"/>
    <w:rsid w:val="00D75410"/>
    <w:rsid w:val="00D8083E"/>
    <w:rsid w:val="00D80AD0"/>
    <w:rsid w:val="00D80E8C"/>
    <w:rsid w:val="00D81034"/>
    <w:rsid w:val="00D81EBB"/>
    <w:rsid w:val="00D84A46"/>
    <w:rsid w:val="00D84FFA"/>
    <w:rsid w:val="00D85CBB"/>
    <w:rsid w:val="00D862E8"/>
    <w:rsid w:val="00D8720C"/>
    <w:rsid w:val="00D87903"/>
    <w:rsid w:val="00D90BF9"/>
    <w:rsid w:val="00D97355"/>
    <w:rsid w:val="00DA2F67"/>
    <w:rsid w:val="00DA3A51"/>
    <w:rsid w:val="00DA643B"/>
    <w:rsid w:val="00DA7619"/>
    <w:rsid w:val="00DA7D65"/>
    <w:rsid w:val="00DB006F"/>
    <w:rsid w:val="00DB102F"/>
    <w:rsid w:val="00DB1CC6"/>
    <w:rsid w:val="00DB233B"/>
    <w:rsid w:val="00DB2609"/>
    <w:rsid w:val="00DB2EE8"/>
    <w:rsid w:val="00DB3F71"/>
    <w:rsid w:val="00DB58A8"/>
    <w:rsid w:val="00DB63C5"/>
    <w:rsid w:val="00DB6965"/>
    <w:rsid w:val="00DB7AFE"/>
    <w:rsid w:val="00DC1711"/>
    <w:rsid w:val="00DC556C"/>
    <w:rsid w:val="00DC5C4B"/>
    <w:rsid w:val="00DC752D"/>
    <w:rsid w:val="00DC7784"/>
    <w:rsid w:val="00DD0A14"/>
    <w:rsid w:val="00DD319E"/>
    <w:rsid w:val="00DE239D"/>
    <w:rsid w:val="00DE34CA"/>
    <w:rsid w:val="00DE5D44"/>
    <w:rsid w:val="00DE6068"/>
    <w:rsid w:val="00DE7E44"/>
    <w:rsid w:val="00DF0207"/>
    <w:rsid w:val="00DF0479"/>
    <w:rsid w:val="00DF4831"/>
    <w:rsid w:val="00DF5253"/>
    <w:rsid w:val="00DF6CD1"/>
    <w:rsid w:val="00E009EC"/>
    <w:rsid w:val="00E02603"/>
    <w:rsid w:val="00E03043"/>
    <w:rsid w:val="00E0705A"/>
    <w:rsid w:val="00E07256"/>
    <w:rsid w:val="00E12C76"/>
    <w:rsid w:val="00E158B0"/>
    <w:rsid w:val="00E16F98"/>
    <w:rsid w:val="00E16FA3"/>
    <w:rsid w:val="00E20366"/>
    <w:rsid w:val="00E26103"/>
    <w:rsid w:val="00E308F4"/>
    <w:rsid w:val="00E3225C"/>
    <w:rsid w:val="00E32D88"/>
    <w:rsid w:val="00E3345F"/>
    <w:rsid w:val="00E33C5B"/>
    <w:rsid w:val="00E33D32"/>
    <w:rsid w:val="00E3416F"/>
    <w:rsid w:val="00E36334"/>
    <w:rsid w:val="00E36D90"/>
    <w:rsid w:val="00E37639"/>
    <w:rsid w:val="00E3796C"/>
    <w:rsid w:val="00E41D13"/>
    <w:rsid w:val="00E43F01"/>
    <w:rsid w:val="00E45608"/>
    <w:rsid w:val="00E51546"/>
    <w:rsid w:val="00E529C2"/>
    <w:rsid w:val="00E56854"/>
    <w:rsid w:val="00E57EE6"/>
    <w:rsid w:val="00E62DFB"/>
    <w:rsid w:val="00E6322F"/>
    <w:rsid w:val="00E650E2"/>
    <w:rsid w:val="00E65AB2"/>
    <w:rsid w:val="00E67146"/>
    <w:rsid w:val="00E705A1"/>
    <w:rsid w:val="00E7071B"/>
    <w:rsid w:val="00E741B5"/>
    <w:rsid w:val="00E77F55"/>
    <w:rsid w:val="00E83421"/>
    <w:rsid w:val="00E90518"/>
    <w:rsid w:val="00E90CF1"/>
    <w:rsid w:val="00E9459F"/>
    <w:rsid w:val="00E95447"/>
    <w:rsid w:val="00E97884"/>
    <w:rsid w:val="00EA7271"/>
    <w:rsid w:val="00EA7459"/>
    <w:rsid w:val="00EB0F16"/>
    <w:rsid w:val="00EB1A90"/>
    <w:rsid w:val="00EB5808"/>
    <w:rsid w:val="00EC00DC"/>
    <w:rsid w:val="00EC1A2D"/>
    <w:rsid w:val="00EC2581"/>
    <w:rsid w:val="00EC4AF3"/>
    <w:rsid w:val="00ED3224"/>
    <w:rsid w:val="00ED48DA"/>
    <w:rsid w:val="00ED7160"/>
    <w:rsid w:val="00EE1498"/>
    <w:rsid w:val="00EE1540"/>
    <w:rsid w:val="00EE269D"/>
    <w:rsid w:val="00EE42AD"/>
    <w:rsid w:val="00EE51C2"/>
    <w:rsid w:val="00F00BEA"/>
    <w:rsid w:val="00F048CC"/>
    <w:rsid w:val="00F05B63"/>
    <w:rsid w:val="00F07FCA"/>
    <w:rsid w:val="00F1067B"/>
    <w:rsid w:val="00F10E1D"/>
    <w:rsid w:val="00F13FF6"/>
    <w:rsid w:val="00F162C4"/>
    <w:rsid w:val="00F211E4"/>
    <w:rsid w:val="00F23322"/>
    <w:rsid w:val="00F259E7"/>
    <w:rsid w:val="00F26395"/>
    <w:rsid w:val="00F277D2"/>
    <w:rsid w:val="00F27F5B"/>
    <w:rsid w:val="00F32074"/>
    <w:rsid w:val="00F3557B"/>
    <w:rsid w:val="00F358E0"/>
    <w:rsid w:val="00F4098E"/>
    <w:rsid w:val="00F41082"/>
    <w:rsid w:val="00F42F51"/>
    <w:rsid w:val="00F44DF7"/>
    <w:rsid w:val="00F47842"/>
    <w:rsid w:val="00F47ABB"/>
    <w:rsid w:val="00F50012"/>
    <w:rsid w:val="00F50738"/>
    <w:rsid w:val="00F52CAC"/>
    <w:rsid w:val="00F52D45"/>
    <w:rsid w:val="00F535F4"/>
    <w:rsid w:val="00F53C8F"/>
    <w:rsid w:val="00F55703"/>
    <w:rsid w:val="00F568EB"/>
    <w:rsid w:val="00F63035"/>
    <w:rsid w:val="00F65F7C"/>
    <w:rsid w:val="00F67BD8"/>
    <w:rsid w:val="00F727BF"/>
    <w:rsid w:val="00F75328"/>
    <w:rsid w:val="00F76ABF"/>
    <w:rsid w:val="00F82A6F"/>
    <w:rsid w:val="00F82F03"/>
    <w:rsid w:val="00F84778"/>
    <w:rsid w:val="00F86BDF"/>
    <w:rsid w:val="00F94413"/>
    <w:rsid w:val="00F94A4B"/>
    <w:rsid w:val="00F951F5"/>
    <w:rsid w:val="00FA04F5"/>
    <w:rsid w:val="00FA3B1C"/>
    <w:rsid w:val="00FA4313"/>
    <w:rsid w:val="00FA5241"/>
    <w:rsid w:val="00FA5DA1"/>
    <w:rsid w:val="00FA7DD2"/>
    <w:rsid w:val="00FA7F49"/>
    <w:rsid w:val="00FB17FD"/>
    <w:rsid w:val="00FB481E"/>
    <w:rsid w:val="00FC32B2"/>
    <w:rsid w:val="00FC36F6"/>
    <w:rsid w:val="00FC5E4B"/>
    <w:rsid w:val="00FD2158"/>
    <w:rsid w:val="00FE0D49"/>
    <w:rsid w:val="00FE1BD3"/>
    <w:rsid w:val="00FE3A8B"/>
    <w:rsid w:val="00FF1D44"/>
    <w:rsid w:val="00FF3C59"/>
    <w:rsid w:val="00FF635C"/>
    <w:rsid w:val="00FF6A3A"/>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8295FF4"/>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B49"/>
    <w:pPr>
      <w:widowControl w:val="0"/>
      <w:tabs>
        <w:tab w:val="right" w:pos="363"/>
        <w:tab w:val="right" w:pos="1053"/>
      </w:tabs>
      <w:bidi/>
      <w:spacing w:after="0" w:line="252" w:lineRule="auto"/>
      <w:jc w:val="lowKashida"/>
    </w:pPr>
    <w:rPr>
      <w:rFonts w:ascii="Simplified Arabic" w:eastAsiaTheme="minorEastAsia" w:hAnsi="Simplified Arabic" w:cs="Simplified Arabic"/>
      <w:sz w:val="27"/>
      <w:szCs w:val="27"/>
      <w:lang w:bidi="ar-IQ"/>
    </w:rPr>
  </w:style>
  <w:style w:type="paragraph" w:styleId="Heading1">
    <w:name w:val="heading 1"/>
    <w:basedOn w:val="Normal"/>
    <w:next w:val="Normal"/>
    <w:link w:val="Heading1Char"/>
    <w:uiPriority w:val="9"/>
    <w:qFormat/>
    <w:rsid w:val="000B1E9F"/>
    <w:pPr>
      <w:spacing w:after="240" w:line="600" w:lineRule="atLeast"/>
      <w:jc w:val="center"/>
      <w:outlineLvl w:val="0"/>
    </w:pPr>
    <w:rPr>
      <w:b/>
      <w:bCs/>
      <w:sz w:val="32"/>
      <w:szCs w:val="32"/>
    </w:rPr>
  </w:style>
  <w:style w:type="paragraph" w:styleId="Heading2">
    <w:name w:val="heading 2"/>
    <w:basedOn w:val="Heading1"/>
    <w:next w:val="Normal"/>
    <w:link w:val="Heading2Char"/>
    <w:uiPriority w:val="9"/>
    <w:unhideWhenUsed/>
    <w:qFormat/>
    <w:rsid w:val="00B0349B"/>
    <w:pPr>
      <w:spacing w:before="360" w:after="600"/>
      <w:outlineLvl w:val="1"/>
    </w:pPr>
    <w:rPr>
      <w:sz w:val="36"/>
      <w:szCs w:val="36"/>
    </w:rPr>
  </w:style>
  <w:style w:type="paragraph" w:styleId="Heading3">
    <w:name w:val="heading 3"/>
    <w:basedOn w:val="Normal"/>
    <w:next w:val="Normal"/>
    <w:link w:val="Heading3Char"/>
    <w:uiPriority w:val="9"/>
    <w:unhideWhenUsed/>
    <w:qFormat/>
    <w:rsid w:val="00D32F2E"/>
    <w:pPr>
      <w:spacing w:before="60" w:after="60" w:line="262" w:lineRule="auto"/>
      <w:jc w:val="left"/>
      <w:outlineLvl w:val="2"/>
    </w:pPr>
    <w:rPr>
      <w:rFonts w:eastAsiaTheme="majorEastAsia"/>
      <w:b/>
      <w:bCs/>
      <w:sz w:val="32"/>
      <w:szCs w:val="32"/>
    </w:rPr>
  </w:style>
  <w:style w:type="paragraph" w:styleId="Heading4">
    <w:name w:val="heading 4"/>
    <w:basedOn w:val="Normal"/>
    <w:next w:val="Normal"/>
    <w:link w:val="Heading4Char"/>
    <w:uiPriority w:val="9"/>
    <w:unhideWhenUsed/>
    <w:qFormat/>
    <w:rsid w:val="000C674B"/>
    <w:pPr>
      <w:spacing w:before="60" w:after="60"/>
      <w:outlineLvl w:val="3"/>
    </w:pPr>
    <w:rPr>
      <w:rFonts w:eastAsiaTheme="majorEastAsia"/>
      <w:b/>
      <w:bCs/>
      <w:sz w:val="28"/>
      <w:szCs w:val="28"/>
    </w:rPr>
  </w:style>
  <w:style w:type="paragraph" w:styleId="Heading5">
    <w:name w:val="heading 5"/>
    <w:basedOn w:val="Normal"/>
    <w:next w:val="Normal"/>
    <w:link w:val="Heading5Char"/>
    <w:uiPriority w:val="9"/>
    <w:unhideWhenUsed/>
    <w:qFormat/>
    <w:rsid w:val="000C38C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C38C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E9F"/>
    <w:rPr>
      <w:rFonts w:ascii="Simplified Arabic" w:eastAsiaTheme="minorEastAsia" w:hAnsi="Simplified Arabic" w:cs="Simplified Arabic"/>
      <w:b/>
      <w:bCs/>
      <w:sz w:val="32"/>
      <w:szCs w:val="32"/>
      <w:lang w:bidi="ar-EG"/>
    </w:rPr>
  </w:style>
  <w:style w:type="character" w:customStyle="1" w:styleId="Heading2Char">
    <w:name w:val="Heading 2 Char"/>
    <w:basedOn w:val="DefaultParagraphFont"/>
    <w:link w:val="Heading2"/>
    <w:uiPriority w:val="9"/>
    <w:rsid w:val="00B0349B"/>
    <w:rPr>
      <w:rFonts w:ascii="Simplified Arabic" w:eastAsiaTheme="minorEastAsia" w:hAnsi="Simplified Arabic" w:cs="Simplified Arabic"/>
      <w:b/>
      <w:bCs/>
      <w:sz w:val="36"/>
      <w:szCs w:val="36"/>
      <w:lang w:bidi="ar-IQ"/>
    </w:rPr>
  </w:style>
  <w:style w:type="character" w:customStyle="1" w:styleId="Heading3Char">
    <w:name w:val="Heading 3 Char"/>
    <w:basedOn w:val="DefaultParagraphFont"/>
    <w:link w:val="Heading3"/>
    <w:uiPriority w:val="9"/>
    <w:rsid w:val="00D32F2E"/>
    <w:rPr>
      <w:rFonts w:ascii="Simplified Arabic" w:eastAsiaTheme="majorEastAsia" w:hAnsi="Simplified Arabic" w:cs="Simplified Arabic"/>
      <w:b/>
      <w:bCs/>
      <w:sz w:val="32"/>
      <w:szCs w:val="32"/>
      <w:lang w:bidi="ar-IQ"/>
    </w:rPr>
  </w:style>
  <w:style w:type="character" w:customStyle="1" w:styleId="Heading4Char">
    <w:name w:val="Heading 4 Char"/>
    <w:basedOn w:val="DefaultParagraphFont"/>
    <w:link w:val="Heading4"/>
    <w:uiPriority w:val="9"/>
    <w:rsid w:val="000C674B"/>
    <w:rPr>
      <w:rFonts w:ascii="Simplified Arabic" w:eastAsiaTheme="majorEastAsia" w:hAnsi="Simplified Arabic" w:cs="Simplified Arabic"/>
      <w:b/>
      <w:bCs/>
      <w:sz w:val="28"/>
      <w:szCs w:val="28"/>
      <w:lang w:bidi="ar-IQ"/>
    </w:rPr>
  </w:style>
  <w:style w:type="character" w:customStyle="1" w:styleId="Heading5Char">
    <w:name w:val="Heading 5 Char"/>
    <w:basedOn w:val="DefaultParagraphFont"/>
    <w:link w:val="Heading5"/>
    <w:uiPriority w:val="9"/>
    <w:rsid w:val="000C38C5"/>
    <w:rPr>
      <w:rFonts w:asciiTheme="majorHAnsi" w:eastAsiaTheme="majorEastAsia" w:hAnsiTheme="majorHAnsi" w:cstheme="majorBidi"/>
      <w:b/>
      <w:bCs/>
      <w:color w:val="7F7F7F" w:themeColor="text1" w:themeTint="80"/>
      <w:sz w:val="24"/>
      <w:szCs w:val="24"/>
      <w:lang w:bidi="ar-EG"/>
    </w:rPr>
  </w:style>
  <w:style w:type="character" w:customStyle="1" w:styleId="Heading6Char">
    <w:name w:val="Heading 6 Char"/>
    <w:basedOn w:val="DefaultParagraphFont"/>
    <w:link w:val="Heading6"/>
    <w:uiPriority w:val="9"/>
    <w:semiHidden/>
    <w:rsid w:val="000C38C5"/>
    <w:rPr>
      <w:rFonts w:asciiTheme="majorHAnsi" w:eastAsiaTheme="majorEastAsia" w:hAnsiTheme="majorHAnsi" w:cstheme="majorBidi"/>
      <w:b/>
      <w:bCs/>
      <w:i/>
      <w:iCs/>
      <w:color w:val="7F7F7F" w:themeColor="text1" w:themeTint="80"/>
      <w:sz w:val="24"/>
      <w:szCs w:val="24"/>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B1E9F"/>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 w:type="numbering" w:customStyle="1" w:styleId="NoList1">
    <w:name w:val="No List1"/>
    <w:next w:val="NoList"/>
    <w:uiPriority w:val="99"/>
    <w:semiHidden/>
    <w:unhideWhenUsed/>
    <w:rsid w:val="00A941C0"/>
  </w:style>
  <w:style w:type="paragraph" w:styleId="PlainText">
    <w:name w:val="Plain Text"/>
    <w:basedOn w:val="Normal"/>
    <w:link w:val="PlainTextChar"/>
    <w:rsid w:val="00A941C0"/>
    <w:pPr>
      <w:widowControl/>
      <w:tabs>
        <w:tab w:val="clear" w:pos="363"/>
        <w:tab w:val="clear" w:pos="1053"/>
      </w:tabs>
      <w:bidi w:val="0"/>
      <w:spacing w:line="240" w:lineRule="auto"/>
      <w:jc w:val="left"/>
    </w:pPr>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A941C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42421-0E13-4AE6-8D17-ACBCBDC15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24</Pages>
  <Words>2152</Words>
  <Characters>12271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123</cp:revision>
  <cp:lastPrinted>2024-01-16T11:57:00Z</cp:lastPrinted>
  <dcterms:created xsi:type="dcterms:W3CDTF">2019-01-16T14:52:00Z</dcterms:created>
  <dcterms:modified xsi:type="dcterms:W3CDTF">2024-01-16T11:59:00Z</dcterms:modified>
</cp:coreProperties>
</file>