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3EE82" w14:textId="77777777" w:rsidR="00EA1460" w:rsidRPr="00E50A91" w:rsidRDefault="00EA1460" w:rsidP="00646D36">
      <w:pPr>
        <w:widowControl w:val="0"/>
        <w:spacing w:after="0" w:line="252" w:lineRule="auto"/>
        <w:ind w:firstLine="57"/>
        <w:rPr>
          <w:rFonts w:ascii="Traditional Arabic" w:eastAsia="Times New Roman" w:hAnsi="Traditional Arabic" w:cs="Traditional Arabic"/>
          <w:sz w:val="32"/>
          <w:szCs w:val="32"/>
          <w:rtl/>
          <w:lang w:bidi="ar-EG"/>
        </w:rPr>
      </w:pPr>
      <w:r w:rsidRPr="00E50A91">
        <w:rPr>
          <w:rFonts w:ascii="Traditional Arabic" w:eastAsia="Times New Roman" w:hAnsi="Traditional Arabic" w:cs="Traditional Arabic"/>
          <w:sz w:val="32"/>
          <w:szCs w:val="32"/>
          <w:rtl/>
        </w:rPr>
        <w:t>البابا شنودَه الثالث</w:t>
      </w:r>
    </w:p>
    <w:p w14:paraId="2AE1CD9D" w14:textId="77777777" w:rsidR="00EA1460" w:rsidRPr="00E50A91" w:rsidRDefault="00EA1460" w:rsidP="00646D36">
      <w:pPr>
        <w:widowControl w:val="0"/>
        <w:spacing w:after="0" w:line="252" w:lineRule="auto"/>
        <w:ind w:firstLine="720"/>
        <w:rPr>
          <w:rFonts w:ascii="Traditional Arabic" w:eastAsia="Times New Roman" w:hAnsi="Traditional Arabic" w:cs="Traditional Arabic"/>
          <w:sz w:val="32"/>
          <w:szCs w:val="32"/>
          <w:rtl/>
          <w:lang w:bidi="ar-EG"/>
        </w:rPr>
      </w:pPr>
      <w:r w:rsidRPr="00E50A91">
        <w:rPr>
          <w:rFonts w:ascii="Traditional Arabic" w:eastAsia="Times New Roman" w:hAnsi="Traditional Arabic" w:cs="Traditional Arabic"/>
          <w:sz w:val="32"/>
          <w:szCs w:val="32"/>
          <w:rtl/>
          <w:lang w:bidi="ar-EG"/>
        </w:rPr>
        <w:t>8</w:t>
      </w:r>
    </w:p>
    <w:p w14:paraId="3399D874" w14:textId="77777777" w:rsidR="00EA1460" w:rsidRPr="00E50A91" w:rsidRDefault="00EA1460" w:rsidP="00646D36">
      <w:pPr>
        <w:widowControl w:val="0"/>
        <w:spacing w:after="0" w:line="252" w:lineRule="auto"/>
        <w:ind w:firstLine="57"/>
        <w:rPr>
          <w:rFonts w:ascii="Traditional Arabic" w:eastAsia="Times New Roman" w:hAnsi="Traditional Arabic" w:cs="Traditional Arabic"/>
          <w:sz w:val="32"/>
          <w:szCs w:val="32"/>
          <w:rtl/>
          <w:lang w:bidi="ar-EG"/>
        </w:rPr>
      </w:pPr>
      <w:r w:rsidRPr="00E50A91">
        <w:rPr>
          <w:rFonts w:ascii="Traditional Arabic" w:eastAsia="Times New Roman" w:hAnsi="Traditional Arabic" w:cs="Traditional Arabic"/>
          <w:sz w:val="32"/>
          <w:szCs w:val="32"/>
          <w:rtl/>
          <w:lang w:bidi="ar-EG"/>
        </w:rPr>
        <w:t xml:space="preserve">  سلسلة </w:t>
      </w:r>
      <w:proofErr w:type="spellStart"/>
      <w:r w:rsidRPr="00E50A91">
        <w:rPr>
          <w:rFonts w:ascii="Traditional Arabic" w:eastAsia="Times New Roman" w:hAnsi="Traditional Arabic" w:cs="Traditional Arabic"/>
          <w:sz w:val="32"/>
          <w:szCs w:val="32"/>
          <w:rtl/>
          <w:lang w:bidi="ar-EG"/>
        </w:rPr>
        <w:t>نبذات</w:t>
      </w:r>
      <w:proofErr w:type="spellEnd"/>
    </w:p>
    <w:p w14:paraId="30119A81" w14:textId="77777777" w:rsidR="00EA1460" w:rsidRPr="00E50A91" w:rsidRDefault="00EA1460" w:rsidP="00646D36">
      <w:pPr>
        <w:widowControl w:val="0"/>
        <w:spacing w:before="40" w:after="40" w:line="252" w:lineRule="auto"/>
        <w:ind w:firstLine="57"/>
        <w:jc w:val="both"/>
        <w:rPr>
          <w:rFonts w:ascii="Simplified Arabic" w:eastAsia="Times New Roman" w:hAnsi="Simplified Arabic" w:cs="Simplified Arabic"/>
          <w:sz w:val="28"/>
          <w:szCs w:val="28"/>
          <w:rtl/>
          <w:lang w:bidi="ar-EG"/>
        </w:rPr>
      </w:pPr>
    </w:p>
    <w:p w14:paraId="2E6121D4" w14:textId="77777777" w:rsidR="00EA1460" w:rsidRPr="00E50A91" w:rsidRDefault="00EA1460" w:rsidP="00646D36">
      <w:pPr>
        <w:widowControl w:val="0"/>
        <w:spacing w:before="40" w:after="40" w:line="252" w:lineRule="auto"/>
        <w:jc w:val="center"/>
        <w:rPr>
          <w:rFonts w:ascii="Simplified Arabic" w:eastAsia="Times New Roman" w:hAnsi="Simplified Arabic" w:cs="Simplified Arabic"/>
          <w:sz w:val="80"/>
          <w:szCs w:val="80"/>
          <w:rtl/>
        </w:rPr>
      </w:pPr>
      <w:r w:rsidRPr="00E50A91">
        <w:rPr>
          <w:rFonts w:ascii="Simplified Arabic" w:eastAsia="Times New Roman" w:hAnsi="Simplified Arabic" w:cs="Simplified Arabic"/>
          <w:sz w:val="80"/>
          <w:szCs w:val="80"/>
          <w:rtl/>
        </w:rPr>
        <w:t>عيد الصَليب</w:t>
      </w:r>
    </w:p>
    <w:p w14:paraId="5F5B891F" w14:textId="77777777" w:rsidR="00EA1460" w:rsidRPr="00E50A91" w:rsidRDefault="00EA1460" w:rsidP="00646D36">
      <w:pPr>
        <w:widowControl w:val="0"/>
        <w:spacing w:before="40" w:after="40" w:line="252" w:lineRule="auto"/>
        <w:jc w:val="center"/>
        <w:rPr>
          <w:rFonts w:ascii="Simplified Arabic" w:eastAsia="Times New Roman" w:hAnsi="Simplified Arabic" w:cs="Simplified Arabic"/>
          <w:sz w:val="24"/>
          <w:szCs w:val="24"/>
          <w:rtl/>
        </w:rPr>
      </w:pPr>
      <w:r w:rsidRPr="00E50A91">
        <w:rPr>
          <w:rFonts w:ascii="Simplified Arabic" w:eastAsia="Times New Roman" w:hAnsi="Simplified Arabic" w:cs="Simplified Arabic"/>
          <w:sz w:val="52"/>
          <w:szCs w:val="52"/>
          <w:rtl/>
        </w:rPr>
        <w:t>لقداسة البابا شنوده الثالث</w:t>
      </w:r>
    </w:p>
    <w:p w14:paraId="55A85290" w14:textId="77777777" w:rsidR="00EA1460" w:rsidRPr="00E50A91" w:rsidRDefault="00EA1460" w:rsidP="00646D36">
      <w:pPr>
        <w:widowControl w:val="0"/>
        <w:spacing w:before="40" w:after="40" w:line="252" w:lineRule="auto"/>
        <w:ind w:firstLine="57"/>
        <w:jc w:val="right"/>
        <w:rPr>
          <w:rFonts w:ascii="Simplified Arabic" w:eastAsia="Times New Roman" w:hAnsi="Simplified Arabic" w:cs="Simplified Arabic"/>
          <w:sz w:val="56"/>
          <w:szCs w:val="56"/>
          <w:rtl/>
          <w:lang w:bidi="ar-EG"/>
        </w:rPr>
      </w:pPr>
    </w:p>
    <w:tbl>
      <w:tblPr>
        <w:tblStyle w:val="TableGrid"/>
        <w:bidiVisual/>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gridCol w:w="1929"/>
      </w:tblGrid>
      <w:tr w:rsidR="00EA1460" w:rsidRPr="00E50A91" w14:paraId="24BDAC99" w14:textId="77777777" w:rsidTr="00D554A0">
        <w:tc>
          <w:tcPr>
            <w:tcW w:w="1843" w:type="dxa"/>
          </w:tcPr>
          <w:p w14:paraId="35743229"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الطبعة السادسة</w:t>
            </w:r>
          </w:p>
          <w:p w14:paraId="45B50C30"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يوليو 2003</w:t>
            </w:r>
          </w:p>
        </w:tc>
        <w:tc>
          <w:tcPr>
            <w:tcW w:w="1417" w:type="dxa"/>
          </w:tcPr>
          <w:p w14:paraId="4DA1573E" w14:textId="77777777" w:rsidR="00EA1460" w:rsidRPr="00E50A91" w:rsidRDefault="00EA1460" w:rsidP="00646D36">
            <w:pPr>
              <w:widowControl w:val="0"/>
              <w:spacing w:before="40" w:after="40" w:line="252" w:lineRule="auto"/>
              <w:ind w:firstLine="57"/>
              <w:jc w:val="right"/>
              <w:rPr>
                <w:rFonts w:ascii="Simplified Arabic" w:eastAsia="Times New Roman" w:hAnsi="Simplified Arabic" w:cs="Simplified Arabic"/>
                <w:sz w:val="56"/>
                <w:szCs w:val="56"/>
                <w:rtl/>
                <w:lang w:bidi="ar-EG"/>
              </w:rPr>
            </w:pPr>
          </w:p>
        </w:tc>
        <w:tc>
          <w:tcPr>
            <w:tcW w:w="1929" w:type="dxa"/>
          </w:tcPr>
          <w:p w14:paraId="419CBC24" w14:textId="77777777" w:rsidR="00EA1460" w:rsidRPr="00E50A91" w:rsidRDefault="00EA1460" w:rsidP="00646D36">
            <w:pPr>
              <w:widowControl w:val="0"/>
              <w:spacing w:before="40" w:after="40" w:line="252" w:lineRule="auto"/>
              <w:ind w:firstLine="57"/>
              <w:jc w:val="right"/>
              <w:rPr>
                <w:rFonts w:ascii="Simplified Arabic" w:eastAsia="Times New Roman" w:hAnsi="Simplified Arabic" w:cs="Simplified Arabic"/>
                <w:sz w:val="24"/>
                <w:szCs w:val="24"/>
                <w:rtl/>
                <w:lang w:bidi="ar-EG"/>
              </w:rPr>
            </w:pPr>
            <w:r w:rsidRPr="00E50A91">
              <w:rPr>
                <w:rFonts w:ascii="Simplified Arabic" w:eastAsia="Times New Roman" w:hAnsi="Simplified Arabic" w:cs="Simplified Arabic"/>
                <w:sz w:val="24"/>
                <w:szCs w:val="24"/>
                <w:lang w:bidi="ar-EG"/>
              </w:rPr>
              <w:t>6</w:t>
            </w:r>
            <w:r w:rsidRPr="00E50A91">
              <w:rPr>
                <w:rFonts w:ascii="Simplified Arabic" w:eastAsia="Times New Roman" w:hAnsi="Simplified Arabic" w:cs="Simplified Arabic"/>
                <w:sz w:val="24"/>
                <w:szCs w:val="24"/>
                <w:vertAlign w:val="superscript"/>
                <w:lang w:bidi="ar-EG"/>
              </w:rPr>
              <w:t>th</w:t>
            </w:r>
            <w:r w:rsidRPr="00E50A91">
              <w:rPr>
                <w:rFonts w:ascii="Simplified Arabic" w:eastAsia="Times New Roman" w:hAnsi="Simplified Arabic" w:cs="Simplified Arabic"/>
                <w:sz w:val="24"/>
                <w:szCs w:val="24"/>
                <w:lang w:bidi="ar-EG"/>
              </w:rPr>
              <w:t xml:space="preserve"> Print</w:t>
            </w:r>
          </w:p>
          <w:p w14:paraId="34EA8A05" w14:textId="77777777" w:rsidR="00EA1460" w:rsidRPr="00E50A91" w:rsidRDefault="00EA1460" w:rsidP="00646D36">
            <w:pPr>
              <w:widowControl w:val="0"/>
              <w:spacing w:before="40" w:after="40" w:line="252" w:lineRule="auto"/>
              <w:ind w:firstLine="57"/>
              <w:jc w:val="right"/>
              <w:rPr>
                <w:rFonts w:ascii="Simplified Arabic" w:eastAsia="Times New Roman" w:hAnsi="Simplified Arabic" w:cs="Simplified Arabic"/>
                <w:sz w:val="24"/>
                <w:szCs w:val="24"/>
                <w:rtl/>
                <w:lang w:bidi="ar-EG"/>
              </w:rPr>
            </w:pPr>
            <w:r w:rsidRPr="00E50A91">
              <w:rPr>
                <w:rFonts w:ascii="Simplified Arabic" w:eastAsia="Times New Roman" w:hAnsi="Simplified Arabic" w:cs="Simplified Arabic"/>
                <w:sz w:val="24"/>
                <w:szCs w:val="24"/>
                <w:lang w:bidi="ar-EG"/>
              </w:rPr>
              <w:t>April. 2012</w:t>
            </w:r>
          </w:p>
        </w:tc>
      </w:tr>
    </w:tbl>
    <w:p w14:paraId="1B9327B3" w14:textId="77777777" w:rsidR="00EA1460" w:rsidRPr="00E50A91" w:rsidRDefault="00EA1460" w:rsidP="00646D36">
      <w:pPr>
        <w:widowControl w:val="0"/>
        <w:spacing w:before="40" w:after="40" w:line="252" w:lineRule="auto"/>
        <w:rPr>
          <w:rFonts w:ascii="Simplified Arabic" w:eastAsia="Times New Roman" w:hAnsi="Simplified Arabic" w:cs="Simplified Arabic"/>
          <w:sz w:val="48"/>
          <w:szCs w:val="48"/>
          <w:rtl/>
          <w:lang w:bidi="ar-EG"/>
        </w:rPr>
      </w:pPr>
    </w:p>
    <w:p w14:paraId="7766C7C1" w14:textId="77777777" w:rsidR="00EA1460" w:rsidRPr="00E50A91" w:rsidRDefault="00EA1460" w:rsidP="00646D36">
      <w:pPr>
        <w:widowControl w:val="0"/>
        <w:spacing w:before="40" w:after="40" w:line="252" w:lineRule="auto"/>
        <w:rPr>
          <w:rFonts w:ascii="Simplified Arabic" w:eastAsia="Times New Roman" w:hAnsi="Simplified Arabic" w:cs="Simplified Arabic"/>
          <w:sz w:val="48"/>
          <w:szCs w:val="48"/>
          <w:rtl/>
          <w:lang w:bidi="ar-EG"/>
        </w:rPr>
      </w:pPr>
    </w:p>
    <w:p w14:paraId="3D0A2D20"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48"/>
          <w:szCs w:val="48"/>
          <w:rtl/>
        </w:rPr>
      </w:pPr>
    </w:p>
    <w:p w14:paraId="4A7201C3"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48"/>
          <w:szCs w:val="48"/>
          <w:rtl/>
        </w:rPr>
      </w:pPr>
    </w:p>
    <w:p w14:paraId="12BA6737"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48"/>
          <w:szCs w:val="48"/>
          <w:rtl/>
        </w:rPr>
      </w:pPr>
    </w:p>
    <w:p w14:paraId="14166680"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48"/>
          <w:szCs w:val="48"/>
          <w:rtl/>
          <w:lang w:bidi="ar-EG"/>
        </w:rPr>
      </w:pPr>
    </w:p>
    <w:p w14:paraId="3A66F4D9"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الكتاب: عيد الصليب.</w:t>
      </w:r>
    </w:p>
    <w:p w14:paraId="1ACBF317"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المؤلف: قداسة البابا المعظم الأنبا شنوده الثالث.</w:t>
      </w:r>
    </w:p>
    <w:p w14:paraId="1D396D0F" w14:textId="7A078716"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الناشر: الكلية الإكليريكية للأقباط الأرثوذكس بالقاهرة</w:t>
      </w:r>
      <w:r>
        <w:rPr>
          <w:rFonts w:ascii="Simplified Arabic" w:eastAsia="Times New Roman" w:hAnsi="Simplified Arabic" w:cs="Simplified Arabic"/>
          <w:sz w:val="26"/>
          <w:szCs w:val="26"/>
          <w:rtl/>
          <w:lang w:bidi="ar-EG"/>
        </w:rPr>
        <w:t>.</w:t>
      </w:r>
    </w:p>
    <w:p w14:paraId="3F1998AA"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 xml:space="preserve">المطبعة: الأنبا رويس </w:t>
      </w:r>
      <w:proofErr w:type="spellStart"/>
      <w:r w:rsidRPr="00E50A91">
        <w:rPr>
          <w:rFonts w:ascii="Simplified Arabic" w:eastAsia="Times New Roman" w:hAnsi="Simplified Arabic" w:cs="Simplified Arabic"/>
          <w:sz w:val="26"/>
          <w:szCs w:val="26"/>
          <w:rtl/>
          <w:lang w:bidi="ar-EG"/>
        </w:rPr>
        <w:t>الأوفست</w:t>
      </w:r>
      <w:proofErr w:type="spellEnd"/>
      <w:r w:rsidRPr="00E50A91">
        <w:rPr>
          <w:rFonts w:ascii="Simplified Arabic" w:eastAsia="Times New Roman" w:hAnsi="Simplified Arabic" w:cs="Simplified Arabic"/>
          <w:sz w:val="26"/>
          <w:szCs w:val="26"/>
          <w:rtl/>
          <w:lang w:bidi="ar-EG"/>
        </w:rPr>
        <w:t xml:space="preserve"> – العباسية.</w:t>
      </w:r>
    </w:p>
    <w:p w14:paraId="54027EC8"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sz w:val="26"/>
          <w:szCs w:val="26"/>
          <w:rtl/>
          <w:lang w:bidi="ar-EG"/>
        </w:rPr>
      </w:pPr>
      <w:r w:rsidRPr="00E50A91">
        <w:rPr>
          <w:rFonts w:ascii="Simplified Arabic" w:eastAsia="Times New Roman" w:hAnsi="Simplified Arabic" w:cs="Simplified Arabic"/>
          <w:sz w:val="26"/>
          <w:szCs w:val="26"/>
          <w:rtl/>
          <w:lang w:bidi="ar-EG"/>
        </w:rPr>
        <w:t>رقم الإيداع بدار الكتب: 10664/1997</w:t>
      </w:r>
    </w:p>
    <w:p w14:paraId="7EC6B45D" w14:textId="77777777" w:rsidR="00EA1460" w:rsidRPr="00E50A91" w:rsidRDefault="00EA1460" w:rsidP="00646D36">
      <w:pPr>
        <w:widowControl w:val="0"/>
        <w:spacing w:before="40" w:after="40" w:line="252" w:lineRule="auto"/>
        <w:ind w:firstLine="57"/>
        <w:rPr>
          <w:rFonts w:ascii="Simplified Arabic" w:eastAsia="Times New Roman" w:hAnsi="Simplified Arabic" w:cs="Simplified Arabic"/>
        </w:rPr>
      </w:pPr>
      <w:r w:rsidRPr="00E50A91">
        <w:rPr>
          <w:rFonts w:ascii="Simplified Arabic" w:eastAsia="Times New Roman" w:hAnsi="Simplified Arabic" w:cs="Simplified Arabic"/>
        </w:rPr>
        <w:t xml:space="preserve">I.S.B.N 977-5345-44-8   </w:t>
      </w:r>
    </w:p>
    <w:p w14:paraId="280261B3" w14:textId="77777777" w:rsidR="00EA1460" w:rsidRPr="00E50A91" w:rsidRDefault="00EA1460" w:rsidP="00646D36">
      <w:pPr>
        <w:widowControl w:val="0"/>
        <w:bidi w:val="0"/>
        <w:spacing w:before="40" w:after="40" w:line="252" w:lineRule="auto"/>
        <w:ind w:firstLine="57"/>
        <w:jc w:val="both"/>
        <w:rPr>
          <w:rFonts w:ascii="Simplified Arabic" w:eastAsia="Times New Roman" w:hAnsi="Simplified Arabic" w:cs="Simplified Arabic"/>
          <w:sz w:val="28"/>
          <w:szCs w:val="28"/>
        </w:rPr>
      </w:pPr>
    </w:p>
    <w:p w14:paraId="7E6AEB10" w14:textId="77777777" w:rsidR="00EA1460" w:rsidRPr="00E50A91" w:rsidRDefault="00EA1460" w:rsidP="00646D36">
      <w:pPr>
        <w:pStyle w:val="TOCHeading"/>
        <w:keepNext w:val="0"/>
        <w:keepLines w:val="0"/>
        <w:widowControl w:val="0"/>
        <w:spacing w:before="40" w:after="40" w:line="252" w:lineRule="auto"/>
        <w:jc w:val="center"/>
        <w:rPr>
          <w:rFonts w:ascii="Simplified Arabic" w:hAnsi="Simplified Arabic" w:cs="Simplified Arabic"/>
          <w:rtl/>
        </w:rPr>
      </w:pPr>
      <w:r w:rsidRPr="00E50A91">
        <w:rPr>
          <w:rFonts w:ascii="Simplified Arabic" w:hAnsi="Simplified Arabic" w:cs="Simplified Arabic"/>
          <w:noProof/>
        </w:rPr>
        <w:lastRenderedPageBreak/>
        <w:drawing>
          <wp:anchor distT="0" distB="0" distL="114300" distR="114300" simplePos="0" relativeHeight="251660800" behindDoc="0" locked="0" layoutInCell="1" allowOverlap="1" wp14:anchorId="248C7215" wp14:editId="3B0154B7">
            <wp:simplePos x="0" y="0"/>
            <wp:positionH relativeFrom="column">
              <wp:posOffset>123190</wp:posOffset>
            </wp:positionH>
            <wp:positionV relativeFrom="paragraph">
              <wp:posOffset>351790</wp:posOffset>
            </wp:positionV>
            <wp:extent cx="3037840" cy="40443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37840" cy="4044315"/>
                    </a:xfrm>
                    <a:prstGeom prst="rect">
                      <a:avLst/>
                    </a:prstGeom>
                  </pic:spPr>
                </pic:pic>
              </a:graphicData>
            </a:graphic>
            <wp14:sizeRelH relativeFrom="page">
              <wp14:pctWidth>0</wp14:pctWidth>
            </wp14:sizeRelH>
            <wp14:sizeRelV relativeFrom="page">
              <wp14:pctHeight>0</wp14:pctHeight>
            </wp14:sizeRelV>
          </wp:anchor>
        </w:drawing>
      </w:r>
    </w:p>
    <w:p w14:paraId="66C8B940" w14:textId="77777777" w:rsidR="00EA1460" w:rsidRPr="00E50A91" w:rsidRDefault="00EA1460" w:rsidP="00646D36">
      <w:pPr>
        <w:widowControl w:val="0"/>
        <w:bidi w:val="0"/>
        <w:spacing w:before="40" w:after="40" w:line="252" w:lineRule="auto"/>
        <w:rPr>
          <w:rFonts w:ascii="Simplified Arabic" w:eastAsia="Times New Roman" w:hAnsi="Simplified Arabic" w:cs="Simplified Arabic"/>
          <w:b/>
          <w:bCs/>
          <w:color w:val="000000"/>
          <w:sz w:val="24"/>
          <w:szCs w:val="24"/>
          <w:shd w:val="clear" w:color="auto" w:fill="FFFFFF"/>
          <w:rtl/>
        </w:rPr>
      </w:pPr>
      <w:r w:rsidRPr="00E50A91">
        <w:rPr>
          <w:rFonts w:ascii="Simplified Arabic" w:hAnsi="Simplified Arabic" w:cs="Simplified Arabic"/>
          <w:b/>
          <w:bCs/>
          <w:color w:val="000000"/>
          <w:shd w:val="clear" w:color="auto" w:fill="FFFFFF"/>
          <w:rtl/>
        </w:rPr>
        <w:br w:type="page"/>
      </w:r>
    </w:p>
    <w:p w14:paraId="3D77B094" w14:textId="77777777" w:rsidR="00EA1460" w:rsidRPr="00E50A91"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hd w:val="clear" w:color="auto" w:fill="FFFFFF"/>
          <w:rtl/>
        </w:rPr>
      </w:pPr>
    </w:p>
    <w:p w14:paraId="33BDFFE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تعيد الكنيسة بعيد الصليب في 17</w:t>
      </w:r>
      <w:r w:rsidRPr="009C6E9D">
        <w:rPr>
          <w:rFonts w:ascii="Simplified Arabic" w:hAnsi="Simplified Arabic" w:cs="Simplified Arabic"/>
          <w:b/>
          <w:bCs/>
          <w:color w:val="000000"/>
          <w:sz w:val="26"/>
          <w:szCs w:val="26"/>
          <w:shd w:val="clear" w:color="auto" w:fill="FFFFFF"/>
        </w:rPr>
        <w:t xml:space="preserve"> </w:t>
      </w:r>
      <w:r w:rsidRPr="009C6E9D">
        <w:rPr>
          <w:rFonts w:ascii="Simplified Arabic" w:hAnsi="Simplified Arabic" w:cs="Simplified Arabic"/>
          <w:b/>
          <w:bCs/>
          <w:color w:val="000000"/>
          <w:sz w:val="26"/>
          <w:szCs w:val="26"/>
          <w:shd w:val="clear" w:color="auto" w:fill="FFFFFF"/>
          <w:rtl/>
        </w:rPr>
        <w:t>توت (27 سبتمبر) يوم ظهوره للملك قسطنطين، وفي يوم 10</w:t>
      </w:r>
      <w:r w:rsidRPr="009C6E9D">
        <w:rPr>
          <w:rFonts w:ascii="Simplified Arabic" w:hAnsi="Simplified Arabic" w:cs="Simplified Arabic"/>
          <w:b/>
          <w:bCs/>
          <w:color w:val="000000"/>
          <w:sz w:val="26"/>
          <w:szCs w:val="26"/>
          <w:shd w:val="clear" w:color="auto" w:fill="FFFFFF"/>
        </w:rPr>
        <w:t> </w:t>
      </w:r>
      <w:r w:rsidRPr="009C6E9D">
        <w:rPr>
          <w:rFonts w:ascii="Simplified Arabic" w:hAnsi="Simplified Arabic" w:cs="Simplified Arabic"/>
          <w:b/>
          <w:bCs/>
          <w:color w:val="000000"/>
          <w:sz w:val="26"/>
          <w:szCs w:val="26"/>
          <w:shd w:val="clear" w:color="auto" w:fill="FFFFFF"/>
          <w:rtl/>
        </w:rPr>
        <w:t>برمهات (19 مارس) يوم عثور الملكة هيلانة على خشبة الصليب المقدس.</w:t>
      </w:r>
    </w:p>
    <w:p w14:paraId="1B0FD8A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ونحن نريد اليوم أن نتكلم عن الصليب بمعناه الروحي، وعن أهمية الصليب وبركته في حياتنا.</w:t>
      </w:r>
    </w:p>
    <w:p w14:paraId="49F64E7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الصليب هو مشقة نتحملها من أجل محبتنا لله أو محبتنا للناس، لأجل الملكوت عمومًا</w:t>
      </w:r>
      <w:r w:rsidRPr="009C6E9D">
        <w:rPr>
          <w:rFonts w:ascii="Simplified Arabic" w:hAnsi="Simplified Arabic" w:cs="Simplified Arabic"/>
          <w:color w:val="000000"/>
          <w:sz w:val="26"/>
          <w:szCs w:val="26"/>
          <w:shd w:val="clear" w:color="auto" w:fill="FFFFFF"/>
        </w:rPr>
        <w:t>.</w:t>
      </w:r>
    </w:p>
    <w:p w14:paraId="092BF023" w14:textId="127EBD8C" w:rsidR="00EA1460" w:rsidRPr="00177B9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tl/>
        </w:rPr>
      </w:pPr>
      <w:r w:rsidRPr="00177B96">
        <w:rPr>
          <w:noProof/>
          <w:sz w:val="32"/>
          <w:szCs w:val="32"/>
        </w:rPr>
        <mc:AlternateContent>
          <mc:Choice Requires="wps">
            <w:drawing>
              <wp:anchor distT="0" distB="0" distL="114300" distR="114300" simplePos="0" relativeHeight="251659264" behindDoc="0" locked="0" layoutInCell="1" allowOverlap="1" wp14:anchorId="39F98A1E" wp14:editId="011EB7D3">
                <wp:simplePos x="0" y="0"/>
                <wp:positionH relativeFrom="column">
                  <wp:posOffset>1469390</wp:posOffset>
                </wp:positionH>
                <wp:positionV relativeFrom="paragraph">
                  <wp:posOffset>0</wp:posOffset>
                </wp:positionV>
                <wp:extent cx="1708150" cy="337185"/>
                <wp:effectExtent l="0" t="0" r="6350" b="5715"/>
                <wp:wrapNone/>
                <wp:docPr id="190508189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150" cy="33718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9138E" id="Rectangle 17" o:spid="_x0000_s1026" style="position:absolute;margin-left:115.7pt;margin-top:0;width:134.5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" filled="f" strokecolor="black [3200]">
                <v:stroke joinstyle="round"/>
                <v:path arrowok="t"/>
              </v:rect>
            </w:pict>
          </mc:Fallback>
        </mc:AlternateContent>
      </w:r>
      <w:r w:rsidR="00EA1460" w:rsidRPr="00177B96">
        <w:rPr>
          <w:rFonts w:ascii="Simplified Arabic" w:hAnsi="Simplified Arabic" w:cs="Simplified Arabic"/>
          <w:b/>
          <w:bCs/>
          <w:color w:val="000000"/>
          <w:sz w:val="32"/>
          <w:szCs w:val="32"/>
          <w:shd w:val="clear" w:color="auto" w:fill="FFFFFF"/>
          <w:rtl/>
        </w:rPr>
        <w:t>السيد المسيح والصليب</w:t>
      </w:r>
    </w:p>
    <w:p w14:paraId="75A83332" w14:textId="574EC92D"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لقد دعا السيد المسيح إلى حمل الصليب، فقال: "</w:t>
      </w:r>
      <w:proofErr w:type="spellStart"/>
      <w:r w:rsidRPr="009C6E9D">
        <w:rPr>
          <w:rFonts w:ascii="Simplified Arabic" w:hAnsi="Simplified Arabic" w:cs="Simplified Arabic"/>
          <w:color w:val="000000"/>
          <w:sz w:val="26"/>
          <w:szCs w:val="26"/>
          <w:shd w:val="clear" w:color="auto" w:fill="FFFFFF"/>
          <w:rtl/>
        </w:rPr>
        <w:t>إنإِنْ</w:t>
      </w:r>
      <w:proofErr w:type="spellEnd"/>
      <w:r w:rsidRPr="009C6E9D">
        <w:rPr>
          <w:rFonts w:ascii="Simplified Arabic" w:hAnsi="Simplified Arabic" w:cs="Simplified Arabic"/>
          <w:color w:val="000000"/>
          <w:sz w:val="26"/>
          <w:szCs w:val="26"/>
          <w:shd w:val="clear" w:color="auto" w:fill="FFFFFF"/>
          <w:rtl/>
        </w:rPr>
        <w:t xml:space="preserve"> أَرَادَ أَحَدٌ أَنْ يَأْتِيَ وَرَائِي فَلْيُنْكِرْ نَفْسَهُ وَيَحْمِلْ صَلِيبَهُ وَيَتْبَعْنِي" (مت 16: 24) (مر 8: 34). وقال للشاب الغني: "اِذْهَبْ بِعْ كُلَّ مَا لَكَ وَأَعْطِ الْفُقَرَاءَ... وَتَعَالَ اتْبَعْنِي حَامِلاً الصَّلِيبَ" (مر 10: 21)</w:t>
      </w:r>
      <w:r w:rsidRPr="009C6E9D">
        <w:rPr>
          <w:rFonts w:ascii="Simplified Arabic" w:hAnsi="Simplified Arabic" w:cs="Simplified Arabic"/>
          <w:color w:val="000000"/>
          <w:sz w:val="26"/>
          <w:szCs w:val="26"/>
          <w:shd w:val="clear" w:color="auto" w:fill="FFFFFF"/>
        </w:rPr>
        <w:t>.</w:t>
      </w:r>
    </w:p>
    <w:p w14:paraId="50C1061D"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1814779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وقد جعل حمل الصليب شرطًا للتلمذة عليه</w:t>
      </w:r>
      <w:r w:rsidRPr="009C6E9D">
        <w:rPr>
          <w:rFonts w:ascii="Simplified Arabic" w:hAnsi="Simplified Arabic" w:cs="Simplified Arabic"/>
          <w:b/>
          <w:bCs/>
          <w:color w:val="000000"/>
          <w:sz w:val="26"/>
          <w:szCs w:val="26"/>
          <w:shd w:val="clear" w:color="auto" w:fill="FFFFFF"/>
        </w:rPr>
        <w:t>.</w:t>
      </w:r>
    </w:p>
    <w:p w14:paraId="643D2C74" w14:textId="0AB7CCF2"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xml:space="preserve">فقال: "وَمَنْ لاَ يَحْمِلُ صَلِيبَهُ وَيَأْتِي وَرَائِي فَلاَ يَقْدِرُ أَنْ يَكُونَ </w:t>
      </w:r>
      <w:r w:rsidRPr="009C6E9D">
        <w:rPr>
          <w:rFonts w:ascii="Simplified Arabic" w:hAnsi="Simplified Arabic" w:cs="Simplified Arabic"/>
          <w:color w:val="000000"/>
          <w:sz w:val="26"/>
          <w:szCs w:val="26"/>
          <w:shd w:val="clear" w:color="auto" w:fill="FFFFFF"/>
          <w:rtl/>
        </w:rPr>
        <w:lastRenderedPageBreak/>
        <w:t>لِي تِلْمِيذًا" (لو 14: 27)</w:t>
      </w:r>
      <w:r w:rsidRPr="009C6E9D">
        <w:rPr>
          <w:rFonts w:ascii="Simplified Arabic" w:hAnsi="Simplified Arabic" w:cs="Simplified Arabic"/>
          <w:color w:val="000000"/>
          <w:sz w:val="26"/>
          <w:szCs w:val="26"/>
          <w:shd w:val="clear" w:color="auto" w:fill="FFFFFF"/>
        </w:rPr>
        <w:t>.</w:t>
      </w:r>
    </w:p>
    <w:p w14:paraId="19DF525B" w14:textId="110D4E68" w:rsidR="00EA1460"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وهو نفسه - طوال فترة تجسده على الأرض - عاش حاملًا للصليب،</w:t>
      </w:r>
      <w:r w:rsidRPr="009C6E9D">
        <w:rPr>
          <w:rFonts w:ascii="Simplified Arabic" w:hAnsi="Simplified Arabic" w:cs="Simplified Arabic"/>
          <w:color w:val="000000"/>
          <w:sz w:val="26"/>
          <w:szCs w:val="26"/>
          <w:shd w:val="clear" w:color="auto" w:fill="FFFFFF"/>
          <w:rtl/>
        </w:rPr>
        <w:t> فمنذ ولادته أراد هيرودس أن يقتله، فهرب مع أمه إلى مصر. ولما بدأ رسالته، احتمل تعب الخدمة، ولم يكن له أين يسند رأسه (لو 9: 58). وعاش حياة ألم، حتى قال عنه إشعياء النبي إنه "رَجُلُ أَوْجَاعٍ وَمُخْتَبِرُ الْحَزَنِ" (</w:t>
      </w:r>
      <w:proofErr w:type="spellStart"/>
      <w:r w:rsidRPr="009C6E9D">
        <w:rPr>
          <w:rFonts w:ascii="Simplified Arabic" w:hAnsi="Simplified Arabic" w:cs="Simplified Arabic"/>
          <w:color w:val="000000"/>
          <w:sz w:val="26"/>
          <w:szCs w:val="26"/>
          <w:shd w:val="clear" w:color="auto" w:fill="FFFFFF"/>
          <w:rtl/>
        </w:rPr>
        <w:t>إش</w:t>
      </w:r>
      <w:proofErr w:type="spellEnd"/>
      <w:r w:rsidRPr="009C6E9D">
        <w:rPr>
          <w:rFonts w:ascii="Simplified Arabic" w:hAnsi="Simplified Arabic" w:cs="Simplified Arabic"/>
          <w:color w:val="000000"/>
          <w:sz w:val="26"/>
          <w:szCs w:val="26"/>
          <w:shd w:val="clear" w:color="auto" w:fill="FFFFFF"/>
          <w:rtl/>
        </w:rPr>
        <w:t xml:space="preserve"> 53: 3) ونال اضطهادات مرة من اليهود. ففي إحدى المرات تناولوا حجارة ليرجموه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10: 31). وفي مرة أخرى أرادوا أن يلقوه من على الجبل (لو 4: 29). أما شتائمهم واتهاماتهم له، فهي كثيرة جدًا. وكل هذه صلبان غير الصليب الذي صُلب عليه</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w:t>
      </w:r>
    </w:p>
    <w:p w14:paraId="20E69C92" w14:textId="77777777" w:rsidR="00177B96" w:rsidRPr="00646D36" w:rsidRDefault="00177B96" w:rsidP="00646D36">
      <w:pPr>
        <w:pStyle w:val="NormalWeb"/>
        <w:widowControl w:val="0"/>
        <w:bidi/>
        <w:spacing w:before="40" w:beforeAutospacing="0" w:after="40" w:afterAutospacing="0" w:line="252" w:lineRule="auto"/>
        <w:jc w:val="both"/>
        <w:rPr>
          <w:rFonts w:ascii="Simplified Arabic" w:hAnsi="Simplified Arabic" w:cs="Simplified Arabic"/>
          <w:color w:val="000000"/>
          <w:sz w:val="8"/>
          <w:szCs w:val="8"/>
          <w:shd w:val="clear" w:color="auto" w:fill="FFFFFF"/>
        </w:rPr>
      </w:pPr>
    </w:p>
    <w:p w14:paraId="27673C56" w14:textId="146EBA54" w:rsidR="00EA1460" w:rsidRPr="00177B9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177B96">
        <w:rPr>
          <w:noProof/>
          <w:sz w:val="32"/>
          <w:szCs w:val="32"/>
        </w:rPr>
        <mc:AlternateContent>
          <mc:Choice Requires="wps">
            <w:drawing>
              <wp:anchor distT="0" distB="0" distL="114300" distR="114300" simplePos="0" relativeHeight="251660288" behindDoc="0" locked="0" layoutInCell="1" allowOverlap="1" wp14:anchorId="73DDE666" wp14:editId="0FB1008C">
                <wp:simplePos x="0" y="0"/>
                <wp:positionH relativeFrom="column">
                  <wp:posOffset>1236345</wp:posOffset>
                </wp:positionH>
                <wp:positionV relativeFrom="paragraph">
                  <wp:posOffset>16510</wp:posOffset>
                </wp:positionV>
                <wp:extent cx="1912620" cy="384175"/>
                <wp:effectExtent l="0" t="0" r="0" b="0"/>
                <wp:wrapNone/>
                <wp:docPr id="79231765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2620" cy="3841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BE93A" id="Rectangle 15" o:spid="_x0000_s1026" style="position:absolute;margin-left:97.35pt;margin-top:1.3pt;width:150.6pt;height: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" filled="f" strokecolor="black [3200]">
                <v:stroke joinstyle="round"/>
                <v:path arrowok="t"/>
              </v:rect>
            </w:pict>
          </mc:Fallback>
        </mc:AlternateContent>
      </w:r>
      <w:r w:rsidR="00EA1460" w:rsidRPr="00177B96">
        <w:rPr>
          <w:rFonts w:ascii="Simplified Arabic" w:hAnsi="Simplified Arabic" w:cs="Simplified Arabic"/>
          <w:b/>
          <w:bCs/>
          <w:color w:val="000000"/>
          <w:sz w:val="32"/>
          <w:szCs w:val="32"/>
          <w:shd w:val="clear" w:color="auto" w:fill="FFFFFF"/>
          <w:rtl/>
        </w:rPr>
        <w:t>الصليب في حَياة القديسين</w:t>
      </w:r>
    </w:p>
    <w:p w14:paraId="3E82697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تلاميذ المسيح أيضًا وضعوا الصليب أمام أعينهم</w:t>
      </w:r>
      <w:r w:rsidRPr="009C6E9D">
        <w:rPr>
          <w:rFonts w:ascii="Simplified Arabic" w:hAnsi="Simplified Arabic" w:cs="Simplified Arabic"/>
          <w:b/>
          <w:bCs/>
          <w:color w:val="000000"/>
          <w:sz w:val="26"/>
          <w:szCs w:val="26"/>
          <w:shd w:val="clear" w:color="auto" w:fill="FFFFFF"/>
        </w:rPr>
        <w:t>.</w:t>
      </w:r>
    </w:p>
    <w:p w14:paraId="2C14B2E1" w14:textId="5368ACCF"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xml:space="preserve">كرزوا باستمرار.. وقالوا في ذلك: "وَلكِنَّنَا نَحْنُ نَكْرِزُ بِالْمَسِيحِ مَصْلُوبًا" مع أنه "لِلْيَهُودِ عَثْرَةً، وَلِلْيُونَانِيِّينَ جَهَالَةً!" (1كو 1: 23). وقال بولس الرسول: "لَمْ أَعْزِمْ أَنْ أَعْرِفَ شَيْئًا بَيْنَكُمْ إلاَّ يَسُوعَ الْمَسِيحَ وَإِيَّاهُ مَصْلُوبًا" (1 </w:t>
      </w:r>
      <w:proofErr w:type="spellStart"/>
      <w:r w:rsidRPr="009C6E9D">
        <w:rPr>
          <w:rFonts w:ascii="Simplified Arabic" w:hAnsi="Simplified Arabic" w:cs="Simplified Arabic"/>
          <w:color w:val="000000"/>
          <w:sz w:val="26"/>
          <w:szCs w:val="26"/>
          <w:shd w:val="clear" w:color="auto" w:fill="FFFFFF"/>
          <w:rtl/>
        </w:rPr>
        <w:t>كو</w:t>
      </w:r>
      <w:proofErr w:type="spellEnd"/>
      <w:r w:rsidRPr="009C6E9D">
        <w:rPr>
          <w:rFonts w:ascii="Simplified Arabic" w:hAnsi="Simplified Arabic" w:cs="Simplified Arabic"/>
          <w:color w:val="000000"/>
          <w:sz w:val="26"/>
          <w:szCs w:val="26"/>
          <w:shd w:val="clear" w:color="auto" w:fill="FFFFFF"/>
          <w:rtl/>
        </w:rPr>
        <w:t xml:space="preserve"> 2: 2). بل افتخر بالصليب </w:t>
      </w:r>
      <w:r w:rsidRPr="009C6E9D">
        <w:rPr>
          <w:rFonts w:ascii="Simplified Arabic" w:hAnsi="Simplified Arabic" w:cs="Simplified Arabic"/>
          <w:color w:val="000000"/>
          <w:sz w:val="26"/>
          <w:szCs w:val="26"/>
          <w:shd w:val="clear" w:color="auto" w:fill="FFFFFF"/>
          <w:rtl/>
        </w:rPr>
        <w:lastRenderedPageBreak/>
        <w:t>قائلًا: "وَأَمَّا مِنْ جِهَتِي، فَحَاشَا لِي أَنْ أَفْتَخِرَ إِلاَّ بِصَلِيبِ رَبِّنَا يَسُوعَ الْمَسِيحِ، الَّذِي بِهِ قَدْ صُلِبَ الْعَالَمُ لِي وَأَنَا لِلْعَالَمِ" (غلا 6: 14)</w:t>
      </w:r>
      <w:r w:rsidRPr="009C6E9D">
        <w:rPr>
          <w:rFonts w:ascii="Simplified Arabic" w:hAnsi="Simplified Arabic" w:cs="Simplified Arabic"/>
          <w:color w:val="000000"/>
          <w:sz w:val="26"/>
          <w:szCs w:val="26"/>
          <w:shd w:val="clear" w:color="auto" w:fill="FFFFFF"/>
        </w:rPr>
        <w:t>.</w:t>
      </w:r>
    </w:p>
    <w:p w14:paraId="311F2181" w14:textId="1909C8A0"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حتى الملاك الذي بشر بالقيامة، استخدم هذا التعبير "يَسُوعَ الْمَصْلُوبَ" (مت 28: 5). فقال </w:t>
      </w:r>
      <w:proofErr w:type="spellStart"/>
      <w:r w:rsidRPr="009C6E9D">
        <w:rPr>
          <w:rFonts w:ascii="Simplified Arabic" w:hAnsi="Simplified Arabic" w:cs="Simplified Arabic"/>
          <w:color w:val="000000"/>
          <w:sz w:val="26"/>
          <w:szCs w:val="26"/>
          <w:shd w:val="clear" w:color="auto" w:fill="FFFFFF"/>
          <w:rtl/>
        </w:rPr>
        <w:t>للمريمتين</w:t>
      </w:r>
      <w:proofErr w:type="spellEnd"/>
      <w:r w:rsidRPr="009C6E9D">
        <w:rPr>
          <w:rFonts w:ascii="Simplified Arabic" w:hAnsi="Simplified Arabic" w:cs="Simplified Arabic"/>
          <w:color w:val="000000"/>
          <w:sz w:val="26"/>
          <w:szCs w:val="26"/>
          <w:shd w:val="clear" w:color="auto" w:fill="FFFFFF"/>
          <w:rtl/>
        </w:rPr>
        <w:t>: "فَإِنِّي أَعْلَمُ أَنَّكُمَا تَطْلُبَانِ يَسُوعَ الْمَصْلُوبَ. لَيْسَ هُوَ ههُنَا، لأَنَّهُ قَامَ كَمَا قَالَ!" وهكذا سماه "يَسُوعَ الْمَصْلُوبَ" مع أنه كان قد قام. وظل لقب "المصلوب" لاصقًا به، وقد استخدمه آباؤنا الرسل وركزوا عليه في كرازتهم. كما قال القديس بطرس لليهود: "يَسُوعَ... الَّذِي صَلَبْتُمُوهُ أَنْتُمْ، رَبًّا وَمَسِيحًا" (أع 2: 36)</w:t>
      </w:r>
      <w:r w:rsidRPr="009C6E9D">
        <w:rPr>
          <w:rFonts w:ascii="Simplified Arabic" w:hAnsi="Simplified Arabic" w:cs="Simplified Arabic"/>
          <w:color w:val="000000"/>
          <w:sz w:val="26"/>
          <w:szCs w:val="26"/>
          <w:shd w:val="clear" w:color="auto" w:fill="FFFFFF"/>
        </w:rPr>
        <w:t>.</w:t>
      </w:r>
    </w:p>
    <w:p w14:paraId="12551B72"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660AA620" w14:textId="01ABCFEF"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الصليب هو الباب الضيق الذي دعانا الرب إلى الدخول منه (مت 7: 13)</w:t>
      </w:r>
      <w:r w:rsidRPr="009C6E9D">
        <w:rPr>
          <w:rFonts w:ascii="Simplified Arabic" w:hAnsi="Simplified Arabic" w:cs="Simplified Arabic"/>
          <w:b/>
          <w:bCs/>
          <w:color w:val="000000"/>
          <w:sz w:val="26"/>
          <w:szCs w:val="26"/>
          <w:shd w:val="clear" w:color="auto" w:fill="FFFFFF"/>
        </w:rPr>
        <w:t>.</w:t>
      </w:r>
    </w:p>
    <w:p w14:paraId="4193FEEE" w14:textId="799DF39B"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وقال لنا: "فِي الْعَالَمِ سَيَكُونُ لَكُمْ ضِيقٌ"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16: 33). "وَتَكُونُونَ مُبْغَضِينَ مِنَ الْجَمِيعِ مِنْ أَجْلِ اسْمِي" (مت 10: 22). "بَلْ تَأْتِي سَاعَةٌ فِيهَا يَظُنُّ كُلُّ مَنْ يَقْتُلُكُمْ أَنَّهُ يُقَدِّمُ خِدْمَةً ِللهِ"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16: 2) "لَوْ كُنْتُمْ مِنَ الْعَالَمِ لَكَانَ الْعَالَمُ يُحِبُّ خَاصَّتَهُ. وَلكِنْ </w:t>
      </w:r>
      <w:r w:rsidRPr="009C6E9D">
        <w:rPr>
          <w:rFonts w:ascii="Simplified Arabic" w:hAnsi="Simplified Arabic" w:cs="Simplified Arabic"/>
          <w:color w:val="000000"/>
          <w:sz w:val="26"/>
          <w:szCs w:val="26"/>
          <w:shd w:val="clear" w:color="auto" w:fill="FFFFFF"/>
          <w:rtl/>
        </w:rPr>
        <w:lastRenderedPageBreak/>
        <w:t>لأَنَّكُمْ لَسْتُمْ مِنَ الْعَالَمِ، بَلْ أَنَا اخْتَرْتُكُمْ مِنَ الْعَالَمِ، لِذلِكَ يُبْغِضُكُمُ الْعَالَمُ"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15: 19). وهكذا كان القديس بولس الرسول يعلم "وَأَنَّهُ بِضِيقَاتٍ كَثِيرَةٍ يَنْبَغِي أَنْ نَدْخُلَ مَلَكُوتَ اللهِ" (أع 14: 22)</w:t>
      </w:r>
      <w:r w:rsidRPr="009C6E9D">
        <w:rPr>
          <w:rFonts w:ascii="Simplified Arabic" w:hAnsi="Simplified Arabic" w:cs="Simplified Arabic"/>
          <w:color w:val="000000"/>
          <w:sz w:val="26"/>
          <w:szCs w:val="26"/>
          <w:shd w:val="clear" w:color="auto" w:fill="FFFFFF"/>
        </w:rPr>
        <w:t>..</w:t>
      </w:r>
    </w:p>
    <w:p w14:paraId="65A7BA1D"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6E9BD994"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وحياة الصليب واضحة في سير الشهداء والرعاة والنساك</w:t>
      </w:r>
      <w:r w:rsidRPr="009C6E9D">
        <w:rPr>
          <w:rFonts w:ascii="Simplified Arabic" w:hAnsi="Simplified Arabic" w:cs="Simplified Arabic"/>
          <w:b/>
          <w:bCs/>
          <w:color w:val="000000"/>
          <w:sz w:val="26"/>
          <w:szCs w:val="26"/>
          <w:shd w:val="clear" w:color="auto" w:fill="FFFFFF"/>
        </w:rPr>
        <w:t>:</w:t>
      </w:r>
    </w:p>
    <w:p w14:paraId="6BF6E3F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في سبيل الإيمان احتمل الشهداء والمعترفون عذابات وآلامًا لا تطاق. وغالبية الرسل والأساقفة الأول ساروا في طريق الاستشهاد</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w:t>
      </w:r>
    </w:p>
    <w:p w14:paraId="7993AB6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ولما دعا الرب شاول الطرسوسي ليكون رسولًا للأمم، قال عنه: "لأَنِّي سَأُرِيهِ كَمْ يَنْبَغِي أَنْ يَتَأَلَّمَ مِنْ أَجْلِ اسْمِي" (أع 9: 16). ومن أمثلة آلام الرعاة والصليب الذي حملوه، يمكن أن نذكر القديس أثناسيوس الرسولي، الذي نفي أربع مرات وتعرض لاتهامات رديئة، والقديس يوحنا ذهبي الفم الذي نفي أيضًا.. وما تعرض له الآباء من سجن وتشريد</w:t>
      </w:r>
      <w:r w:rsidRPr="009C6E9D">
        <w:rPr>
          <w:rFonts w:ascii="Simplified Arabic" w:hAnsi="Simplified Arabic" w:cs="Simplified Arabic"/>
          <w:color w:val="000000"/>
          <w:sz w:val="26"/>
          <w:szCs w:val="26"/>
          <w:shd w:val="clear" w:color="auto" w:fill="FFFFFF"/>
        </w:rPr>
        <w:t>.</w:t>
      </w:r>
    </w:p>
    <w:p w14:paraId="31229ACE"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62FB4DA3" w14:textId="77777777" w:rsidR="008337E2" w:rsidRPr="009C6E9D" w:rsidRDefault="008337E2" w:rsidP="008337E2">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1799A05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أما الآباء الرهبان فالكنيسة تلقبهم "لباس الصليب".</w:t>
      </w:r>
    </w:p>
    <w:p w14:paraId="7BA8D25D"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حملوا صليب الوحدة والبعد من كل عزاء بشري، وصليب النسك الذي تجردوا فيه من كل رغبة جسدية. وتحملوا آلام الجوع والعطش، والبرد والحر، والفقر والعوز، من أجل عظم محبتهم في الملك المسيح، كما تحملوا أيضًا متاعب ومحاربات الشياطين بأنواع وطرق شتى، كما في حياة القديس الأنبا أنطونيوس، وحياة السواح</w:t>
      </w:r>
      <w:r w:rsidRPr="009C6E9D">
        <w:rPr>
          <w:rFonts w:ascii="Simplified Arabic" w:hAnsi="Simplified Arabic" w:cs="Simplified Arabic"/>
          <w:color w:val="000000"/>
          <w:sz w:val="26"/>
          <w:szCs w:val="26"/>
          <w:shd w:val="clear" w:color="auto" w:fill="FFFFFF"/>
        </w:rPr>
        <w:t>.</w:t>
      </w:r>
    </w:p>
    <w:bookmarkStart w:id="0" w:name="_Hlk3481479"/>
    <w:p w14:paraId="169B32CC" w14:textId="2D9EA15F" w:rsidR="00EA1460" w:rsidRPr="00646D3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646D36">
        <w:rPr>
          <w:noProof/>
          <w:sz w:val="32"/>
          <w:szCs w:val="32"/>
        </w:rPr>
        <mc:AlternateContent>
          <mc:Choice Requires="wps">
            <w:drawing>
              <wp:anchor distT="0" distB="0" distL="114300" distR="114300" simplePos="0" relativeHeight="251661312" behindDoc="0" locked="0" layoutInCell="1" allowOverlap="1" wp14:anchorId="63D427CA" wp14:editId="08D34F87">
                <wp:simplePos x="0" y="0"/>
                <wp:positionH relativeFrom="column">
                  <wp:posOffset>1529715</wp:posOffset>
                </wp:positionH>
                <wp:positionV relativeFrom="paragraph">
                  <wp:posOffset>18415</wp:posOffset>
                </wp:positionV>
                <wp:extent cx="1597660" cy="360045"/>
                <wp:effectExtent l="0" t="0" r="2540" b="1905"/>
                <wp:wrapNone/>
                <wp:docPr id="35488300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660" cy="360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37A2" id="Rectangle 13" o:spid="_x0000_s1026" style="position:absolute;margin-left:120.45pt;margin-top:1.45pt;width:125.8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الصَليب يَسبق القيامة</w:t>
      </w:r>
    </w:p>
    <w:bookmarkEnd w:id="0"/>
    <w:p w14:paraId="5AF87D1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كان السيد المسيح في صلبه مرتفعًا عن مستوى الأرض</w:t>
      </w:r>
      <w:r w:rsidRPr="009C6E9D">
        <w:rPr>
          <w:rFonts w:ascii="Simplified Arabic" w:hAnsi="Simplified Arabic" w:cs="Simplified Arabic"/>
          <w:color w:val="000000"/>
          <w:sz w:val="26"/>
          <w:szCs w:val="26"/>
          <w:shd w:val="clear" w:color="auto" w:fill="FFFFFF"/>
        </w:rPr>
        <w:t>.</w:t>
      </w:r>
    </w:p>
    <w:p w14:paraId="09E307E4"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وفي قيامته كان أيضًا مرتفعًا فوق مستوى القبر</w:t>
      </w:r>
      <w:r w:rsidRPr="009C6E9D">
        <w:rPr>
          <w:rFonts w:ascii="Simplified Arabic" w:hAnsi="Simplified Arabic" w:cs="Simplified Arabic"/>
          <w:color w:val="000000"/>
          <w:sz w:val="26"/>
          <w:szCs w:val="26"/>
          <w:shd w:val="clear" w:color="auto" w:fill="FFFFFF"/>
        </w:rPr>
        <w:t>.</w:t>
      </w:r>
    </w:p>
    <w:p w14:paraId="65B25BF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وفي صعوده إلى السماء وجلوسه عن يمين الآب. كان مرتفعًا عن مستوى العالم كله، بل إنه ارتفع فوق مستوى هذه السماء أيضًا</w:t>
      </w:r>
      <w:r w:rsidRPr="009C6E9D">
        <w:rPr>
          <w:rFonts w:ascii="Simplified Arabic" w:hAnsi="Simplified Arabic" w:cs="Simplified Arabic"/>
          <w:color w:val="000000"/>
          <w:sz w:val="26"/>
          <w:szCs w:val="26"/>
          <w:shd w:val="clear" w:color="auto" w:fill="FFFFFF"/>
        </w:rPr>
        <w:t>.</w:t>
      </w:r>
    </w:p>
    <w:p w14:paraId="067EFE0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إنها درجات من الارتفاع بدأها كلها بالصليب</w:t>
      </w:r>
      <w:r w:rsidRPr="009C6E9D">
        <w:rPr>
          <w:rFonts w:ascii="Simplified Arabic" w:hAnsi="Simplified Arabic" w:cs="Simplified Arabic"/>
          <w:b/>
          <w:bCs/>
          <w:color w:val="000000"/>
          <w:sz w:val="26"/>
          <w:szCs w:val="26"/>
          <w:shd w:val="clear" w:color="auto" w:fill="FFFFFF"/>
        </w:rPr>
        <w:t>.</w:t>
      </w:r>
    </w:p>
    <w:p w14:paraId="50E43094" w14:textId="3C8A24C5"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بل قبل ذلك في ميلاده كان مرتفعًا فوق مستوى الاهتمام بالذات، فأخلى ذاته وأخذ شكل العبد (في 2: 7)</w:t>
      </w:r>
      <w:r w:rsidRPr="009C6E9D">
        <w:rPr>
          <w:rFonts w:ascii="Simplified Arabic" w:hAnsi="Simplified Arabic" w:cs="Simplified Arabic"/>
          <w:color w:val="000000"/>
          <w:sz w:val="26"/>
          <w:szCs w:val="26"/>
          <w:shd w:val="clear" w:color="auto" w:fill="FFFFFF"/>
        </w:rPr>
        <w:t>.</w:t>
      </w:r>
    </w:p>
    <w:p w14:paraId="5D28760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lastRenderedPageBreak/>
        <w:t>صليب السيد سبق قيامته</w:t>
      </w:r>
      <w:r w:rsidRPr="009C6E9D">
        <w:rPr>
          <w:rFonts w:ascii="Simplified Arabic" w:hAnsi="Simplified Arabic" w:cs="Simplified Arabic"/>
          <w:color w:val="000000"/>
          <w:sz w:val="26"/>
          <w:szCs w:val="26"/>
          <w:shd w:val="clear" w:color="auto" w:fill="FFFFFF"/>
        </w:rPr>
        <w:t>.</w:t>
      </w:r>
    </w:p>
    <w:p w14:paraId="7444E9B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وإخلاؤه لذاته سبق مجده</w:t>
      </w:r>
      <w:r w:rsidRPr="009C6E9D">
        <w:rPr>
          <w:rFonts w:ascii="Simplified Arabic" w:hAnsi="Simplified Arabic" w:cs="Simplified Arabic"/>
          <w:color w:val="000000"/>
          <w:sz w:val="26"/>
          <w:szCs w:val="26"/>
          <w:shd w:val="clear" w:color="auto" w:fill="FFFFFF"/>
        </w:rPr>
        <w:t>.</w:t>
      </w:r>
    </w:p>
    <w:p w14:paraId="12C634DF"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58E7155E"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والألم دائمًا يسبق الأكاليل. وهكذا قال القديس بولس الرسول</w:t>
      </w:r>
      <w:r w:rsidRPr="009C6E9D">
        <w:rPr>
          <w:rFonts w:ascii="Simplified Arabic" w:hAnsi="Simplified Arabic" w:cs="Simplified Arabic"/>
          <w:color w:val="000000"/>
          <w:sz w:val="26"/>
          <w:szCs w:val="26"/>
          <w:shd w:val="clear" w:color="auto" w:fill="FFFFFF"/>
        </w:rPr>
        <w:t>.</w:t>
      </w:r>
    </w:p>
    <w:p w14:paraId="342BA67E" w14:textId="25770504"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"إِنْ كُنَّا نَتَأَلَّمُ مَعَهُ لِكَيْ نَتَمَجَّدَ أَيْضًا مَعَهُ" (رو 8: 17).</w:t>
      </w:r>
    </w:p>
    <w:p w14:paraId="099F067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وهكذا أرانا قيمة الألم ونتائجه. بل أنه اعتبر الألم هبة من الله لنا في الحياة فقال</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w:t>
      </w:r>
    </w:p>
    <w:p w14:paraId="34C7E324" w14:textId="6D489B6E"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"لأَنَّهُ قَدْ وُهِبَ لَكُمْ لأَجْلِ الْمَسِيحِ لاَ أَنْ تُؤْمِنُوا بِهِ فَقَطْ، بَلْ أَيْضًا أَنْ تَتَأَلَّمُوا لأَجْلِهِ" (في 1: 29). والألم يعتبر هبة بسبب أكاليله</w:t>
      </w:r>
      <w:r w:rsidRPr="009C6E9D">
        <w:rPr>
          <w:rFonts w:ascii="Simplified Arabic" w:hAnsi="Simplified Arabic" w:cs="Simplified Arabic"/>
          <w:b/>
          <w:bCs/>
          <w:color w:val="000000"/>
          <w:sz w:val="26"/>
          <w:szCs w:val="26"/>
          <w:shd w:val="clear" w:color="auto" w:fill="FFFFFF"/>
        </w:rPr>
        <w:t>.</w:t>
      </w:r>
    </w:p>
    <w:p w14:paraId="7361A2BC" w14:textId="10940C54"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السيد الرب وضع حمل الصليب شرطًا للتلمذة عليه. فقال: "إِنْ أَرَادَ أَحَدٌ أَنْ يَأْتِيَ وَرَائِي فَلْيُنْكِرْ نَفْسَهُ وَيَحْمِلْ صَلِيبَهُ وَيَتْبَعْنِي" (مت 16: 24). بل قال أكثر من هذا "وَمَنْ لاَ يَحْمِلُ صَلِيبَهُ وَيَأْتِي وَرَائِي فَلاَ يَقْدِرُ أَنْ يَكُونَ لِي تِلْمِيذًا" (لو 14: 27)</w:t>
      </w:r>
      <w:r w:rsidRPr="009C6E9D">
        <w:rPr>
          <w:rFonts w:ascii="Simplified Arabic" w:hAnsi="Simplified Arabic" w:cs="Simplified Arabic"/>
          <w:color w:val="000000"/>
          <w:sz w:val="26"/>
          <w:szCs w:val="26"/>
          <w:shd w:val="clear" w:color="auto" w:fill="FFFFFF"/>
        </w:rPr>
        <w:t>.</w:t>
      </w:r>
    </w:p>
    <w:p w14:paraId="03ACEB28"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3617D60D" w14:textId="77777777" w:rsidR="008337E2" w:rsidRPr="009C6E9D" w:rsidRDefault="008337E2" w:rsidP="008337E2">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1BC5FD8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lastRenderedPageBreak/>
        <w:t>وكما أن حمل الصليب هو شرط للحياة مع الله، كذلك أيضًا هو اختبار للجدية والثبات في طريقه</w:t>
      </w:r>
      <w:r w:rsidRPr="009C6E9D">
        <w:rPr>
          <w:rFonts w:ascii="Simplified Arabic" w:hAnsi="Simplified Arabic" w:cs="Simplified Arabic"/>
          <w:b/>
          <w:bCs/>
          <w:color w:val="000000"/>
          <w:sz w:val="26"/>
          <w:szCs w:val="26"/>
          <w:shd w:val="clear" w:color="auto" w:fill="FFFFFF"/>
        </w:rPr>
        <w:t>.</w:t>
      </w:r>
    </w:p>
    <w:p w14:paraId="159BED07" w14:textId="786EBD29"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فالضيقات التي يتعرض لها المؤمن في حياته هي اختبار لمدى ثباته في الإيمان. وهكذا قال الرب: "في </w:t>
      </w:r>
      <w:proofErr w:type="spellStart"/>
      <w:r w:rsidRPr="009C6E9D">
        <w:rPr>
          <w:rFonts w:ascii="Simplified Arabic" w:hAnsi="Simplified Arabic" w:cs="Simplified Arabic"/>
          <w:color w:val="000000"/>
          <w:sz w:val="26"/>
          <w:szCs w:val="26"/>
          <w:shd w:val="clear" w:color="auto" w:fill="FFFFFF"/>
          <w:rtl/>
        </w:rPr>
        <w:t>فِي</w:t>
      </w:r>
      <w:proofErr w:type="spellEnd"/>
      <w:r w:rsidRPr="009C6E9D">
        <w:rPr>
          <w:rFonts w:ascii="Simplified Arabic" w:hAnsi="Simplified Arabic" w:cs="Simplified Arabic"/>
          <w:color w:val="000000"/>
          <w:sz w:val="26"/>
          <w:szCs w:val="26"/>
          <w:shd w:val="clear" w:color="auto" w:fill="FFFFFF"/>
          <w:rtl/>
        </w:rPr>
        <w:t xml:space="preserve"> الْعَالَمِ سَيَكُونُ لَكُمْ ضِيقٌ"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16: 33). وسمح لرسله الأطهار وهو في طريق الصليب، أن يتعرضوا لحمل الصليب، ويظهر مدى ثباتهم. وقال: "... هُوَذَا الشَّيْطَانُ طَلَبَكُمْ لِكَيْ يُغَرْبِلَكُمْ كَالْحِنْطَةِ!" (لو 22: 31)</w:t>
      </w:r>
      <w:r w:rsidRPr="009C6E9D">
        <w:rPr>
          <w:rFonts w:ascii="Simplified Arabic" w:hAnsi="Simplified Arabic" w:cs="Simplified Arabic"/>
          <w:color w:val="000000"/>
          <w:sz w:val="26"/>
          <w:szCs w:val="26"/>
          <w:shd w:val="clear" w:color="auto" w:fill="FFFFFF"/>
        </w:rPr>
        <w:t>.</w:t>
      </w:r>
    </w:p>
    <w:p w14:paraId="19E0D5E0"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15683DEF" w14:textId="77777777" w:rsidR="00646D36"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لهذا كله فإن الكنيسة المقدسة وضعت الشهداء في أعلى مراتب القديسين</w:t>
      </w:r>
      <w:r w:rsidRPr="009C6E9D">
        <w:rPr>
          <w:rFonts w:ascii="Simplified Arabic" w:hAnsi="Simplified Arabic" w:cs="Simplified Arabic"/>
          <w:b/>
          <w:bCs/>
          <w:color w:val="000000"/>
          <w:sz w:val="26"/>
          <w:szCs w:val="26"/>
          <w:shd w:val="clear" w:color="auto" w:fill="FFFFFF"/>
        </w:rPr>
        <w:t>.</w:t>
      </w:r>
    </w:p>
    <w:p w14:paraId="6179ABEB" w14:textId="52976771"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لأنهم كانوا أكثر الذين تحملوا الصليب لأجل ثباتهم في الإيمان. ومعهم أيضًا تضع (المعترفين) الذين اعترفوا بالإيمان وقاسوا عذابات كثيرة، وإن كانوا لم ينالوا إكليل الشهادة</w:t>
      </w:r>
      <w:r w:rsidRPr="009C6E9D">
        <w:rPr>
          <w:rFonts w:ascii="Simplified Arabic" w:hAnsi="Simplified Arabic" w:cs="Simplified Arabic"/>
          <w:color w:val="000000"/>
          <w:sz w:val="26"/>
          <w:szCs w:val="26"/>
          <w:shd w:val="clear" w:color="auto" w:fill="FFFFFF"/>
        </w:rPr>
        <w:t>.</w:t>
      </w:r>
    </w:p>
    <w:p w14:paraId="13C54365"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11B7382F"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فإن حملت صليبًا، اقبل ذلك بفرح بسبب ما سوف تناله من أكاليل، إن كنت لا تشكو ولا تشك</w:t>
      </w:r>
      <w:r w:rsidRPr="009C6E9D">
        <w:rPr>
          <w:rFonts w:ascii="Simplified Arabic" w:hAnsi="Simplified Arabic" w:cs="Simplified Arabic"/>
          <w:b/>
          <w:bCs/>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w:t>
      </w:r>
    </w:p>
    <w:p w14:paraId="3CF3294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lastRenderedPageBreak/>
        <w:t>قيل في آلام السيد المسيح إنه: "مِنْ أَجْلِ السُّرُورِ الْمَوْضُوعِ أَمَامَهُ، احْتَمَلَ الصَّلِيبَ مُسْتَهِينًا بِالْخِزْيِ، فَجَلَسَ فِي يَمِينِ عَرْشِ اللهِ" (عب 12: 2). وهنا نرى الصليب ومعه السرور في احتماله، والمجد كنتيجة له</w:t>
      </w:r>
      <w:r w:rsidRPr="009C6E9D">
        <w:rPr>
          <w:rFonts w:ascii="Simplified Arabic" w:hAnsi="Simplified Arabic" w:cs="Simplified Arabic"/>
          <w:color w:val="000000"/>
          <w:sz w:val="26"/>
          <w:szCs w:val="26"/>
          <w:shd w:val="clear" w:color="auto" w:fill="FFFFFF"/>
        </w:rPr>
        <w:t>...</w:t>
      </w:r>
    </w:p>
    <w:p w14:paraId="57839090"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bookmarkStart w:id="1" w:name="_Hlk3481901"/>
      <w:r w:rsidRPr="009C6E9D">
        <w:rPr>
          <w:rFonts w:ascii="Simplified Arabic" w:hAnsi="Simplified Arabic" w:cs="Simplified Arabic"/>
          <w:color w:val="000000"/>
          <w:sz w:val="26"/>
          <w:szCs w:val="26"/>
          <w:shd w:val="clear" w:color="auto" w:fill="FFFFFF"/>
          <w:rtl/>
        </w:rPr>
        <w:t>†   †   †</w:t>
      </w:r>
    </w:p>
    <w:bookmarkEnd w:id="1"/>
    <w:p w14:paraId="6D4DC33F"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أنواع كثيرة من الصلبان سوف تواجهك، منها الجهاد والاحتمال والصبر. ومنها التعب في الخدمة وفي التوبة. وأيضًا احتمال التأديب من الله ومن الآباء</w:t>
      </w:r>
      <w:r w:rsidRPr="009C6E9D">
        <w:rPr>
          <w:rFonts w:ascii="Simplified Arabic" w:hAnsi="Simplified Arabic" w:cs="Simplified Arabic"/>
          <w:b/>
          <w:bCs/>
          <w:color w:val="000000"/>
          <w:sz w:val="26"/>
          <w:szCs w:val="26"/>
          <w:shd w:val="clear" w:color="auto" w:fill="FFFFFF"/>
        </w:rPr>
        <w:t>...</w:t>
      </w:r>
    </w:p>
    <w:p w14:paraId="5B48270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فلا تتذمر كلما حملت صليبًا. ولا تظن أن الحياة الروحية لا بد أن تكون سهلة، وطريقها مفروش بالورود</w:t>
      </w:r>
      <w:r w:rsidRPr="009C6E9D">
        <w:rPr>
          <w:rFonts w:ascii="Simplified Arabic" w:hAnsi="Simplified Arabic" w:cs="Simplified Arabic"/>
          <w:color w:val="000000"/>
          <w:sz w:val="26"/>
          <w:szCs w:val="26"/>
          <w:shd w:val="clear" w:color="auto" w:fill="FFFFFF"/>
        </w:rPr>
        <w:t>.</w:t>
      </w:r>
    </w:p>
    <w:p w14:paraId="7A0EC535" w14:textId="77777777" w:rsidR="00EA1460"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وإلا فعلى أي شيء سوف تكافأ في الأبدية؟ وأيضًا ما معنى كلام الرب عن الباب الضيق (مت 7: 13)؟</w:t>
      </w:r>
    </w:p>
    <w:p w14:paraId="23B077E5" w14:textId="5195F398" w:rsidR="00EA1460" w:rsidRPr="00646D3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646D36">
        <w:rPr>
          <w:noProof/>
          <w:sz w:val="32"/>
          <w:szCs w:val="32"/>
        </w:rPr>
        <mc:AlternateContent>
          <mc:Choice Requires="wps">
            <w:drawing>
              <wp:anchor distT="0" distB="0" distL="114300" distR="114300" simplePos="0" relativeHeight="251662336" behindDoc="0" locked="0" layoutInCell="1" allowOverlap="1" wp14:anchorId="4DB84DC9" wp14:editId="474F8B0B">
                <wp:simplePos x="0" y="0"/>
                <wp:positionH relativeFrom="column">
                  <wp:posOffset>1158875</wp:posOffset>
                </wp:positionH>
                <wp:positionV relativeFrom="paragraph">
                  <wp:posOffset>15240</wp:posOffset>
                </wp:positionV>
                <wp:extent cx="1990725" cy="384810"/>
                <wp:effectExtent l="0" t="0" r="9525" b="0"/>
                <wp:wrapNone/>
                <wp:docPr id="169798617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0725" cy="3848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4C5F7" id="Rectangle 11" o:spid="_x0000_s1026" style="position:absolute;margin-left:91.25pt;margin-top:1.2pt;width:156.75pt;height: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الحياة المسيحية هي صَليب</w:t>
      </w:r>
    </w:p>
    <w:p w14:paraId="43F4469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 xml:space="preserve">إن الحياة المسيحية بواقعها العملي، هي رحلة إلى </w:t>
      </w:r>
      <w:proofErr w:type="spellStart"/>
      <w:r w:rsidRPr="009C6E9D">
        <w:rPr>
          <w:rFonts w:ascii="Simplified Arabic" w:hAnsi="Simplified Arabic" w:cs="Simplified Arabic"/>
          <w:b/>
          <w:bCs/>
          <w:color w:val="000000"/>
          <w:sz w:val="26"/>
          <w:szCs w:val="26"/>
          <w:shd w:val="clear" w:color="auto" w:fill="FFFFFF"/>
          <w:rtl/>
        </w:rPr>
        <w:t>الجلجثة</w:t>
      </w:r>
      <w:proofErr w:type="spellEnd"/>
      <w:r w:rsidRPr="009C6E9D">
        <w:rPr>
          <w:rFonts w:ascii="Simplified Arabic" w:hAnsi="Simplified Arabic" w:cs="Simplified Arabic"/>
          <w:b/>
          <w:bCs/>
          <w:color w:val="000000"/>
          <w:sz w:val="26"/>
          <w:szCs w:val="26"/>
          <w:shd w:val="clear" w:color="auto" w:fill="FFFFFF"/>
          <w:rtl/>
        </w:rPr>
        <w:t xml:space="preserve"> والمسيحية بدون صليب، لا تكون مسيحية حقيقية</w:t>
      </w:r>
      <w:r w:rsidRPr="009C6E9D">
        <w:rPr>
          <w:rFonts w:ascii="Simplified Arabic" w:hAnsi="Simplified Arabic" w:cs="Simplified Arabic"/>
          <w:b/>
          <w:bCs/>
          <w:color w:val="000000"/>
          <w:sz w:val="26"/>
          <w:szCs w:val="26"/>
          <w:shd w:val="clear" w:color="auto" w:fill="FFFFFF"/>
        </w:rPr>
        <w:t>.</w:t>
      </w:r>
    </w:p>
    <w:p w14:paraId="0D43C8E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والذين استوفوا خيراتهم على الأرض، لا يكون لهم نصيب في </w:t>
      </w:r>
      <w:r w:rsidRPr="009C6E9D">
        <w:rPr>
          <w:rFonts w:ascii="Simplified Arabic" w:hAnsi="Simplified Arabic" w:cs="Simplified Arabic"/>
          <w:color w:val="000000"/>
          <w:sz w:val="26"/>
          <w:szCs w:val="26"/>
          <w:shd w:val="clear" w:color="auto" w:fill="FFFFFF"/>
          <w:rtl/>
        </w:rPr>
        <w:lastRenderedPageBreak/>
        <w:t xml:space="preserve">الملكوت، كما تشرح لنا قصة الغني ولعازر (لو 16: 25). نقول هذا عن الأفراد، كما نقوله عن الجماعات والكنائس أيضًا.. </w:t>
      </w:r>
    </w:p>
    <w:p w14:paraId="7C7ED713"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فالمسيحية هي شركة في آلام المسيح؟ كما قال القديس بولس الرسول: "لأَعْرِفَهُ، وَقُوَّةَ قِيَامَتِهِ، وَشَرِكَةَ آلاَمِهِ، مُتَشَبِّهًا بِمَوْتِهِ" (في 3: 10). وقال عن شركة الآلام هذه</w:t>
      </w:r>
      <w:r w:rsidRPr="009C6E9D">
        <w:rPr>
          <w:rFonts w:ascii="Simplified Arabic" w:hAnsi="Simplified Arabic" w:cs="Simplified Arabic"/>
          <w:color w:val="000000"/>
          <w:sz w:val="26"/>
          <w:szCs w:val="26"/>
          <w:shd w:val="clear" w:color="auto" w:fill="FFFFFF"/>
        </w:rPr>
        <w:t>:</w:t>
      </w:r>
    </w:p>
    <w:p w14:paraId="290DE499" w14:textId="18F929B2"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Pr>
        <w:t>"</w:t>
      </w:r>
      <w:r w:rsidRPr="009C6E9D">
        <w:rPr>
          <w:rFonts w:ascii="Simplified Arabic" w:hAnsi="Simplified Arabic" w:cs="Simplified Arabic"/>
          <w:b/>
          <w:bCs/>
          <w:color w:val="000000"/>
          <w:sz w:val="26"/>
          <w:szCs w:val="26"/>
          <w:shd w:val="clear" w:color="auto" w:fill="FFFFFF"/>
          <w:rtl/>
        </w:rPr>
        <w:t>مَعَ الْمَسِيحِ صُلِبْتُ، فَأَحْيَا لاَ أَنَا، بَلِ الْمَسِيحُ يَحْيَا فِيَّ" (غلا 2: 20)</w:t>
      </w:r>
    </w:p>
    <w:p w14:paraId="15077C4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فإن أردت أن يحيا المسيح فيك، ينبغي أن تصلب مع المسيح، أو أن تصلب من أجله. أقول هذا بالمعنى الروحي. وتظهر محبتك لله، بأن تتحمل من أجله، وتتألم من أجله، ولو أدى الأمر أن تموت من أجله أيضًا</w:t>
      </w:r>
      <w:r w:rsidRPr="009C6E9D">
        <w:rPr>
          <w:rFonts w:ascii="Simplified Arabic" w:hAnsi="Simplified Arabic" w:cs="Simplified Arabic"/>
          <w:color w:val="000000"/>
          <w:sz w:val="26"/>
          <w:szCs w:val="26"/>
          <w:shd w:val="clear" w:color="auto" w:fill="FFFFFF"/>
        </w:rPr>
        <w:t>.</w:t>
      </w:r>
    </w:p>
    <w:p w14:paraId="5B3685B4" w14:textId="56C81EE4" w:rsidR="00EA1460" w:rsidRPr="00646D3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646D36">
        <w:rPr>
          <w:noProof/>
          <w:sz w:val="32"/>
          <w:szCs w:val="32"/>
        </w:rPr>
        <mc:AlternateContent>
          <mc:Choice Requires="wps">
            <w:drawing>
              <wp:anchor distT="0" distB="0" distL="114300" distR="114300" simplePos="0" relativeHeight="251663360" behindDoc="0" locked="0" layoutInCell="1" allowOverlap="1" wp14:anchorId="7E6BD57F" wp14:editId="513AC5EE">
                <wp:simplePos x="0" y="0"/>
                <wp:positionH relativeFrom="column">
                  <wp:posOffset>1892300</wp:posOffset>
                </wp:positionH>
                <wp:positionV relativeFrom="paragraph">
                  <wp:posOffset>14605</wp:posOffset>
                </wp:positionV>
                <wp:extent cx="1261745" cy="350520"/>
                <wp:effectExtent l="0" t="0" r="0" b="0"/>
                <wp:wrapNone/>
                <wp:docPr id="8286589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1745" cy="35052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0BE6B" id="Rectangle 9" o:spid="_x0000_s1026" style="position:absolute;margin-left:149pt;margin-top:1.15pt;width:99.35pt;height:2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الصَليب وأمجَاده</w:t>
      </w:r>
    </w:p>
    <w:p w14:paraId="55B43E2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في المسيحية تتألم. وتجد في الألم لذة، وتنال عن ألمك أكاليل، ويتحول ألمك إلى مجد</w:t>
      </w:r>
      <w:r w:rsidRPr="009C6E9D">
        <w:rPr>
          <w:rFonts w:ascii="Simplified Arabic" w:hAnsi="Simplified Arabic" w:cs="Simplified Arabic"/>
          <w:b/>
          <w:bCs/>
          <w:color w:val="000000"/>
          <w:sz w:val="26"/>
          <w:szCs w:val="26"/>
          <w:shd w:val="clear" w:color="auto" w:fill="FFFFFF"/>
        </w:rPr>
        <w:t>.</w:t>
      </w:r>
    </w:p>
    <w:p w14:paraId="7EC1505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ليست المسيحية صليبًا تحمله وتضجر وتتذمر شاكيًا! كلا، بل هي محبة للصليب، محبة للألم والبذل والتعب من أجل الرب </w:t>
      </w:r>
      <w:r w:rsidRPr="009C6E9D">
        <w:rPr>
          <w:rFonts w:ascii="Simplified Arabic" w:hAnsi="Simplified Arabic" w:cs="Simplified Arabic"/>
          <w:color w:val="000000"/>
          <w:sz w:val="26"/>
          <w:szCs w:val="26"/>
          <w:shd w:val="clear" w:color="auto" w:fill="FFFFFF"/>
          <w:rtl/>
        </w:rPr>
        <w:lastRenderedPageBreak/>
        <w:t>ومن أجل نشر ملكوته.. وقيل عن السيد المسيح: ".. الَّذِي مِنْ أَجْلِ السُّرُورِ الْمَوْضُوعِ أَمَامَهُ، احْتَمَلَ الصَّلِيبَ مُسْتَهِينًا بِالْخِزْيِ" (عب 12: 2)</w:t>
      </w:r>
      <w:r w:rsidRPr="009C6E9D">
        <w:rPr>
          <w:rFonts w:ascii="Simplified Arabic" w:hAnsi="Simplified Arabic" w:cs="Simplified Arabic"/>
          <w:color w:val="000000"/>
          <w:sz w:val="26"/>
          <w:szCs w:val="26"/>
          <w:shd w:val="clear" w:color="auto" w:fill="FFFFFF"/>
        </w:rPr>
        <w:t>.</w:t>
      </w:r>
    </w:p>
    <w:p w14:paraId="5934AC5E"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54C56EFC" w14:textId="77F35753"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xml:space="preserve">وقال القديس بولس: "لِذلِكَ أُسَرُّ </w:t>
      </w:r>
      <w:proofErr w:type="spellStart"/>
      <w:r w:rsidRPr="009C6E9D">
        <w:rPr>
          <w:rFonts w:ascii="Simplified Arabic" w:hAnsi="Simplified Arabic" w:cs="Simplified Arabic"/>
          <w:color w:val="000000"/>
          <w:sz w:val="26"/>
          <w:szCs w:val="26"/>
          <w:shd w:val="clear" w:color="auto" w:fill="FFFFFF"/>
          <w:rtl/>
        </w:rPr>
        <w:t>بِالضَّعَفَاتِ</w:t>
      </w:r>
      <w:proofErr w:type="spellEnd"/>
      <w:r w:rsidRPr="009C6E9D">
        <w:rPr>
          <w:rFonts w:ascii="Simplified Arabic" w:hAnsi="Simplified Arabic" w:cs="Simplified Arabic"/>
          <w:color w:val="000000"/>
          <w:sz w:val="26"/>
          <w:szCs w:val="26"/>
          <w:shd w:val="clear" w:color="auto" w:fill="FFFFFF"/>
          <w:rtl/>
        </w:rPr>
        <w:t xml:space="preserve"> وَالشَّتَائِمِ وَالضَّرُورَاتِ وَالاضْطِهَادَاتِ وَالضِّيقَاتِ لأَجْلِ الْمَسِيحِ" (2كو 12: 10).. والآباء الرسل بعدما جلدوهم: "فَذَهَبُوا فَرِحِينَ مِنْ أَمَامِ الْمَجْمَعِ، لأَنَّهُمْ حُسِبُوا مُسْتَأْهِلِينَ أَنْ يُهَانُوا مِنْ أَجْلِ اسْمِهِ" (أع 5: 41).. أما عن أمجاد الآلام، فيقول الرسول</w:t>
      </w:r>
      <w:r w:rsidRPr="009C6E9D">
        <w:rPr>
          <w:rFonts w:ascii="Simplified Arabic" w:hAnsi="Simplified Arabic" w:cs="Simplified Arabic"/>
          <w:color w:val="000000"/>
          <w:sz w:val="26"/>
          <w:szCs w:val="26"/>
          <w:shd w:val="clear" w:color="auto" w:fill="FFFFFF"/>
        </w:rPr>
        <w:t>:</w:t>
      </w:r>
    </w:p>
    <w:p w14:paraId="353F9569" w14:textId="747F7F0D"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Pr>
        <w:t>"</w:t>
      </w:r>
      <w:r w:rsidRPr="009C6E9D">
        <w:rPr>
          <w:rFonts w:ascii="Simplified Arabic" w:hAnsi="Simplified Arabic" w:cs="Simplified Arabic"/>
          <w:b/>
          <w:bCs/>
          <w:color w:val="000000"/>
          <w:sz w:val="26"/>
          <w:szCs w:val="26"/>
          <w:shd w:val="clear" w:color="auto" w:fill="FFFFFF"/>
          <w:rtl/>
        </w:rPr>
        <w:t>إِنْ كُنَّا نَتَأَلَّمُ مَعَهُ لِكَيْ نَتَمَجَّدَ أَيْضًا مَعَهُ" (رو 8: 17)</w:t>
      </w:r>
      <w:r w:rsidRPr="009C6E9D">
        <w:rPr>
          <w:rFonts w:ascii="Simplified Arabic" w:hAnsi="Simplified Arabic" w:cs="Simplified Arabic"/>
          <w:b/>
          <w:bCs/>
          <w:color w:val="000000"/>
          <w:sz w:val="26"/>
          <w:szCs w:val="26"/>
          <w:shd w:val="clear" w:color="auto" w:fill="FFFFFF"/>
        </w:rPr>
        <w:t>.</w:t>
      </w:r>
    </w:p>
    <w:p w14:paraId="6353AB25" w14:textId="5A749260"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ولذلك قال بعدها: "فَإِنِّي أَحْسِبُ أَنَّ آلاَمَ الزَّمَانِ الْحَاضِرِ لاَ تُقَاسُ بِالْمَجْدِ الْعَتِيدِ أَنْ يُسْتَعْلَنَ فِينَا" (رو 8: 18). وهكذا قال القديس بطرس الرسول: "وَلكِنْ وَإِنْ تَأَلَّمْتُمْ مِنْ أَجْلِ الْبِرِّ، فَطُوبَاكُمْ" (1بط 3: 14)</w:t>
      </w:r>
      <w:r w:rsidRPr="009C6E9D">
        <w:rPr>
          <w:rFonts w:ascii="Simplified Arabic" w:hAnsi="Simplified Arabic" w:cs="Simplified Arabic"/>
          <w:color w:val="000000"/>
          <w:sz w:val="26"/>
          <w:szCs w:val="26"/>
          <w:shd w:val="clear" w:color="auto" w:fill="FFFFFF"/>
        </w:rPr>
        <w:t>.</w:t>
      </w:r>
    </w:p>
    <w:p w14:paraId="1BD987A8"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703845C6" w14:textId="77777777" w:rsidR="008337E2" w:rsidRPr="009C6E9D" w:rsidRDefault="008337E2" w:rsidP="008337E2">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0335EA03" w14:textId="5B3073C3"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lastRenderedPageBreak/>
        <w:t>إذًا فالألم معه الطوبى. وقد ذكرها السيد المسيح بقوله: "طُوبَى لَكُمْ إِذَا عَيَّرُوكُمْ وَطَرَدُوكُمْ وَقَالُوا عَلَيْكُمْ كُلَّ كَلِمَةٍ شِرِّيرَةٍ، مِنْ أَجْلِي، كَاذِبِينَ... اِفْرَحُوا وَتَهَلَّلُوا، لأَنَّ أَجْرَكُمْ عَظِيمٌ فِي السَّمَاوَاتِ، فَإِنَّهُمْ هكَذَا طَرَدُوا الأَنْبِيَاءَ الَّذِينَ قَبْلَكُمْ" (مت 5: 11</w:t>
      </w:r>
      <w:r w:rsidR="006C5438" w:rsidRPr="009C6E9D">
        <w:rPr>
          <w:rFonts w:ascii="Simplified Arabic" w:hAnsi="Simplified Arabic" w:cs="Simplified Arabic"/>
          <w:color w:val="000000"/>
          <w:sz w:val="26"/>
          <w:szCs w:val="26"/>
          <w:shd w:val="clear" w:color="auto" w:fill="FFFFFF"/>
          <w:rtl/>
        </w:rPr>
        <w:t>،</w:t>
      </w:r>
      <w:r w:rsidRPr="009C6E9D">
        <w:rPr>
          <w:rFonts w:ascii="Simplified Arabic" w:hAnsi="Simplified Arabic" w:cs="Simplified Arabic"/>
          <w:color w:val="000000"/>
          <w:sz w:val="26"/>
          <w:szCs w:val="26"/>
          <w:shd w:val="clear" w:color="auto" w:fill="FFFFFF"/>
          <w:rtl/>
        </w:rPr>
        <w:t xml:space="preserve"> 12)</w:t>
      </w:r>
      <w:r w:rsidRPr="009C6E9D">
        <w:rPr>
          <w:rFonts w:ascii="Simplified Arabic" w:hAnsi="Simplified Arabic" w:cs="Simplified Arabic"/>
          <w:color w:val="000000"/>
          <w:sz w:val="26"/>
          <w:szCs w:val="26"/>
          <w:shd w:val="clear" w:color="auto" w:fill="FFFFFF"/>
        </w:rPr>
        <w:t>.</w:t>
      </w:r>
    </w:p>
    <w:p w14:paraId="465F2E7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وهنا نجد الآلام من أجل الرب، ترتبط بالفرح والتهليل وبالأجر السماوي</w:t>
      </w:r>
      <w:r w:rsidRPr="009C6E9D">
        <w:rPr>
          <w:rFonts w:ascii="Simplified Arabic" w:hAnsi="Simplified Arabic" w:cs="Simplified Arabic"/>
          <w:color w:val="000000"/>
          <w:sz w:val="26"/>
          <w:szCs w:val="26"/>
          <w:shd w:val="clear" w:color="auto" w:fill="FFFFFF"/>
        </w:rPr>
        <w:t>.</w:t>
      </w:r>
    </w:p>
    <w:p w14:paraId="4C872A22"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78683815"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حقًا: لأنه بعد الصليب توجد قيامة وصعود، وأيضًا جلوس عن يمين الآب</w:t>
      </w:r>
      <w:r w:rsidRPr="009C6E9D">
        <w:rPr>
          <w:rFonts w:ascii="Simplified Arabic" w:hAnsi="Simplified Arabic" w:cs="Simplified Arabic"/>
          <w:color w:val="000000"/>
          <w:sz w:val="26"/>
          <w:szCs w:val="26"/>
          <w:shd w:val="clear" w:color="auto" w:fill="FFFFFF"/>
        </w:rPr>
        <w:t>.</w:t>
      </w:r>
    </w:p>
    <w:p w14:paraId="513C86BF" w14:textId="3E8A6496"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لو كانت المسيحية صليبًا فقط، بدون أمجاد، لتعب الناس. وكما قال الرسول: "إِنْ كَانَ لَنَا فِي هذِهِ الْحَيَاةِ فَقَطْ رَجَاءٌ فِي الْمَسِيحِ، فَإِنَّنَا أَشْقَى جَمِيعِ النَّاسِ" (1كو 15: 19). وإنما المسيحيون في حمل الصليب، إنما ينظرون إلى الأمجاد الأبدية "وَنَحْنُ غَيْرُ نَاظِرِينَ إِلَى الأَشْيَاءِ الَّتِي تُرَى، بَلْ إِلَى الَّتِي لاَ تُرَى. لأَنَّ الَّتِي تُرَى وَقْتِيَّةٌ، وَأَمَّا الَّتِي لاَ تُرَى فَأَبَدِيَّةٌ" (2كو 4: 18).</w:t>
      </w:r>
    </w:p>
    <w:p w14:paraId="1A0A36D0"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3A8C303" w14:textId="77777777" w:rsidR="008337E2" w:rsidRDefault="008337E2"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p>
    <w:p w14:paraId="14E592D8" w14:textId="2A43BCA5" w:rsidR="00EA1460" w:rsidRPr="009C6E9D" w:rsidRDefault="00EA1460" w:rsidP="008337E2">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لذلك مع التعب الخارجي. يوجد سلام وعزاء</w:t>
      </w:r>
      <w:r w:rsidRPr="009C6E9D">
        <w:rPr>
          <w:rFonts w:ascii="Simplified Arabic" w:hAnsi="Simplified Arabic" w:cs="Simplified Arabic"/>
          <w:b/>
          <w:bCs/>
          <w:color w:val="000000"/>
          <w:sz w:val="26"/>
          <w:szCs w:val="26"/>
          <w:shd w:val="clear" w:color="auto" w:fill="FFFFFF"/>
        </w:rPr>
        <w:t>.</w:t>
      </w:r>
    </w:p>
    <w:p w14:paraId="463F34AC" w14:textId="7E1E2F38"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القديس </w:t>
      </w:r>
      <w:proofErr w:type="spellStart"/>
      <w:r w:rsidRPr="009C6E9D">
        <w:rPr>
          <w:rFonts w:ascii="Simplified Arabic" w:hAnsi="Simplified Arabic" w:cs="Simplified Arabic"/>
          <w:color w:val="000000"/>
          <w:sz w:val="26"/>
          <w:szCs w:val="26"/>
          <w:shd w:val="clear" w:color="auto" w:fill="FFFFFF"/>
          <w:rtl/>
        </w:rPr>
        <w:t>اسطفانوس</w:t>
      </w:r>
      <w:proofErr w:type="spellEnd"/>
      <w:r w:rsidRPr="009C6E9D">
        <w:rPr>
          <w:rFonts w:ascii="Simplified Arabic" w:hAnsi="Simplified Arabic" w:cs="Simplified Arabic"/>
          <w:color w:val="000000"/>
          <w:sz w:val="26"/>
          <w:szCs w:val="26"/>
          <w:shd w:val="clear" w:color="auto" w:fill="FFFFFF"/>
          <w:rtl/>
        </w:rPr>
        <w:t xml:space="preserve"> في ساعة رجمه، رأى </w:t>
      </w:r>
      <w:proofErr w:type="gramStart"/>
      <w:r w:rsidRPr="009C6E9D">
        <w:rPr>
          <w:rFonts w:ascii="Simplified Arabic" w:hAnsi="Simplified Arabic" w:cs="Simplified Arabic"/>
          <w:color w:val="000000"/>
          <w:sz w:val="26"/>
          <w:szCs w:val="26"/>
          <w:shd w:val="clear" w:color="auto" w:fill="FFFFFF"/>
          <w:rtl/>
        </w:rPr>
        <w:t>السموات</w:t>
      </w:r>
      <w:proofErr w:type="gramEnd"/>
      <w:r w:rsidRPr="009C6E9D">
        <w:rPr>
          <w:rFonts w:ascii="Simplified Arabic" w:hAnsi="Simplified Arabic" w:cs="Simplified Arabic"/>
          <w:color w:val="000000"/>
          <w:sz w:val="26"/>
          <w:szCs w:val="26"/>
          <w:shd w:val="clear" w:color="auto" w:fill="FFFFFF"/>
          <w:rtl/>
        </w:rPr>
        <w:t xml:space="preserve"> مفتوحة، "ورَأَى مَجْدَ اللهِ" (أع 7: 55، 56). أي فرح كان له في تلك الساعة</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وهناك فرح آخر كان يشعر به الشهداء، وهو أنهم قد أكملوا أيام غربتهم على الأرض بسلام واقتربت لحظة لقائهم بالرب.. وبعضهم كان يبصر الأكاليل والأمجاد.. وبعضهم كانت لهم رؤى مقدسة تعزيهم</w:t>
      </w:r>
      <w:r w:rsidRPr="009C6E9D">
        <w:rPr>
          <w:rFonts w:ascii="Simplified Arabic" w:hAnsi="Simplified Arabic" w:cs="Simplified Arabic"/>
          <w:color w:val="000000"/>
          <w:sz w:val="26"/>
          <w:szCs w:val="26"/>
          <w:shd w:val="clear" w:color="auto" w:fill="FFFFFF"/>
          <w:rtl/>
          <w:lang w:bidi="ar-EG"/>
        </w:rPr>
        <w:t>..</w:t>
      </w:r>
    </w:p>
    <w:p w14:paraId="01D479EA"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bookmarkStart w:id="2" w:name="_Hlk3483199"/>
      <w:r w:rsidRPr="009C6E9D">
        <w:rPr>
          <w:rFonts w:ascii="Simplified Arabic" w:hAnsi="Simplified Arabic" w:cs="Simplified Arabic"/>
          <w:color w:val="000000"/>
          <w:sz w:val="26"/>
          <w:szCs w:val="26"/>
          <w:shd w:val="clear" w:color="auto" w:fill="FFFFFF"/>
          <w:rtl/>
        </w:rPr>
        <w:t>†   †   †</w:t>
      </w:r>
    </w:p>
    <w:bookmarkEnd w:id="2"/>
    <w:p w14:paraId="4F55A7CD"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الصليب لا نفصله عن أفراحه وأمجاده: وأيضًا لا نفصله عن معونة الله ونعمته</w:t>
      </w:r>
      <w:r w:rsidRPr="009C6E9D">
        <w:rPr>
          <w:rFonts w:ascii="Simplified Arabic" w:hAnsi="Simplified Arabic" w:cs="Simplified Arabic"/>
          <w:b/>
          <w:bCs/>
          <w:color w:val="000000"/>
          <w:sz w:val="26"/>
          <w:szCs w:val="26"/>
          <w:shd w:val="clear" w:color="auto" w:fill="FFFFFF"/>
        </w:rPr>
        <w:t>.</w:t>
      </w:r>
    </w:p>
    <w:p w14:paraId="24133A3E" w14:textId="206090A2"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المسيحي قد يحمل صليبًا، ولكنه لا يحمله وحده، ولا يتركه الله وحده. هناك معونة إلهية تسند وتعين، هي التي وقفت مع الشهداء حتى احتملوا الآلام، وهي التي تقف مع المؤمن في كل ضيقة. هناك عبارة الرب المشجعة "لاَ تَخَفْ... لأَنِّي أَنَا مَعَكَ، وَلاَ يَقَعُ بِكَ أَحَدٌ لِيُؤْذِيَكَ" (أع 18: 9</w:t>
      </w:r>
      <w:r w:rsidR="006C5438" w:rsidRPr="009C6E9D">
        <w:rPr>
          <w:rFonts w:ascii="Simplified Arabic" w:hAnsi="Simplified Arabic" w:cs="Simplified Arabic"/>
          <w:color w:val="000000"/>
          <w:sz w:val="26"/>
          <w:szCs w:val="26"/>
          <w:shd w:val="clear" w:color="auto" w:fill="FFFFFF"/>
          <w:rtl/>
        </w:rPr>
        <w:t>،</w:t>
      </w:r>
      <w:r w:rsidRPr="009C6E9D">
        <w:rPr>
          <w:rFonts w:ascii="Simplified Arabic" w:hAnsi="Simplified Arabic" w:cs="Simplified Arabic"/>
          <w:color w:val="000000"/>
          <w:sz w:val="26"/>
          <w:szCs w:val="26"/>
          <w:shd w:val="clear" w:color="auto" w:fill="FFFFFF"/>
          <w:rtl/>
        </w:rPr>
        <w:t xml:space="preserve"> 10) "تَشَدَّدْ وَتَشَجَّعْ! لاَ تَرْهَبْ وَلاَ تَرْتَعِبْ لأَنَّ الرَّبَّ إِلهَكَ مَعَكَ حَيْثُمَا تَذْهَبُ" (يش 1: 9)</w:t>
      </w:r>
      <w:r w:rsidRPr="009C6E9D">
        <w:rPr>
          <w:rFonts w:ascii="Simplified Arabic" w:hAnsi="Simplified Arabic" w:cs="Simplified Arabic"/>
          <w:color w:val="000000"/>
          <w:sz w:val="26"/>
          <w:szCs w:val="26"/>
          <w:shd w:val="clear" w:color="auto" w:fill="FFFFFF"/>
        </w:rPr>
        <w:t>.</w:t>
      </w:r>
    </w:p>
    <w:p w14:paraId="10AE340B" w14:textId="5C704845"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Pr>
        <w:lastRenderedPageBreak/>
        <w:t>"</w:t>
      </w:r>
      <w:r w:rsidRPr="009C6E9D">
        <w:rPr>
          <w:rFonts w:ascii="Simplified Arabic" w:hAnsi="Simplified Arabic" w:cs="Simplified Arabic"/>
          <w:color w:val="000000"/>
          <w:sz w:val="26"/>
          <w:szCs w:val="26"/>
          <w:shd w:val="clear" w:color="auto" w:fill="FFFFFF"/>
          <w:rtl/>
        </w:rPr>
        <w:t>فَيُحَارِبُونَكَ وَلاَ يَقْدِرُونَ عَلَيْكَ، لأَنِّي أَنَا مَعَكَ، يَقُولُ الرَّبُّ، لأُنْقِذَكَ" (إر1: 19)</w:t>
      </w:r>
      <w:r w:rsidRPr="009C6E9D">
        <w:rPr>
          <w:rFonts w:ascii="Simplified Arabic" w:hAnsi="Simplified Arabic" w:cs="Simplified Arabic"/>
          <w:color w:val="000000"/>
          <w:sz w:val="26"/>
          <w:szCs w:val="26"/>
          <w:shd w:val="clear" w:color="auto" w:fill="FFFFFF"/>
        </w:rPr>
        <w:t>.</w:t>
      </w:r>
    </w:p>
    <w:p w14:paraId="060F4378" w14:textId="1AC201ED" w:rsidR="00EA1460" w:rsidRPr="00646D36" w:rsidRDefault="008337E2"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9C6E9D">
        <w:rPr>
          <w:noProof/>
          <w:sz w:val="26"/>
          <w:szCs w:val="26"/>
        </w:rPr>
        <mc:AlternateContent>
          <mc:Choice Requires="wps">
            <w:drawing>
              <wp:anchor distT="0" distB="0" distL="114300" distR="114300" simplePos="0" relativeHeight="251664384" behindDoc="0" locked="0" layoutInCell="1" allowOverlap="1" wp14:anchorId="30E92F2A" wp14:editId="52B7DF5A">
                <wp:simplePos x="0" y="0"/>
                <wp:positionH relativeFrom="column">
                  <wp:posOffset>1409185</wp:posOffset>
                </wp:positionH>
                <wp:positionV relativeFrom="paragraph">
                  <wp:posOffset>-14174</wp:posOffset>
                </wp:positionV>
                <wp:extent cx="1752240" cy="361950"/>
                <wp:effectExtent l="0" t="0" r="19685" b="19050"/>
                <wp:wrapNone/>
                <wp:docPr id="21188542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240" cy="3619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10513" id="Rectangle 7" o:spid="_x0000_s1026" style="position:absolute;margin-left:110.95pt;margin-top:-1.1pt;width:137.9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محبَة المسيحية للصليب</w:t>
      </w:r>
    </w:p>
    <w:p w14:paraId="129C1249" w14:textId="489DD281"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lang w:bidi="ar-EG"/>
        </w:rPr>
      </w:pPr>
      <w:r w:rsidRPr="009C6E9D">
        <w:rPr>
          <w:rFonts w:ascii="Simplified Arabic" w:hAnsi="Simplified Arabic" w:cs="Simplified Arabic"/>
          <w:b/>
          <w:bCs/>
          <w:color w:val="000000"/>
          <w:sz w:val="26"/>
          <w:szCs w:val="26"/>
          <w:shd w:val="clear" w:color="auto" w:fill="FFFFFF"/>
          <w:rtl/>
        </w:rPr>
        <w:t>إنه رمز "يتمسك به كل مسيحي لمعانيه الروحية والعقيدية</w:t>
      </w:r>
      <w:r w:rsidRPr="009C6E9D">
        <w:rPr>
          <w:rFonts w:ascii="Simplified Arabic" w:hAnsi="Simplified Arabic" w:cs="Simplified Arabic"/>
          <w:b/>
          <w:bCs/>
          <w:color w:val="000000"/>
          <w:sz w:val="26"/>
          <w:szCs w:val="26"/>
          <w:shd w:val="clear" w:color="auto" w:fill="FFFFFF"/>
          <w:rtl/>
          <w:lang w:bidi="ar-EG"/>
        </w:rPr>
        <w:t>".</w:t>
      </w:r>
    </w:p>
    <w:p w14:paraId="08763D22" w14:textId="7C1DB552"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نعلقه على الكنائس، وندخله في كل نقوشنا، ونعلقه على صدورنا، ونرشمه على أنفسنا، ونبدأ به صلواتنا. ونرشم به طعامنا، ونقدس به كل ما لنا. ويحمله رجال الكهنوت في أيديهم. ويباركون به الشعب. ويُستخدم في كل الأسرار الكنسية، وفي كل </w:t>
      </w:r>
      <w:proofErr w:type="spellStart"/>
      <w:r w:rsidRPr="009C6E9D">
        <w:rPr>
          <w:rFonts w:ascii="Simplified Arabic" w:hAnsi="Simplified Arabic" w:cs="Simplified Arabic"/>
          <w:color w:val="000000"/>
          <w:sz w:val="26"/>
          <w:szCs w:val="26"/>
          <w:shd w:val="clear" w:color="auto" w:fill="FFFFFF"/>
          <w:rtl/>
        </w:rPr>
        <w:t>الروشومات</w:t>
      </w:r>
      <w:proofErr w:type="spellEnd"/>
      <w:r w:rsidRPr="009C6E9D">
        <w:rPr>
          <w:rFonts w:ascii="Simplified Arabic" w:hAnsi="Simplified Arabic" w:cs="Simplified Arabic"/>
          <w:color w:val="000000"/>
          <w:sz w:val="26"/>
          <w:szCs w:val="26"/>
          <w:shd w:val="clear" w:color="auto" w:fill="FFFFFF"/>
          <w:rtl/>
        </w:rPr>
        <w:t xml:space="preserve"> والرسامات، مؤمنين أن كل بركات العهد الجديد جاءت نتيجة الصليب.</w:t>
      </w:r>
      <w:r w:rsidR="006C5438" w:rsidRPr="009C6E9D">
        <w:rPr>
          <w:rFonts w:ascii="Simplified Arabic" w:hAnsi="Simplified Arabic" w:cs="Simplified Arabic" w:hint="cs"/>
          <w:color w:val="000000"/>
          <w:sz w:val="26"/>
          <w:szCs w:val="26"/>
          <w:shd w:val="clear" w:color="auto" w:fill="FFFFFF"/>
          <w:rtl/>
        </w:rPr>
        <w:t xml:space="preserve"> </w:t>
      </w:r>
      <w:r w:rsidRPr="009C6E9D">
        <w:rPr>
          <w:rFonts w:ascii="Simplified Arabic" w:hAnsi="Simplified Arabic" w:cs="Simplified Arabic"/>
          <w:color w:val="000000"/>
          <w:sz w:val="26"/>
          <w:szCs w:val="26"/>
          <w:shd w:val="clear" w:color="auto" w:fill="FFFFFF"/>
          <w:rtl/>
        </w:rPr>
        <w:t xml:space="preserve">ملابس الإكليروس أيضًا </w:t>
      </w:r>
      <w:proofErr w:type="spellStart"/>
      <w:r w:rsidRPr="009C6E9D">
        <w:rPr>
          <w:rFonts w:ascii="Simplified Arabic" w:hAnsi="Simplified Arabic" w:cs="Simplified Arabic"/>
          <w:color w:val="000000"/>
          <w:sz w:val="26"/>
          <w:szCs w:val="26"/>
          <w:shd w:val="clear" w:color="auto" w:fill="FFFFFF"/>
          <w:rtl/>
        </w:rPr>
        <w:t>موشاة</w:t>
      </w:r>
      <w:proofErr w:type="spellEnd"/>
      <w:r w:rsidRPr="009C6E9D">
        <w:rPr>
          <w:rFonts w:ascii="Simplified Arabic" w:hAnsi="Simplified Arabic" w:cs="Simplified Arabic"/>
          <w:color w:val="000000"/>
          <w:sz w:val="26"/>
          <w:szCs w:val="26"/>
          <w:shd w:val="clear" w:color="auto" w:fill="FFFFFF"/>
          <w:rtl/>
        </w:rPr>
        <w:t xml:space="preserve"> بالصليب، ليس لمجرد الزينة، إنما لبركته وقوته. ونحن نعيد للصليب عيدين، ونحمل الصليب في المواكب والحفلات</w:t>
      </w:r>
      <w:r w:rsidRPr="009C6E9D">
        <w:rPr>
          <w:rFonts w:ascii="Simplified Arabic" w:hAnsi="Simplified Arabic" w:cs="Simplified Arabic"/>
          <w:color w:val="000000"/>
          <w:sz w:val="26"/>
          <w:szCs w:val="26"/>
          <w:shd w:val="clear" w:color="auto" w:fill="FFFFFF"/>
        </w:rPr>
        <w:t>.</w:t>
      </w:r>
    </w:p>
    <w:p w14:paraId="3B14072F"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A647B0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ونرى في رشم الصليب قوة تخافها الشياطين</w:t>
      </w:r>
      <w:r w:rsidRPr="009C6E9D">
        <w:rPr>
          <w:rFonts w:ascii="Simplified Arabic" w:hAnsi="Simplified Arabic" w:cs="Simplified Arabic"/>
          <w:b/>
          <w:bCs/>
          <w:color w:val="000000"/>
          <w:sz w:val="26"/>
          <w:szCs w:val="26"/>
          <w:shd w:val="clear" w:color="auto" w:fill="FFFFFF"/>
        </w:rPr>
        <w:t>.</w:t>
      </w:r>
    </w:p>
    <w:p w14:paraId="4BCFA28A" w14:textId="7D1BC7BE"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فكل تعب الشيطان في إهلاك البشر. ضاع عن طريق الخلاص الذي تم على الصليب. لذلك يخاف الشيطان علامة </w:t>
      </w:r>
      <w:r w:rsidRPr="009C6E9D">
        <w:rPr>
          <w:rFonts w:ascii="Simplified Arabic" w:hAnsi="Simplified Arabic" w:cs="Simplified Arabic"/>
          <w:color w:val="000000"/>
          <w:sz w:val="26"/>
          <w:szCs w:val="26"/>
          <w:shd w:val="clear" w:color="auto" w:fill="FFFFFF"/>
          <w:rtl/>
        </w:rPr>
        <w:lastRenderedPageBreak/>
        <w:t>الصليب.. على شرط أن يكون رشم الصليب بإيمان وبخشوع. قال القديس بولس الرسول: "فَإِنَّ كَلِمَةَ الصَّلِيبِ عِنْدَ الْهَالِكِينَ جَهَالَةٌ، وَأَمَّا عِنْدَنَا نَحْنُ الْمُخَلَّصِينَ فَهِيَ قُوَّةُ اللهِ" (1كو 1: 18)</w:t>
      </w:r>
      <w:r w:rsidRPr="009C6E9D">
        <w:rPr>
          <w:rFonts w:ascii="Simplified Arabic" w:hAnsi="Simplified Arabic" w:cs="Simplified Arabic"/>
          <w:color w:val="000000"/>
          <w:sz w:val="26"/>
          <w:szCs w:val="26"/>
          <w:shd w:val="clear" w:color="auto" w:fill="FFFFFF"/>
        </w:rPr>
        <w:t>.</w:t>
      </w:r>
    </w:p>
    <w:p w14:paraId="779B656A"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لذلك يحصن المسيحي نفسه برشم الصليب</w:t>
      </w:r>
      <w:r w:rsidRPr="009C6E9D">
        <w:rPr>
          <w:rFonts w:ascii="Simplified Arabic" w:hAnsi="Simplified Arabic" w:cs="Simplified Arabic"/>
          <w:color w:val="000000"/>
          <w:sz w:val="26"/>
          <w:szCs w:val="26"/>
          <w:shd w:val="clear" w:color="auto" w:fill="FFFFFF"/>
        </w:rPr>
        <w:t>.</w:t>
      </w:r>
    </w:p>
    <w:p w14:paraId="1F8E992F" w14:textId="77777777" w:rsidR="00EA1460" w:rsidRPr="009C6E9D" w:rsidRDefault="00EA1460" w:rsidP="00646D36">
      <w:pPr>
        <w:widowControl w:val="0"/>
        <w:bidi w:val="0"/>
        <w:rPr>
          <w:rFonts w:ascii="Simplified Arabic" w:eastAsia="Times New Roman"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Pr>
        <w:br w:type="page"/>
      </w:r>
    </w:p>
    <w:p w14:paraId="3C975559" w14:textId="6EF8E4CB" w:rsidR="00EA1460" w:rsidRPr="00646D3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Pr>
      </w:pPr>
      <w:r w:rsidRPr="00646D36">
        <w:rPr>
          <w:noProof/>
          <w:sz w:val="32"/>
          <w:szCs w:val="32"/>
        </w:rPr>
        <w:lastRenderedPageBreak/>
        <mc:AlternateContent>
          <mc:Choice Requires="wps">
            <w:drawing>
              <wp:anchor distT="0" distB="0" distL="114300" distR="114300" simplePos="0" relativeHeight="251665408" behindDoc="0" locked="0" layoutInCell="1" allowOverlap="1" wp14:anchorId="350D0651" wp14:editId="3D793BD3">
                <wp:simplePos x="0" y="0"/>
                <wp:positionH relativeFrom="column">
                  <wp:posOffset>1340485</wp:posOffset>
                </wp:positionH>
                <wp:positionV relativeFrom="paragraph">
                  <wp:posOffset>-6985</wp:posOffset>
                </wp:positionV>
                <wp:extent cx="1809115" cy="372110"/>
                <wp:effectExtent l="0" t="0" r="635" b="8890"/>
                <wp:wrapNone/>
                <wp:docPr id="1808652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115" cy="3721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B6D93" id="Rectangle 5" o:spid="_x0000_s1026" style="position:absolute;margin-left:105.55pt;margin-top:-.55pt;width:142.45pt;height:2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كيف تحمل صَليبك عمليًا؟</w:t>
      </w:r>
    </w:p>
    <w:p w14:paraId="14B216C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1- الصليب هو علامة حب وبذل وتضحية وفداء تحمله كلما تعبت لأجل ممارسة هذه الفضائل</w:t>
      </w:r>
      <w:r w:rsidRPr="009C6E9D">
        <w:rPr>
          <w:rFonts w:ascii="Simplified Arabic" w:hAnsi="Simplified Arabic" w:cs="Simplified Arabic"/>
          <w:b/>
          <w:bCs/>
          <w:color w:val="000000"/>
          <w:sz w:val="26"/>
          <w:szCs w:val="26"/>
          <w:shd w:val="clear" w:color="auto" w:fill="FFFFFF"/>
        </w:rPr>
        <w:t>.</w:t>
      </w:r>
    </w:p>
    <w:p w14:paraId="0F212CF6" w14:textId="7153DBDA"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حاول أن تتعب من أجل إراحة غيرك، ومن أجل إنقاذه وخدمته وثق أن الله لا ينسى أبدًا تعب المحبة، بل "كُلَّ وَاحِدٍ سَيَأْخُذُ أُجْرَتَهُ بِحَسَبِ تَعَبِهِ" (1كو 3: 8).. تدرب أن تعطي: مهما بذلت وتحملت وضحيت.. وتدرب أن تعطي أيضًا من </w:t>
      </w:r>
      <w:proofErr w:type="spellStart"/>
      <w:r w:rsidRPr="009C6E9D">
        <w:rPr>
          <w:rFonts w:ascii="Simplified Arabic" w:hAnsi="Simplified Arabic" w:cs="Simplified Arabic"/>
          <w:color w:val="000000"/>
          <w:sz w:val="26"/>
          <w:szCs w:val="26"/>
          <w:shd w:val="clear" w:color="auto" w:fill="FFFFFF"/>
          <w:rtl/>
        </w:rPr>
        <w:t>أعوازك</w:t>
      </w:r>
      <w:proofErr w:type="spellEnd"/>
      <w:r w:rsidRPr="009C6E9D">
        <w:rPr>
          <w:rFonts w:ascii="Simplified Arabic" w:hAnsi="Simplified Arabic" w:cs="Simplified Arabic"/>
          <w:color w:val="000000"/>
          <w:sz w:val="26"/>
          <w:szCs w:val="26"/>
          <w:shd w:val="clear" w:color="auto" w:fill="FFFFFF"/>
          <w:rtl/>
        </w:rPr>
        <w:t>، كما فعلت الأرملة المطوبة (لو 21: 4).. اتعب في خدمتك فبمقدار تعبك، يظهر حبك، وبذلك تظهر تضحيتك</w:t>
      </w:r>
      <w:r w:rsidRPr="009C6E9D">
        <w:rPr>
          <w:rFonts w:ascii="Simplified Arabic" w:hAnsi="Simplified Arabic" w:cs="Simplified Arabic"/>
          <w:color w:val="000000"/>
          <w:sz w:val="26"/>
          <w:szCs w:val="26"/>
          <w:shd w:val="clear" w:color="auto" w:fill="FFFFFF"/>
        </w:rPr>
        <w:t>.</w:t>
      </w:r>
    </w:p>
    <w:p w14:paraId="06C68A39"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9B170A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2- الصليب أيضًا علامة ألم واحتمال</w:t>
      </w:r>
      <w:r w:rsidRPr="009C6E9D">
        <w:rPr>
          <w:rFonts w:ascii="Simplified Arabic" w:hAnsi="Simplified Arabic" w:cs="Simplified Arabic"/>
          <w:b/>
          <w:bCs/>
          <w:color w:val="000000"/>
          <w:sz w:val="26"/>
          <w:szCs w:val="26"/>
          <w:shd w:val="clear" w:color="auto" w:fill="FFFFFF"/>
        </w:rPr>
        <w:t>:</w:t>
      </w:r>
    </w:p>
    <w:p w14:paraId="773C204B" w14:textId="585225BF"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الآلام العظيمة التي احتملها السيد لأجلنا، سواء آلام الجسد، التي قال عنها: "ثَقَبُوا يَدَيَّ وَرِجْلَيَّ. أُحْصِي كُلَّ عِظَامِي".. أو آلام العار التي احتملها من أجلنا في سرور، أي وهو مسرور بخلاصنا</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لهذا قال عنه الرسول: "مِنْ أَجْلِ السُّرُورِ الْمَوْضُوعِ أَمَامَهُ، احْتَمَلَ الصَّلِيبَ مُسْتَهِينًا بِالْخِزْيِ" (عب 12: 2)</w:t>
      </w:r>
      <w:r w:rsidRPr="009C6E9D">
        <w:rPr>
          <w:rFonts w:ascii="Simplified Arabic" w:hAnsi="Simplified Arabic" w:cs="Simplified Arabic"/>
          <w:color w:val="000000"/>
          <w:sz w:val="26"/>
          <w:szCs w:val="26"/>
          <w:shd w:val="clear" w:color="auto" w:fill="FFFFFF"/>
        </w:rPr>
        <w:t>.</w:t>
      </w:r>
    </w:p>
    <w:p w14:paraId="58AFC4B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lastRenderedPageBreak/>
        <w:t>ما أعظم الاحتمال إن كان بسرور. إنه درس لنا</w:t>
      </w:r>
      <w:r w:rsidRPr="009C6E9D">
        <w:rPr>
          <w:rFonts w:ascii="Simplified Arabic" w:hAnsi="Simplified Arabic" w:cs="Simplified Arabic"/>
          <w:color w:val="000000"/>
          <w:sz w:val="26"/>
          <w:szCs w:val="26"/>
          <w:shd w:val="clear" w:color="auto" w:fill="FFFFFF"/>
        </w:rPr>
        <w:t>.</w:t>
      </w:r>
    </w:p>
    <w:p w14:paraId="6A1AC133" w14:textId="39DE2564"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وأنت تحمل صليبًا، إن كنت من أجل الرب تحتمل ضيقته، أو من أجل برك ينالك اضطهاد، أو من أجل ذلك تصاب بمرض أو ضعف</w:t>
      </w:r>
      <w:r w:rsidRPr="009C6E9D">
        <w:rPr>
          <w:rFonts w:ascii="Simplified Arabic" w:hAnsi="Simplified Arabic" w:cs="Simplified Arabic"/>
          <w:color w:val="000000"/>
          <w:sz w:val="26"/>
          <w:szCs w:val="26"/>
          <w:shd w:val="clear" w:color="auto" w:fill="FFFFFF"/>
          <w:rtl/>
          <w:lang w:bidi="ar-EG"/>
        </w:rPr>
        <w:t>.</w:t>
      </w:r>
      <w:r w:rsidRPr="009C6E9D">
        <w:rPr>
          <w:rFonts w:ascii="Simplified Arabic" w:hAnsi="Simplified Arabic" w:cs="Simplified Arabic"/>
          <w:color w:val="000000"/>
          <w:sz w:val="26"/>
          <w:szCs w:val="26"/>
          <w:shd w:val="clear" w:color="auto" w:fill="FFFFFF"/>
          <w:rtl/>
        </w:rPr>
        <w:t>. كذلك إن كنت تحتمل متاعب الناس دون أن تنتقم لنفسك، بل تحول الخد الآخر، وتمشي الميل الثاني ولا تقاوم الشر (مت 5: 39 - 42) بل تصبر، والصبر صليب</w:t>
      </w:r>
      <w:r w:rsidRPr="009C6E9D">
        <w:rPr>
          <w:rFonts w:ascii="Simplified Arabic" w:hAnsi="Simplified Arabic" w:cs="Simplified Arabic"/>
          <w:color w:val="000000"/>
          <w:sz w:val="26"/>
          <w:szCs w:val="26"/>
          <w:shd w:val="clear" w:color="auto" w:fill="FFFFFF"/>
          <w:rtl/>
          <w:lang w:bidi="ar-EG"/>
        </w:rPr>
        <w:t>.</w:t>
      </w:r>
      <w:r w:rsidRPr="009C6E9D">
        <w:rPr>
          <w:rFonts w:ascii="Simplified Arabic" w:hAnsi="Simplified Arabic" w:cs="Simplified Arabic"/>
          <w:color w:val="000000"/>
          <w:sz w:val="26"/>
          <w:szCs w:val="26"/>
          <w:shd w:val="clear" w:color="auto" w:fill="FFFFFF"/>
          <w:rtl/>
        </w:rPr>
        <w:t>. سواء كان احتمالك وصبرك في محيط الأسرة، أو في مجال الخدمة أو في نطاق العمل</w:t>
      </w:r>
      <w:r w:rsidRPr="009C6E9D">
        <w:rPr>
          <w:rFonts w:ascii="Simplified Arabic" w:hAnsi="Simplified Arabic" w:cs="Simplified Arabic"/>
          <w:color w:val="000000"/>
          <w:sz w:val="26"/>
          <w:szCs w:val="26"/>
          <w:shd w:val="clear" w:color="auto" w:fill="FFFFFF"/>
        </w:rPr>
        <w:t>.</w:t>
      </w:r>
    </w:p>
    <w:p w14:paraId="1F72B31F"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   †</w:t>
      </w:r>
    </w:p>
    <w:p w14:paraId="0E4E6DD4" w14:textId="77777777" w:rsidR="00EA1460" w:rsidRPr="009C6E9D" w:rsidRDefault="00EA1460" w:rsidP="00646D36">
      <w:pPr>
        <w:pStyle w:val="NormalWeb"/>
        <w:widowControl w:val="0"/>
        <w:bidi/>
        <w:spacing w:before="40" w:beforeAutospacing="0" w:after="40" w:afterAutospacing="0" w:line="252" w:lineRule="auto"/>
        <w:ind w:firstLine="227"/>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b/>
          <w:bCs/>
          <w:color w:val="000000"/>
          <w:sz w:val="26"/>
          <w:szCs w:val="26"/>
          <w:shd w:val="clear" w:color="auto" w:fill="FFFFFF"/>
          <w:rtl/>
        </w:rPr>
        <w:t>3- وتحمل صليبًا، إن كنت تصلب الجسد مع الأهواء (غلا 5: 24)</w:t>
      </w:r>
      <w:r w:rsidRPr="009C6E9D">
        <w:rPr>
          <w:rFonts w:ascii="Simplified Arabic" w:hAnsi="Simplified Arabic" w:cs="Simplified Arabic"/>
          <w:b/>
          <w:bCs/>
          <w:color w:val="000000"/>
          <w:sz w:val="26"/>
          <w:szCs w:val="26"/>
          <w:shd w:val="clear" w:color="auto" w:fill="FFFFFF"/>
        </w:rPr>
        <w:t>.</w:t>
      </w:r>
      <w:r w:rsidRPr="009C6E9D">
        <w:rPr>
          <w:rFonts w:ascii="Simplified Arabic" w:hAnsi="Simplified Arabic" w:cs="Simplified Arabic"/>
          <w:color w:val="000000"/>
          <w:sz w:val="26"/>
          <w:szCs w:val="26"/>
          <w:shd w:val="clear" w:color="auto" w:fill="FFFFFF"/>
        </w:rPr>
        <w:br/>
      </w:r>
      <w:r w:rsidRPr="009C6E9D">
        <w:rPr>
          <w:rFonts w:ascii="Simplified Arabic" w:hAnsi="Simplified Arabic" w:cs="Simplified Arabic"/>
          <w:color w:val="000000"/>
          <w:sz w:val="26"/>
          <w:szCs w:val="26"/>
          <w:shd w:val="clear" w:color="auto" w:fill="FFFFFF"/>
          <w:rtl/>
        </w:rPr>
        <w:t>فتبذل كل جهدك لكي تصلب رغبة أو شهوة خاطئة، وتنتصر على نفسك. وتصلب فكرك كلما أراد أن يشرد بك، كما تضبط حواسك وتلجم لسانك وتقهر ذاتك. وتمنع جسدك عن الطعام محتملًا الجوع، مبتعدًا عن كل طعام شهي، وعن كل لذة جسدية، وعن محبة المال</w:t>
      </w:r>
      <w:r w:rsidRPr="009C6E9D">
        <w:rPr>
          <w:rFonts w:ascii="Simplified Arabic" w:hAnsi="Simplified Arabic" w:cs="Simplified Arabic"/>
          <w:color w:val="000000"/>
          <w:sz w:val="26"/>
          <w:szCs w:val="26"/>
          <w:shd w:val="clear" w:color="auto" w:fill="FFFFFF"/>
        </w:rPr>
        <w:t>.</w:t>
      </w:r>
    </w:p>
    <w:p w14:paraId="71D80F04"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8C504B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4- وتحمل صليبك في إنكار ذاتك بأخذ المتكأ الأخير</w:t>
      </w:r>
      <w:r w:rsidRPr="009C6E9D">
        <w:rPr>
          <w:rFonts w:ascii="Simplified Arabic" w:hAnsi="Simplified Arabic" w:cs="Simplified Arabic"/>
          <w:b/>
          <w:bCs/>
          <w:color w:val="000000"/>
          <w:sz w:val="26"/>
          <w:szCs w:val="26"/>
          <w:shd w:val="clear" w:color="auto" w:fill="FFFFFF"/>
        </w:rPr>
        <w:t>.</w:t>
      </w:r>
    </w:p>
    <w:p w14:paraId="0952A87D" w14:textId="1EF58DB9"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وبعدم السعي وراء الكرامة وبتنازلك عن حقوقك، وعدم أخذ حقك على الأرض، وبتفضيل غيرك على نفسك في كل شيء بالمحبة التي لا تطلب ما لنفسها (1كو 13: 5)، وبالتواضع والزهد. والبُعد عن المديح والكرامة</w:t>
      </w:r>
      <w:r w:rsidRPr="009C6E9D">
        <w:rPr>
          <w:rFonts w:ascii="Simplified Arabic" w:hAnsi="Simplified Arabic" w:cs="Simplified Arabic"/>
          <w:color w:val="000000"/>
          <w:sz w:val="26"/>
          <w:szCs w:val="26"/>
          <w:shd w:val="clear" w:color="auto" w:fill="FFFFFF"/>
        </w:rPr>
        <w:t>.</w:t>
      </w:r>
    </w:p>
    <w:p w14:paraId="43168C3E"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579A8415" w14:textId="77777777" w:rsidR="00B54B06"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5- وتحمل صليبك بأن تحمل خطايا الآخرين، فهكذا فعل السيد المسيح</w:t>
      </w:r>
      <w:r w:rsidRPr="009C6E9D">
        <w:rPr>
          <w:rFonts w:ascii="Simplified Arabic" w:hAnsi="Simplified Arabic" w:cs="Simplified Arabic"/>
          <w:b/>
          <w:bCs/>
          <w:color w:val="000000"/>
          <w:sz w:val="26"/>
          <w:szCs w:val="26"/>
          <w:shd w:val="clear" w:color="auto" w:fill="FFFFFF"/>
        </w:rPr>
        <w:t>.</w:t>
      </w:r>
    </w:p>
    <w:p w14:paraId="530EEF47" w14:textId="4374344A" w:rsidR="00646D36"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xml:space="preserve">لا مانع أن تحتمل ذنب غيرك وتعاقب عنه بدلًا منه. أو أن تحتمل مسئوليات غيرك وتقوم بها عوضًا عنه. وكما قال القديس بولس </w:t>
      </w:r>
      <w:proofErr w:type="spellStart"/>
      <w:r w:rsidRPr="009C6E9D">
        <w:rPr>
          <w:rFonts w:ascii="Simplified Arabic" w:hAnsi="Simplified Arabic" w:cs="Simplified Arabic"/>
          <w:color w:val="000000"/>
          <w:sz w:val="26"/>
          <w:szCs w:val="26"/>
          <w:shd w:val="clear" w:color="auto" w:fill="FFFFFF"/>
          <w:rtl/>
        </w:rPr>
        <w:t>لفليمون</w:t>
      </w:r>
      <w:proofErr w:type="spellEnd"/>
      <w:r w:rsidRPr="009C6E9D">
        <w:rPr>
          <w:rFonts w:ascii="Simplified Arabic" w:hAnsi="Simplified Arabic" w:cs="Simplified Arabic"/>
          <w:color w:val="000000"/>
          <w:sz w:val="26"/>
          <w:szCs w:val="26"/>
          <w:shd w:val="clear" w:color="auto" w:fill="FFFFFF"/>
          <w:rtl/>
        </w:rPr>
        <w:t xml:space="preserve"> عن </w:t>
      </w:r>
      <w:proofErr w:type="spellStart"/>
      <w:r w:rsidRPr="009C6E9D">
        <w:rPr>
          <w:rFonts w:ascii="Simplified Arabic" w:hAnsi="Simplified Arabic" w:cs="Simplified Arabic"/>
          <w:color w:val="000000"/>
          <w:sz w:val="26"/>
          <w:szCs w:val="26"/>
          <w:shd w:val="clear" w:color="auto" w:fill="FFFFFF"/>
          <w:rtl/>
        </w:rPr>
        <w:t>أنسيمس</w:t>
      </w:r>
      <w:proofErr w:type="spellEnd"/>
      <w:r w:rsidRPr="009C6E9D">
        <w:rPr>
          <w:rFonts w:ascii="Simplified Arabic" w:hAnsi="Simplified Arabic" w:cs="Simplified Arabic"/>
          <w:color w:val="000000"/>
          <w:sz w:val="26"/>
          <w:szCs w:val="26"/>
          <w:shd w:val="clear" w:color="auto" w:fill="FFFFFF"/>
          <w:rtl/>
        </w:rPr>
        <w:t>: "ثُمَّ إِنْ كَانَ قَدْ ظَلَمَكَ بِشَيْءٍ، أَوْ لَكَ عَلَيْهِ دَيْنٌ، فَاحْسِبْ ذلِكَ عَلَيَّ... أَنَا أُوفِي" (فل 18، 19).. على قدر استطاعتك اشترك في آلام الآخرين، وارفعها عنهم. وكن قيروانيًا تحمل صليب غيرك</w:t>
      </w:r>
      <w:r w:rsidRPr="009C6E9D">
        <w:rPr>
          <w:rFonts w:ascii="Simplified Arabic" w:hAnsi="Simplified Arabic" w:cs="Simplified Arabic"/>
          <w:color w:val="000000"/>
          <w:sz w:val="26"/>
          <w:szCs w:val="26"/>
          <w:shd w:val="clear" w:color="auto" w:fill="FFFFFF"/>
        </w:rPr>
        <w:t>.</w:t>
      </w:r>
    </w:p>
    <w:p w14:paraId="5C06C1FD" w14:textId="77777777" w:rsidR="00646D36" w:rsidRDefault="00646D36" w:rsidP="00646D36">
      <w:pPr>
        <w:widowControl w:val="0"/>
        <w:bidi w:val="0"/>
        <w:spacing w:after="160" w:line="259" w:lineRule="auto"/>
        <w:rPr>
          <w:rFonts w:ascii="Simplified Arabic" w:eastAsia="Times New Roman" w:hAnsi="Simplified Arabic" w:cs="Simplified Arabic"/>
          <w:color w:val="000000"/>
          <w:sz w:val="26"/>
          <w:szCs w:val="26"/>
          <w:shd w:val="clear" w:color="auto" w:fill="FFFFFF"/>
        </w:rPr>
      </w:pPr>
      <w:r>
        <w:rPr>
          <w:rFonts w:ascii="Simplified Arabic" w:hAnsi="Simplified Arabic" w:cs="Simplified Arabic"/>
          <w:color w:val="000000"/>
          <w:sz w:val="26"/>
          <w:szCs w:val="26"/>
          <w:shd w:val="clear" w:color="auto" w:fill="FFFFFF"/>
        </w:rPr>
        <w:br w:type="page"/>
      </w:r>
    </w:p>
    <w:p w14:paraId="7EFE5EF1" w14:textId="5143FA40" w:rsidR="00EA1460" w:rsidRPr="00646D36"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tl/>
        </w:rPr>
      </w:pPr>
      <w:r w:rsidRPr="00646D36">
        <w:rPr>
          <w:noProof/>
          <w:sz w:val="32"/>
          <w:szCs w:val="32"/>
        </w:rPr>
        <w:lastRenderedPageBreak/>
        <mc:AlternateContent>
          <mc:Choice Requires="wps">
            <w:drawing>
              <wp:anchor distT="0" distB="0" distL="114300" distR="114300" simplePos="0" relativeHeight="251666432" behindDoc="0" locked="0" layoutInCell="1" allowOverlap="1" wp14:anchorId="6E8208D3" wp14:editId="6FC0C49F">
                <wp:simplePos x="0" y="0"/>
                <wp:positionH relativeFrom="column">
                  <wp:posOffset>1495425</wp:posOffset>
                </wp:positionH>
                <wp:positionV relativeFrom="paragraph">
                  <wp:posOffset>26035</wp:posOffset>
                </wp:positionV>
                <wp:extent cx="1620520" cy="344170"/>
                <wp:effectExtent l="0" t="0" r="0" b="0"/>
                <wp:wrapNone/>
                <wp:docPr id="12334287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520" cy="34417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6A27B" id="Rectangle 3" o:spid="_x0000_s1026" style="position:absolute;margin-left:117.75pt;margin-top:2.05pt;width:127.6pt;height:2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" filled="f" strokecolor="black [3200]">
                <v:stroke joinstyle="round"/>
                <v:path arrowok="t"/>
              </v:rect>
            </w:pict>
          </mc:Fallback>
        </mc:AlternateContent>
      </w:r>
      <w:r w:rsidR="00EA1460" w:rsidRPr="00646D36">
        <w:rPr>
          <w:rFonts w:ascii="Simplified Arabic" w:hAnsi="Simplified Arabic" w:cs="Simplified Arabic"/>
          <w:b/>
          <w:bCs/>
          <w:color w:val="000000"/>
          <w:sz w:val="32"/>
          <w:szCs w:val="32"/>
          <w:shd w:val="clear" w:color="auto" w:fill="FFFFFF"/>
          <w:rtl/>
        </w:rPr>
        <w:t>معَاني لاهوتية للصَليب</w:t>
      </w:r>
    </w:p>
    <w:p w14:paraId="7F8D2FD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حينما نرشم الصليب، نتذكر كثيرًا من المعاني اللاهوتية والروحية المتعلقة به:</w:t>
      </w:r>
    </w:p>
    <w:p w14:paraId="6670774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1- نتذكر محبة الله لنا، الذي من أجل خلاصنا قبل الموت عنا "</w:t>
      </w:r>
      <w:r w:rsidRPr="009C6E9D">
        <w:rPr>
          <w:rFonts w:ascii="Simplified Arabic" w:hAnsi="Simplified Arabic" w:cs="Simplified Arabic"/>
          <w:b/>
          <w:bCs/>
          <w:color w:val="000000"/>
          <w:sz w:val="26"/>
          <w:szCs w:val="26"/>
          <w:shd w:val="clear" w:color="auto" w:fill="FFFFFF"/>
          <w:rtl/>
        </w:rPr>
        <w:t>كُلُّنَا كَغَنَمٍ ضَلَلْنَا. مِلْنَا كُلُّ وَاحِدٍ إِلَى طَرِيقِهِ، وَالرَّبُّ وَضَعَ عَلَيْهِ إِثْمَ جَمِيعِنَا</w:t>
      </w:r>
      <w:r w:rsidRPr="009C6E9D">
        <w:rPr>
          <w:rFonts w:ascii="Simplified Arabic" w:hAnsi="Simplified Arabic" w:cs="Simplified Arabic"/>
          <w:color w:val="000000"/>
          <w:sz w:val="26"/>
          <w:szCs w:val="26"/>
          <w:shd w:val="clear" w:color="auto" w:fill="FFFFFF"/>
          <w:rtl/>
        </w:rPr>
        <w:t>" (</w:t>
      </w:r>
      <w:proofErr w:type="spellStart"/>
      <w:r w:rsidRPr="009C6E9D">
        <w:rPr>
          <w:rFonts w:ascii="Simplified Arabic" w:hAnsi="Simplified Arabic" w:cs="Simplified Arabic"/>
          <w:color w:val="000000"/>
          <w:sz w:val="26"/>
          <w:szCs w:val="26"/>
          <w:shd w:val="clear" w:color="auto" w:fill="FFFFFF"/>
          <w:rtl/>
        </w:rPr>
        <w:t>إش</w:t>
      </w:r>
      <w:proofErr w:type="spellEnd"/>
      <w:r w:rsidRPr="009C6E9D">
        <w:rPr>
          <w:rFonts w:ascii="Simplified Arabic" w:hAnsi="Simplified Arabic" w:cs="Simplified Arabic"/>
          <w:color w:val="000000"/>
          <w:sz w:val="26"/>
          <w:szCs w:val="26"/>
          <w:shd w:val="clear" w:color="auto" w:fill="FFFFFF"/>
          <w:rtl/>
        </w:rPr>
        <w:t xml:space="preserve"> 53: 6). حينما نرشم الصليب نتذكر "حَمَلُ اللهِ الَّذِي يَرْفَعُ خَطِيَّةَ الْعَالَمِ!" (يو1: 29) (1يو 2: 2</w:t>
      </w:r>
      <w:r w:rsidRPr="009C6E9D">
        <w:rPr>
          <w:rFonts w:ascii="Simplified Arabic" w:hAnsi="Simplified Arabic" w:cs="Simplified Arabic"/>
          <w:color w:val="000000"/>
          <w:sz w:val="26"/>
          <w:szCs w:val="26"/>
          <w:shd w:val="clear" w:color="auto" w:fill="FFFFFF"/>
          <w:rtl/>
          <w:lang w:bidi="ar-EG"/>
        </w:rPr>
        <w:t>).</w:t>
      </w:r>
    </w:p>
    <w:p w14:paraId="039C1571"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15EF4A33"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2- وفي الصليب نذكر خطايانا</w:t>
      </w:r>
      <w:r w:rsidRPr="009C6E9D">
        <w:rPr>
          <w:rFonts w:ascii="Simplified Arabic" w:hAnsi="Simplified Arabic" w:cs="Simplified Arabic"/>
          <w:b/>
          <w:bCs/>
          <w:color w:val="000000"/>
          <w:sz w:val="26"/>
          <w:szCs w:val="26"/>
          <w:shd w:val="clear" w:color="auto" w:fill="FFFFFF"/>
        </w:rPr>
        <w:t>.</w:t>
      </w:r>
    </w:p>
    <w:p w14:paraId="17FE3835"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خطايانا التي حملها على الصليب، التي من أجلها تجسد وصُلب...</w:t>
      </w:r>
    </w:p>
    <w:p w14:paraId="0EBF0D24"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وبهذا التذكر نتضع، وتنسحق نفوسنا، ونشكر على الثمن الذي دفع لأجلنا "لأَنَّكُمْ قَدِ اشْتُرِيتُمْ بِثَمَنٍ" (1كو 6: 20)</w:t>
      </w:r>
      <w:r w:rsidRPr="009C6E9D">
        <w:rPr>
          <w:rFonts w:ascii="Simplified Arabic" w:hAnsi="Simplified Arabic" w:cs="Simplified Arabic"/>
          <w:color w:val="000000"/>
          <w:sz w:val="26"/>
          <w:szCs w:val="26"/>
          <w:shd w:val="clear" w:color="auto" w:fill="FFFFFF"/>
        </w:rPr>
        <w:t>.</w:t>
      </w:r>
    </w:p>
    <w:p w14:paraId="5267E748"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4481BE76" w14:textId="77777777" w:rsidR="00646D36" w:rsidRDefault="00646D36"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540C167C" w14:textId="77777777" w:rsidR="00646D36" w:rsidRPr="009C6E9D" w:rsidRDefault="00646D36"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7720A0C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lastRenderedPageBreak/>
        <w:t>3- وفي الصليب نذكر العدل الإلهي</w:t>
      </w:r>
      <w:r w:rsidRPr="009C6E9D">
        <w:rPr>
          <w:rFonts w:ascii="Simplified Arabic" w:hAnsi="Simplified Arabic" w:cs="Simplified Arabic"/>
          <w:b/>
          <w:bCs/>
          <w:color w:val="000000"/>
          <w:sz w:val="26"/>
          <w:szCs w:val="26"/>
          <w:shd w:val="clear" w:color="auto" w:fill="FFFFFF"/>
        </w:rPr>
        <w:t>:</w:t>
      </w:r>
    </w:p>
    <w:p w14:paraId="39C3DFA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كيف أن المغفرة لم تكن على حساب العدل، بل استوفى العدل الإلهي حقه على الصليب فلا نستهن بالخطية التي ثمنها هكذا</w:t>
      </w:r>
      <w:r w:rsidRPr="009C6E9D">
        <w:rPr>
          <w:rFonts w:ascii="Simplified Arabic" w:hAnsi="Simplified Arabic" w:cs="Simplified Arabic"/>
          <w:color w:val="000000"/>
          <w:sz w:val="26"/>
          <w:szCs w:val="26"/>
          <w:shd w:val="clear" w:color="auto" w:fill="FFFFFF"/>
        </w:rPr>
        <w:t>.</w:t>
      </w:r>
    </w:p>
    <w:p w14:paraId="2A681E41"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775D5E8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lang w:bidi="ar-EG"/>
        </w:rPr>
      </w:pPr>
      <w:r w:rsidRPr="009C6E9D">
        <w:rPr>
          <w:rFonts w:ascii="Simplified Arabic" w:hAnsi="Simplified Arabic" w:cs="Simplified Arabic"/>
          <w:b/>
          <w:bCs/>
          <w:color w:val="000000"/>
          <w:sz w:val="26"/>
          <w:szCs w:val="26"/>
          <w:shd w:val="clear" w:color="auto" w:fill="FFFFFF"/>
          <w:rtl/>
        </w:rPr>
        <w:t>4- وفي رشمنا للصليب نعلن تبعيتنا لهذا المصلوب</w:t>
      </w:r>
      <w:r w:rsidRPr="009C6E9D">
        <w:rPr>
          <w:rFonts w:ascii="Simplified Arabic" w:hAnsi="Simplified Arabic" w:cs="Simplified Arabic"/>
          <w:b/>
          <w:bCs/>
          <w:color w:val="000000"/>
          <w:sz w:val="26"/>
          <w:szCs w:val="26"/>
          <w:shd w:val="clear" w:color="auto" w:fill="FFFFFF"/>
          <w:rtl/>
          <w:lang w:bidi="ar-EG"/>
        </w:rPr>
        <w:t>:</w:t>
      </w:r>
    </w:p>
    <w:p w14:paraId="53FF723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إن الذين يأخذون الصليب بمجرد معناه الروحي، داخل القلب، دون أية علامة ظاهرة لا يظهرون هذه التبعية علنًا، التي نعلنها برشم الصليب وبحمل الصليب على صدورنا. وبتقبيل الصليب أمام الكل، وبرشمة على أيدينا، وبرفعه على أماكن عبادتنا</w:t>
      </w:r>
      <w:r w:rsidRPr="009C6E9D">
        <w:rPr>
          <w:rFonts w:ascii="Simplified Arabic" w:hAnsi="Simplified Arabic" w:cs="Simplified Arabic"/>
          <w:color w:val="000000"/>
          <w:sz w:val="26"/>
          <w:szCs w:val="26"/>
          <w:shd w:val="clear" w:color="auto" w:fill="FFFFFF"/>
        </w:rPr>
        <w:t>.</w:t>
      </w:r>
    </w:p>
    <w:p w14:paraId="09CDDC3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إننا بهذا كله، إنما نعلن إيماننا جهارًا، ولا نستحي بصليب المسيح أمام الناس، بل نفتخر به، ونتمسك به، ونعيد له أعيادًا ونتمسك به.. حتى دون أن نتكلم. مجرد مظهرنا يعلن إيماننا</w:t>
      </w:r>
      <w:r w:rsidRPr="009C6E9D">
        <w:rPr>
          <w:rFonts w:ascii="Simplified Arabic" w:hAnsi="Simplified Arabic" w:cs="Simplified Arabic"/>
          <w:color w:val="000000"/>
          <w:sz w:val="26"/>
          <w:szCs w:val="26"/>
          <w:shd w:val="clear" w:color="auto" w:fill="FFFFFF"/>
          <w:rtl/>
          <w:lang w:bidi="ar-EG"/>
        </w:rPr>
        <w:t>...</w:t>
      </w:r>
    </w:p>
    <w:p w14:paraId="3984CAFF"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   †</w:t>
      </w:r>
    </w:p>
    <w:p w14:paraId="366C5CE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5- ونحن لا نرشم الصليب على أنفسنا في صمت، إنما نقول معه باسم الآب والابن والروح القدس</w:t>
      </w:r>
      <w:r w:rsidRPr="009C6E9D">
        <w:rPr>
          <w:rFonts w:ascii="Simplified Arabic" w:hAnsi="Simplified Arabic" w:cs="Simplified Arabic"/>
          <w:b/>
          <w:bCs/>
          <w:color w:val="000000"/>
          <w:sz w:val="26"/>
          <w:szCs w:val="26"/>
          <w:shd w:val="clear" w:color="auto" w:fill="FFFFFF"/>
        </w:rPr>
        <w:t>.</w:t>
      </w:r>
    </w:p>
    <w:p w14:paraId="7634A93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وبهذا نعلن في كل مرة عقيدتنا بالثالوث القدوس الذي هو إله </w:t>
      </w:r>
      <w:r w:rsidRPr="009C6E9D">
        <w:rPr>
          <w:rFonts w:ascii="Simplified Arabic" w:hAnsi="Simplified Arabic" w:cs="Simplified Arabic"/>
          <w:color w:val="000000"/>
          <w:sz w:val="26"/>
          <w:szCs w:val="26"/>
          <w:shd w:val="clear" w:color="auto" w:fill="FFFFFF"/>
          <w:rtl/>
        </w:rPr>
        <w:lastRenderedPageBreak/>
        <w:t>واحد إلى الأبد آمين. وهكذا يكون الثالوث في ذهننا باستمرار، الأمر الذي لا يتاح للذين لا يرشمون الصليب مثلنا</w:t>
      </w:r>
      <w:r w:rsidRPr="009C6E9D">
        <w:rPr>
          <w:rFonts w:ascii="Simplified Arabic" w:hAnsi="Simplified Arabic" w:cs="Simplified Arabic"/>
          <w:color w:val="000000"/>
          <w:sz w:val="26"/>
          <w:szCs w:val="26"/>
          <w:shd w:val="clear" w:color="auto" w:fill="FFFFFF"/>
        </w:rPr>
        <w:t>.</w:t>
      </w:r>
    </w:p>
    <w:p w14:paraId="5D4D6027"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7C6E8DA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6- وفي رشم الصليب أيضًا نعلن عقيدتي التجسد والفداء</w:t>
      </w:r>
      <w:r w:rsidRPr="009C6E9D">
        <w:rPr>
          <w:rFonts w:ascii="Simplified Arabic" w:hAnsi="Simplified Arabic" w:cs="Simplified Arabic"/>
          <w:b/>
          <w:bCs/>
          <w:color w:val="000000"/>
          <w:sz w:val="26"/>
          <w:szCs w:val="26"/>
          <w:shd w:val="clear" w:color="auto" w:fill="FFFFFF"/>
        </w:rPr>
        <w:t>:</w:t>
      </w:r>
    </w:p>
    <w:p w14:paraId="383D6FE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فنحن حين نرشم الصليب من فوق إلى تحت، ومن الشمال إلى اليمين، إنما نتذكر أن الله نزل من السماء إلى تحت إلى أرضنا، فنقل الناس من الشمال إلى اليمين، من الظلمة إلى النور، ومن الموت إلى الحياة، وما أكثر التأملات التي تدور بقلوبنا وأفكارنا من رشم علامة الصليب</w:t>
      </w:r>
      <w:r w:rsidRPr="009C6E9D">
        <w:rPr>
          <w:rFonts w:ascii="Simplified Arabic" w:hAnsi="Simplified Arabic" w:cs="Simplified Arabic"/>
          <w:color w:val="000000"/>
          <w:sz w:val="26"/>
          <w:szCs w:val="26"/>
          <w:shd w:val="clear" w:color="auto" w:fill="FFFFFF"/>
        </w:rPr>
        <w:t>.</w:t>
      </w:r>
    </w:p>
    <w:p w14:paraId="56C379E1" w14:textId="6EC769A9"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   †</w:t>
      </w:r>
    </w:p>
    <w:p w14:paraId="7518A5EA" w14:textId="77777777" w:rsidR="00646D36"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7- في الصليب نذكر المغفرة</w:t>
      </w:r>
      <w:r w:rsidRPr="009C6E9D">
        <w:rPr>
          <w:rFonts w:ascii="Simplified Arabic" w:hAnsi="Simplified Arabic" w:cs="Simplified Arabic"/>
          <w:b/>
          <w:bCs/>
          <w:color w:val="000000"/>
          <w:sz w:val="26"/>
          <w:szCs w:val="26"/>
          <w:shd w:val="clear" w:color="auto" w:fill="FFFFFF"/>
        </w:rPr>
        <w:t>:</w:t>
      </w:r>
      <w:r w:rsidR="00646D36">
        <w:rPr>
          <w:rFonts w:ascii="Simplified Arabic" w:hAnsi="Simplified Arabic" w:cs="Simplified Arabic" w:hint="cs"/>
          <w:b/>
          <w:bCs/>
          <w:color w:val="000000"/>
          <w:sz w:val="26"/>
          <w:szCs w:val="26"/>
          <w:shd w:val="clear" w:color="auto" w:fill="FFFFFF"/>
          <w:rtl/>
        </w:rPr>
        <w:t xml:space="preserve"> </w:t>
      </w:r>
    </w:p>
    <w:p w14:paraId="1B237049" w14:textId="3616EA90" w:rsidR="00EA1460" w:rsidRPr="009F2DA5" w:rsidRDefault="00EA1460" w:rsidP="009F2DA5">
      <w:pPr>
        <w:pStyle w:val="NormalWeb"/>
        <w:widowControl w:val="0"/>
        <w:bidi/>
        <w:spacing w:before="0" w:beforeAutospacing="0" w:after="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كيف أن خطايانا غُفرت على الصليب</w:t>
      </w:r>
      <w:r w:rsidR="009F2DA5">
        <w:rPr>
          <w:rFonts w:ascii="Simplified Arabic" w:hAnsi="Simplified Arabic" w:cs="Simplified Arabic" w:hint="cs"/>
          <w:color w:val="000000"/>
          <w:sz w:val="26"/>
          <w:szCs w:val="26"/>
          <w:shd w:val="clear" w:color="auto" w:fill="FFFFFF"/>
          <w:rtl/>
        </w:rPr>
        <w:t xml:space="preserve">؟ </w:t>
      </w:r>
      <w:r w:rsidRPr="009C6E9D">
        <w:rPr>
          <w:rFonts w:ascii="Simplified Arabic" w:hAnsi="Simplified Arabic" w:cs="Simplified Arabic"/>
          <w:color w:val="000000"/>
          <w:sz w:val="26"/>
          <w:szCs w:val="26"/>
          <w:shd w:val="clear" w:color="auto" w:fill="FFFFFF"/>
          <w:rtl/>
        </w:rPr>
        <w:t>وكيف أن السيد خاطب الآب السماوي قائلًا (وهو على الصليب) "يَا أَبَتَاهُ، اغْفِرْ لَهُمْ، لأَنَّهُمْ لاَ يَعْلَمُونَ مَاذَا يَفْعَلُونَ</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w:t>
      </w:r>
    </w:p>
    <w:p w14:paraId="3997617C"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283C7E6C" w14:textId="77777777" w:rsidR="00865421" w:rsidRPr="009C6E9D" w:rsidRDefault="00865421" w:rsidP="00865421">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p>
    <w:p w14:paraId="7F83980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lastRenderedPageBreak/>
        <w:t>8- وفي رشمنا للصليب تعليم ديني لأولادنا ولغيرهم</w:t>
      </w:r>
      <w:r w:rsidRPr="009C6E9D">
        <w:rPr>
          <w:rFonts w:ascii="Simplified Arabic" w:hAnsi="Simplified Arabic" w:cs="Simplified Arabic"/>
          <w:b/>
          <w:bCs/>
          <w:color w:val="000000"/>
          <w:sz w:val="26"/>
          <w:szCs w:val="26"/>
          <w:shd w:val="clear" w:color="auto" w:fill="FFFFFF"/>
        </w:rPr>
        <w:t>:</w:t>
      </w:r>
    </w:p>
    <w:p w14:paraId="766C376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كل من يرشم الصليب، حينما يصلي، وحينما يدخل إلى الكنيسة، وحينما يأكل، وحينما ينام، وفي كل وقت، إنما يتذكر الصليب، وهذا التذكر مفيد روحيًا ومطلوب كتابيًا. وفيه أيضًا تعليم للناس، إن المسيح قد صلب، وتعليم بالذات لأولادنا الصغار الذين يشبون من صغرهم متعودين على الصليب</w:t>
      </w:r>
      <w:r w:rsidRPr="009C6E9D">
        <w:rPr>
          <w:rFonts w:ascii="Simplified Arabic" w:hAnsi="Simplified Arabic" w:cs="Simplified Arabic"/>
          <w:color w:val="000000"/>
          <w:sz w:val="26"/>
          <w:szCs w:val="26"/>
          <w:shd w:val="clear" w:color="auto" w:fill="FFFFFF"/>
        </w:rPr>
        <w:t>.</w:t>
      </w:r>
    </w:p>
    <w:p w14:paraId="30967C28"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   †</w:t>
      </w:r>
    </w:p>
    <w:p w14:paraId="1825C94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9- وبرشمنا الصليب إنما نبشر بموت الرب عنا حسب وصيته</w:t>
      </w:r>
      <w:r w:rsidRPr="009C6E9D">
        <w:rPr>
          <w:rFonts w:ascii="Simplified Arabic" w:hAnsi="Simplified Arabic" w:cs="Simplified Arabic"/>
          <w:b/>
          <w:bCs/>
          <w:color w:val="000000"/>
          <w:sz w:val="26"/>
          <w:szCs w:val="26"/>
          <w:shd w:val="clear" w:color="auto" w:fill="FFFFFF"/>
        </w:rPr>
        <w:t>.</w:t>
      </w:r>
    </w:p>
    <w:p w14:paraId="7CA650FF"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وهذه وصية الرب لنا أن نبشر بموته "</w:t>
      </w:r>
      <w:r w:rsidRPr="009C6E9D">
        <w:rPr>
          <w:rFonts w:ascii="Simplified Arabic" w:hAnsi="Simplified Arabic" w:cs="Simplified Arabic"/>
          <w:b/>
          <w:bCs/>
          <w:color w:val="000000"/>
          <w:sz w:val="26"/>
          <w:szCs w:val="26"/>
          <w:shd w:val="clear" w:color="auto" w:fill="FFFFFF"/>
          <w:rtl/>
        </w:rPr>
        <w:t>الذي لأجل فدائنا</w:t>
      </w:r>
      <w:r w:rsidRPr="009C6E9D">
        <w:rPr>
          <w:rFonts w:ascii="Simplified Arabic" w:hAnsi="Simplified Arabic" w:cs="Simplified Arabic"/>
          <w:color w:val="000000"/>
          <w:sz w:val="26"/>
          <w:szCs w:val="26"/>
          <w:shd w:val="clear" w:color="auto" w:fill="FFFFFF"/>
          <w:rtl/>
        </w:rPr>
        <w:t>" "إِلَى أَنْ يَجِيءَ" (1كو 11: 26)</w:t>
      </w:r>
      <w:r w:rsidRPr="009C6E9D">
        <w:rPr>
          <w:rFonts w:ascii="Simplified Arabic" w:hAnsi="Simplified Arabic" w:cs="Simplified Arabic"/>
          <w:color w:val="000000"/>
          <w:sz w:val="26"/>
          <w:szCs w:val="26"/>
          <w:shd w:val="clear" w:color="auto" w:fill="FFFFFF"/>
          <w:rtl/>
          <w:lang w:bidi="ar-EG"/>
        </w:rPr>
        <w:t xml:space="preserve">.. </w:t>
      </w:r>
      <w:r w:rsidRPr="009C6E9D">
        <w:rPr>
          <w:rFonts w:ascii="Simplified Arabic" w:hAnsi="Simplified Arabic" w:cs="Simplified Arabic"/>
          <w:color w:val="000000"/>
          <w:sz w:val="26"/>
          <w:szCs w:val="26"/>
          <w:shd w:val="clear" w:color="auto" w:fill="FFFFFF"/>
          <w:rtl/>
        </w:rPr>
        <w:t>ونحن برشم الصليب نتذكر موته كل حين، ونظل نتذكره الى أن يجيء.</w:t>
      </w:r>
    </w:p>
    <w:p w14:paraId="137E420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ونحن نتذكره كذلك في سر </w:t>
      </w:r>
      <w:proofErr w:type="spellStart"/>
      <w:r w:rsidRPr="009C6E9D">
        <w:rPr>
          <w:rFonts w:ascii="Simplified Arabic" w:hAnsi="Simplified Arabic" w:cs="Simplified Arabic"/>
          <w:color w:val="000000"/>
          <w:sz w:val="26"/>
          <w:szCs w:val="26"/>
          <w:shd w:val="clear" w:color="auto" w:fill="FFFFFF"/>
          <w:rtl/>
        </w:rPr>
        <w:t>الإفخارستيا</w:t>
      </w:r>
      <w:proofErr w:type="spellEnd"/>
      <w:r w:rsidRPr="009C6E9D">
        <w:rPr>
          <w:rFonts w:ascii="Simplified Arabic" w:hAnsi="Simplified Arabic" w:cs="Simplified Arabic"/>
          <w:color w:val="000000"/>
          <w:sz w:val="26"/>
          <w:szCs w:val="26"/>
          <w:shd w:val="clear" w:color="auto" w:fill="FFFFFF"/>
          <w:rtl/>
        </w:rPr>
        <w:t>. ولكن هذا السر لا يقام في كل وقت، بينما الصليب يمكن أن نرشمه في كل وقت متذكرين موت المسيح عنا</w:t>
      </w:r>
      <w:r w:rsidRPr="009C6E9D">
        <w:rPr>
          <w:rFonts w:ascii="Simplified Arabic" w:hAnsi="Simplified Arabic" w:cs="Simplified Arabic"/>
          <w:color w:val="000000"/>
          <w:sz w:val="26"/>
          <w:szCs w:val="26"/>
          <w:shd w:val="clear" w:color="auto" w:fill="FFFFFF"/>
        </w:rPr>
        <w:t>.</w:t>
      </w:r>
    </w:p>
    <w:p w14:paraId="6DB88020"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5A184D8D"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10- وفي رشمنا للصليب، نتذكر أن عقوبة الخطية موت</w:t>
      </w:r>
      <w:r w:rsidRPr="009C6E9D">
        <w:rPr>
          <w:rFonts w:ascii="Simplified Arabic" w:hAnsi="Simplified Arabic" w:cs="Simplified Arabic"/>
          <w:b/>
          <w:bCs/>
          <w:color w:val="000000"/>
          <w:sz w:val="26"/>
          <w:szCs w:val="26"/>
          <w:shd w:val="clear" w:color="auto" w:fill="FFFFFF"/>
        </w:rPr>
        <w:t>:</w:t>
      </w:r>
    </w:p>
    <w:p w14:paraId="7163F2DC" w14:textId="444A162B"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لأنه لولا ذلك ما مات المسيح. كنا نحن "</w:t>
      </w:r>
      <w:r w:rsidRPr="009C6E9D">
        <w:rPr>
          <w:rFonts w:ascii="Simplified Arabic" w:hAnsi="Simplified Arabic" w:cs="Simplified Arabic"/>
          <w:b/>
          <w:bCs/>
          <w:color w:val="000000"/>
          <w:sz w:val="26"/>
          <w:szCs w:val="26"/>
          <w:shd w:val="clear" w:color="auto" w:fill="FFFFFF"/>
          <w:rtl/>
        </w:rPr>
        <w:t>أَمْوَاتٌ بِالْخَطَايَا</w:t>
      </w:r>
      <w:r w:rsidRPr="009C6E9D">
        <w:rPr>
          <w:rFonts w:ascii="Simplified Arabic" w:hAnsi="Simplified Arabic" w:cs="Simplified Arabic"/>
          <w:color w:val="000000"/>
          <w:sz w:val="26"/>
          <w:szCs w:val="26"/>
          <w:shd w:val="clear" w:color="auto" w:fill="FFFFFF"/>
          <w:rtl/>
        </w:rPr>
        <w:t>" (أف 2: 5) ولكن المسيح مات عنا على الصليب وأعطانا الحياة. وعلى الصليب إذ دفع الثمن قال للآب: "</w:t>
      </w:r>
      <w:r w:rsidRPr="009C6E9D">
        <w:rPr>
          <w:rFonts w:ascii="Simplified Arabic" w:hAnsi="Simplified Arabic" w:cs="Simplified Arabic"/>
          <w:b/>
          <w:bCs/>
          <w:color w:val="000000"/>
          <w:sz w:val="26"/>
          <w:szCs w:val="26"/>
          <w:shd w:val="clear" w:color="auto" w:fill="FFFFFF"/>
          <w:rtl/>
        </w:rPr>
        <w:t>يَا أَبَتَاهُ، اغْفِرْ لَهُمْ</w:t>
      </w:r>
      <w:r w:rsidRPr="009C6E9D">
        <w:rPr>
          <w:rFonts w:ascii="Simplified Arabic" w:hAnsi="Simplified Arabic" w:cs="Simplified Arabic"/>
          <w:color w:val="000000"/>
          <w:sz w:val="26"/>
          <w:szCs w:val="26"/>
          <w:shd w:val="clear" w:color="auto" w:fill="FFFFFF"/>
          <w:rtl/>
        </w:rPr>
        <w:t>" (لو 23: 34).</w:t>
      </w:r>
    </w:p>
    <w:p w14:paraId="2268DD8E"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   †</w:t>
      </w:r>
    </w:p>
    <w:p w14:paraId="2C085F56"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11- وفي رشمنا الصليب نتذكر محبة الله لنا</w:t>
      </w:r>
      <w:r w:rsidRPr="009C6E9D">
        <w:rPr>
          <w:rFonts w:ascii="Simplified Arabic" w:hAnsi="Simplified Arabic" w:cs="Simplified Arabic"/>
          <w:b/>
          <w:bCs/>
          <w:color w:val="000000"/>
          <w:sz w:val="26"/>
          <w:szCs w:val="26"/>
          <w:shd w:val="clear" w:color="auto" w:fill="FFFFFF"/>
        </w:rPr>
        <w:t>:</w:t>
      </w:r>
    </w:p>
    <w:p w14:paraId="583E3C69" w14:textId="4E3F78A6"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نتذكر أن الصليب ذبيحة حب. لأنه "</w:t>
      </w:r>
      <w:r w:rsidRPr="009C6E9D">
        <w:rPr>
          <w:rFonts w:ascii="Simplified Arabic" w:hAnsi="Simplified Arabic" w:cs="Simplified Arabic"/>
          <w:b/>
          <w:bCs/>
          <w:color w:val="000000"/>
          <w:sz w:val="26"/>
          <w:szCs w:val="26"/>
          <w:shd w:val="clear" w:color="auto" w:fill="FFFFFF"/>
          <w:rtl/>
        </w:rPr>
        <w:t>لأَنَّهُ هكَذَا أَحَبَّ اللهُ الْعَالَمَ حَتَّى بَذَلَ ابْنَهُ الْوَحِيدَ، لِكَيْ لاَ يَهْلِكَ كُلُّ مَنْ يُؤْمِنُ بِهِ، بَلْ تَكُونُ لَهُ الْحَيَاةُ الأَبَدِيَّةُ</w:t>
      </w:r>
      <w:r w:rsidRPr="009C6E9D">
        <w:rPr>
          <w:rFonts w:ascii="Simplified Arabic" w:hAnsi="Simplified Arabic" w:cs="Simplified Arabic"/>
          <w:color w:val="000000"/>
          <w:sz w:val="26"/>
          <w:szCs w:val="26"/>
          <w:shd w:val="clear" w:color="auto" w:fill="FFFFFF"/>
          <w:rtl/>
        </w:rPr>
        <w:t>" (</w:t>
      </w:r>
      <w:proofErr w:type="spellStart"/>
      <w:r w:rsidRPr="009C6E9D">
        <w:rPr>
          <w:rFonts w:ascii="Simplified Arabic" w:hAnsi="Simplified Arabic" w:cs="Simplified Arabic"/>
          <w:color w:val="000000"/>
          <w:sz w:val="26"/>
          <w:szCs w:val="26"/>
          <w:shd w:val="clear" w:color="auto" w:fill="FFFFFF"/>
          <w:rtl/>
        </w:rPr>
        <w:t>يو</w:t>
      </w:r>
      <w:proofErr w:type="spellEnd"/>
      <w:r w:rsidRPr="009C6E9D">
        <w:rPr>
          <w:rFonts w:ascii="Simplified Arabic" w:hAnsi="Simplified Arabic" w:cs="Simplified Arabic"/>
          <w:color w:val="000000"/>
          <w:sz w:val="26"/>
          <w:szCs w:val="26"/>
          <w:shd w:val="clear" w:color="auto" w:fill="FFFFFF"/>
          <w:rtl/>
        </w:rPr>
        <w:t xml:space="preserve"> 3: 16).. ونتذكر أن "وَلكِنَّ اللهَ بَيَّنَ مَحَبَّتَهُ لَنَا، لأَنَّهُ وَنَحْنُ بَعْدُ </w:t>
      </w:r>
      <w:proofErr w:type="spellStart"/>
      <w:r w:rsidRPr="009C6E9D">
        <w:rPr>
          <w:rFonts w:ascii="Simplified Arabic" w:hAnsi="Simplified Arabic" w:cs="Simplified Arabic"/>
          <w:color w:val="000000"/>
          <w:sz w:val="26"/>
          <w:szCs w:val="26"/>
          <w:shd w:val="clear" w:color="auto" w:fill="FFFFFF"/>
          <w:rtl/>
        </w:rPr>
        <w:t>خُطَاةٌ</w:t>
      </w:r>
      <w:proofErr w:type="spellEnd"/>
      <w:r w:rsidRPr="009C6E9D">
        <w:rPr>
          <w:rFonts w:ascii="Simplified Arabic" w:hAnsi="Simplified Arabic" w:cs="Simplified Arabic"/>
          <w:color w:val="000000"/>
          <w:sz w:val="26"/>
          <w:szCs w:val="26"/>
          <w:shd w:val="clear" w:color="auto" w:fill="FFFFFF"/>
          <w:rtl/>
        </w:rPr>
        <w:t xml:space="preserve"> مَاتَ الْمَسِيحُ لأَجْلِنَا.. صُولِحْنَا مَعَ اللهِ بِمَوْتِ ابْنِهِ" (رو 5: 8). في الصليب نتذكر محبة الله لنا، لأنه "لَيْسَ لأَحَدٍ حُبٌّ أَعْظَمُ مِنْ هذَا: أَنْ يَضَعَ أَحَدٌ نَفْسَهُ لأَجْلِ أَحِبَّائِهِ" (يو15: 13)</w:t>
      </w:r>
      <w:r w:rsidRPr="009C6E9D">
        <w:rPr>
          <w:rFonts w:ascii="Simplified Arabic" w:hAnsi="Simplified Arabic" w:cs="Simplified Arabic"/>
          <w:color w:val="000000"/>
          <w:sz w:val="26"/>
          <w:szCs w:val="26"/>
          <w:shd w:val="clear" w:color="auto" w:fill="FFFFFF"/>
        </w:rPr>
        <w:t>.</w:t>
      </w:r>
    </w:p>
    <w:p w14:paraId="66A05DA3" w14:textId="77777777" w:rsidR="00EA1460"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6A1FBA3" w14:textId="77777777" w:rsidR="00865421" w:rsidRPr="009C6E9D" w:rsidRDefault="00865421" w:rsidP="00865421">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p>
    <w:p w14:paraId="313519B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12- ونحن نرشم الصليب لأنه يمنحنا القوة</w:t>
      </w:r>
      <w:r w:rsidRPr="009C6E9D">
        <w:rPr>
          <w:rFonts w:ascii="Simplified Arabic" w:hAnsi="Simplified Arabic" w:cs="Simplified Arabic"/>
          <w:b/>
          <w:bCs/>
          <w:color w:val="000000"/>
          <w:sz w:val="26"/>
          <w:szCs w:val="26"/>
          <w:shd w:val="clear" w:color="auto" w:fill="FFFFFF"/>
        </w:rPr>
        <w:t>:</w:t>
      </w:r>
    </w:p>
    <w:p w14:paraId="5D288A13"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القديس بولس الرسول يشعر بقوة الصليب هذه فيقول: "</w:t>
      </w:r>
      <w:r w:rsidRPr="009C6E9D">
        <w:rPr>
          <w:rFonts w:ascii="Simplified Arabic" w:hAnsi="Simplified Arabic" w:cs="Simplified Arabic"/>
          <w:b/>
          <w:bCs/>
          <w:color w:val="000000"/>
          <w:sz w:val="26"/>
          <w:szCs w:val="26"/>
          <w:shd w:val="clear" w:color="auto" w:fill="FFFFFF"/>
          <w:rtl/>
        </w:rPr>
        <w:t>بِهِ قَدْ صُلِبَ الْعَالَمُ لِي وَأَنَا لِلْعَالَمِ</w:t>
      </w:r>
      <w:r w:rsidRPr="009C6E9D">
        <w:rPr>
          <w:rFonts w:ascii="Simplified Arabic" w:hAnsi="Simplified Arabic" w:cs="Simplified Arabic"/>
          <w:color w:val="000000"/>
          <w:sz w:val="26"/>
          <w:szCs w:val="26"/>
          <w:shd w:val="clear" w:color="auto" w:fill="FFFFFF"/>
          <w:rtl/>
        </w:rPr>
        <w:t xml:space="preserve">" (غلا 6: 14). ويقول أيضًا: </w:t>
      </w:r>
      <w:r w:rsidRPr="009C6E9D">
        <w:rPr>
          <w:rFonts w:ascii="Simplified Arabic" w:hAnsi="Simplified Arabic" w:cs="Simplified Arabic"/>
          <w:b/>
          <w:bCs/>
          <w:color w:val="000000"/>
          <w:sz w:val="26"/>
          <w:szCs w:val="26"/>
          <w:shd w:val="clear" w:color="auto" w:fill="FFFFFF"/>
          <w:rtl/>
        </w:rPr>
        <w:t>"فَإِنَّ كَلِمَةَ الصَّلِيبِ عِنْدَ الْهَالِكِينَ جَهَالَةٌ، وَأَمَّا عِنْدَنَا نَحْنُ الْمُخَلَّصِينَ فَهِيَ قُوَّةُ اللهِ" (1كو 1: 18)</w:t>
      </w:r>
      <w:r w:rsidRPr="009C6E9D">
        <w:rPr>
          <w:rFonts w:ascii="Simplified Arabic" w:hAnsi="Simplified Arabic" w:cs="Simplified Arabic"/>
          <w:b/>
          <w:bCs/>
          <w:color w:val="000000"/>
          <w:sz w:val="26"/>
          <w:szCs w:val="26"/>
          <w:shd w:val="clear" w:color="auto" w:fill="FFFFFF"/>
        </w:rPr>
        <w:t>.</w:t>
      </w:r>
    </w:p>
    <w:p w14:paraId="7745D9C2" w14:textId="4DA5DE5B"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لاحظوا هنا أنه لم يقل </w:t>
      </w:r>
      <w:r w:rsidR="00B54B06" w:rsidRPr="009C6E9D">
        <w:rPr>
          <w:rFonts w:ascii="Simplified Arabic" w:hAnsi="Simplified Arabic" w:cs="Simplified Arabic" w:hint="cs"/>
          <w:color w:val="000000"/>
          <w:sz w:val="26"/>
          <w:szCs w:val="26"/>
          <w:shd w:val="clear" w:color="auto" w:fill="FFFFFF"/>
          <w:rtl/>
        </w:rPr>
        <w:t>إن</w:t>
      </w:r>
      <w:r w:rsidRPr="009C6E9D">
        <w:rPr>
          <w:rFonts w:ascii="Simplified Arabic" w:hAnsi="Simplified Arabic" w:cs="Simplified Arabic"/>
          <w:color w:val="000000"/>
          <w:sz w:val="26"/>
          <w:szCs w:val="26"/>
          <w:shd w:val="clear" w:color="auto" w:fill="FFFFFF"/>
          <w:rtl/>
        </w:rPr>
        <w:t xml:space="preserve"> </w:t>
      </w:r>
      <w:r w:rsidRPr="009C6E9D">
        <w:rPr>
          <w:rFonts w:ascii="Simplified Arabic" w:hAnsi="Simplified Arabic" w:cs="Simplified Arabic"/>
          <w:b/>
          <w:bCs/>
          <w:color w:val="000000"/>
          <w:sz w:val="26"/>
          <w:szCs w:val="26"/>
          <w:shd w:val="clear" w:color="auto" w:fill="FFFFFF"/>
          <w:rtl/>
        </w:rPr>
        <w:t>عملية الصليب</w:t>
      </w:r>
      <w:r w:rsidRPr="009C6E9D">
        <w:rPr>
          <w:rFonts w:ascii="Simplified Arabic" w:hAnsi="Simplified Arabic" w:cs="Simplified Arabic"/>
          <w:color w:val="000000"/>
          <w:sz w:val="26"/>
          <w:szCs w:val="26"/>
          <w:shd w:val="clear" w:color="auto" w:fill="FFFFFF"/>
          <w:rtl/>
        </w:rPr>
        <w:t xml:space="preserve"> هي قوة الله. إنما قال إن مجرد </w:t>
      </w:r>
      <w:r w:rsidRPr="009C6E9D">
        <w:rPr>
          <w:rFonts w:ascii="Simplified Arabic" w:hAnsi="Simplified Arabic" w:cs="Simplified Arabic"/>
          <w:b/>
          <w:bCs/>
          <w:color w:val="000000"/>
          <w:sz w:val="26"/>
          <w:szCs w:val="26"/>
          <w:shd w:val="clear" w:color="auto" w:fill="FFFFFF"/>
          <w:rtl/>
        </w:rPr>
        <w:t>كلمة الصليب</w:t>
      </w:r>
      <w:r w:rsidRPr="009C6E9D">
        <w:rPr>
          <w:rFonts w:ascii="Simplified Arabic" w:hAnsi="Simplified Arabic" w:cs="Simplified Arabic"/>
          <w:color w:val="000000"/>
          <w:sz w:val="26"/>
          <w:szCs w:val="26"/>
          <w:shd w:val="clear" w:color="auto" w:fill="FFFFFF"/>
          <w:rtl/>
        </w:rPr>
        <w:t xml:space="preserve"> هي قوة الله</w:t>
      </w:r>
      <w:r w:rsidRPr="009C6E9D">
        <w:rPr>
          <w:rFonts w:ascii="Simplified Arabic" w:hAnsi="Simplified Arabic" w:cs="Simplified Arabic"/>
          <w:color w:val="000000"/>
          <w:sz w:val="26"/>
          <w:szCs w:val="26"/>
          <w:shd w:val="clear" w:color="auto" w:fill="FFFFFF"/>
        </w:rPr>
        <w:t>.</w:t>
      </w:r>
    </w:p>
    <w:p w14:paraId="4DBFE60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لذلك نحن حينما نرشم الصليب، وحينما نتذكر الصليب، نمتلئ قوة لأننا نتذكر أن الرب بالصليب داس الموت، ومنح الحياة لكل الناس، وقهر الشيطان وغلبه، ولذلك</w:t>
      </w:r>
      <w:r w:rsidRPr="009C6E9D">
        <w:rPr>
          <w:rFonts w:ascii="Simplified Arabic" w:hAnsi="Simplified Arabic" w:cs="Simplified Arabic"/>
          <w:color w:val="000000"/>
          <w:sz w:val="26"/>
          <w:szCs w:val="26"/>
          <w:shd w:val="clear" w:color="auto" w:fill="FFFFFF"/>
          <w:rtl/>
          <w:lang w:bidi="ar-EG"/>
        </w:rPr>
        <w:t>...</w:t>
      </w:r>
    </w:p>
    <w:p w14:paraId="55E892CD"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5654B0C4"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t>13- نحن نرشم الصليب لأن الشيطان يخافه</w:t>
      </w:r>
      <w:r w:rsidRPr="009C6E9D">
        <w:rPr>
          <w:rFonts w:ascii="Simplified Arabic" w:hAnsi="Simplified Arabic" w:cs="Simplified Arabic"/>
          <w:b/>
          <w:bCs/>
          <w:color w:val="000000"/>
          <w:sz w:val="26"/>
          <w:szCs w:val="26"/>
          <w:shd w:val="clear" w:color="auto" w:fill="FFFFFF"/>
        </w:rPr>
        <w:t>:</w:t>
      </w:r>
    </w:p>
    <w:p w14:paraId="0A0E376F"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كل تعب الشيطان منذ حارب آدم الى آخر الدهور. ضاع على الصليب، إذ دفع الرب الثمن، ومحا جميع خطايا الناس بدمه، لمن يؤمنون ويطيعون. لذلك فإن الشيطان كلما يرى الصليب، يرتعب متذكرًا هزيمته الكبرى وضياع تعبه، فيخزى ويهرب</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وهكذا كان أولاد الله يستخدمون باستمرار علامة الصليب </w:t>
      </w:r>
      <w:r w:rsidRPr="009C6E9D">
        <w:rPr>
          <w:rFonts w:ascii="Simplified Arabic" w:hAnsi="Simplified Arabic" w:cs="Simplified Arabic"/>
          <w:color w:val="000000"/>
          <w:sz w:val="26"/>
          <w:szCs w:val="26"/>
          <w:shd w:val="clear" w:color="auto" w:fill="FFFFFF"/>
          <w:rtl/>
        </w:rPr>
        <w:lastRenderedPageBreak/>
        <w:t>باعتبارها علامة الغلبة والانتصار، أو هي قوة الله. فمن جهتنا نمتلئ قوة من الداخل، أما عن العدو في الخارج فهو يرتعب.</w:t>
      </w:r>
    </w:p>
    <w:p w14:paraId="5E7143D6" w14:textId="6A1202E8"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وكما كانت تُرفع الحية النحاسية في القديم شفاء للناس وخلاصًا من الموت، هكذا رُفع رب المجد على الصليب (يو3: 14). وهكذا علامة الصليب في مفعولها</w:t>
      </w:r>
      <w:r w:rsidRPr="009C6E9D">
        <w:rPr>
          <w:rFonts w:ascii="Simplified Arabic" w:hAnsi="Simplified Arabic" w:cs="Simplified Arabic"/>
          <w:color w:val="000000"/>
          <w:sz w:val="26"/>
          <w:szCs w:val="26"/>
          <w:shd w:val="clear" w:color="auto" w:fill="FFFFFF"/>
        </w:rPr>
        <w:t>.</w:t>
      </w:r>
    </w:p>
    <w:p w14:paraId="3A445085"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69D1C7BE"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14- ونحن نرشم علامة الصليب فنحن نأخذ بركته</w:t>
      </w:r>
      <w:r w:rsidRPr="009C6E9D">
        <w:rPr>
          <w:rFonts w:ascii="Simplified Arabic" w:hAnsi="Simplified Arabic" w:cs="Simplified Arabic"/>
          <w:b/>
          <w:bCs/>
          <w:color w:val="000000"/>
          <w:sz w:val="26"/>
          <w:szCs w:val="26"/>
          <w:shd w:val="clear" w:color="auto" w:fill="FFFFFF"/>
        </w:rPr>
        <w:t>:</w:t>
      </w:r>
    </w:p>
    <w:p w14:paraId="2FE8C48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كان الصليب في العهود القديمة علامة اللعنة والموت بسبب الخطية</w:t>
      </w:r>
      <w:r w:rsidRPr="009C6E9D">
        <w:rPr>
          <w:rFonts w:ascii="Simplified Arabic" w:hAnsi="Simplified Arabic" w:cs="Simplified Arabic"/>
          <w:color w:val="000000"/>
          <w:sz w:val="26"/>
          <w:szCs w:val="26"/>
          <w:shd w:val="clear" w:color="auto" w:fill="FFFFFF"/>
          <w:rtl/>
          <w:lang w:bidi="ar-EG"/>
        </w:rPr>
        <w:t>..</w:t>
      </w:r>
      <w:r w:rsidRPr="009C6E9D">
        <w:rPr>
          <w:rFonts w:ascii="Simplified Arabic" w:hAnsi="Simplified Arabic" w:cs="Simplified Arabic"/>
          <w:color w:val="000000"/>
          <w:sz w:val="26"/>
          <w:szCs w:val="26"/>
          <w:shd w:val="clear" w:color="auto" w:fill="FFFFFF"/>
          <w:rtl/>
        </w:rPr>
        <w:t>. ولكن على الصليب حمل الرب كل لعناتنا، لكي يمنحنا بركة المصالحة مع الله (رو 5: 10). وبركة الحياة الجديدة، ولذلك فكل نعم العهد الجديدة مستمدة من الصليب</w:t>
      </w:r>
      <w:r w:rsidRPr="009C6E9D">
        <w:rPr>
          <w:rFonts w:ascii="Simplified Arabic" w:hAnsi="Simplified Arabic" w:cs="Simplified Arabic"/>
          <w:color w:val="000000"/>
          <w:sz w:val="26"/>
          <w:szCs w:val="26"/>
          <w:shd w:val="clear" w:color="auto" w:fill="FFFFFF"/>
        </w:rPr>
        <w:t>.</w:t>
      </w:r>
    </w:p>
    <w:p w14:paraId="0FC8363A"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 xml:space="preserve">لذلك استخدم رجال الإكليروس هذا الصليب في منح البركة، إشارة الى أن البركة لا تصدر منهم شخصيًا. إنما من صليب الرب الذي ائتمنهم على استخدامه في منح البركة، ولأنهم يستمدون </w:t>
      </w:r>
      <w:proofErr w:type="spellStart"/>
      <w:r w:rsidRPr="009C6E9D">
        <w:rPr>
          <w:rFonts w:ascii="Simplified Arabic" w:hAnsi="Simplified Arabic" w:cs="Simplified Arabic"/>
          <w:color w:val="000000"/>
          <w:sz w:val="26"/>
          <w:szCs w:val="26"/>
          <w:shd w:val="clear" w:color="auto" w:fill="FFFFFF"/>
          <w:rtl/>
        </w:rPr>
        <w:t>كهنوتهم</w:t>
      </w:r>
      <w:proofErr w:type="spellEnd"/>
      <w:r w:rsidRPr="009C6E9D">
        <w:rPr>
          <w:rFonts w:ascii="Simplified Arabic" w:hAnsi="Simplified Arabic" w:cs="Simplified Arabic"/>
          <w:color w:val="000000"/>
          <w:sz w:val="26"/>
          <w:szCs w:val="26"/>
          <w:shd w:val="clear" w:color="auto" w:fill="FFFFFF"/>
          <w:rtl/>
        </w:rPr>
        <w:t xml:space="preserve"> من كهنوت هذا المصلوب، وكل بركات العهد الجديد نابعة من صليب الرب وفاعليته</w:t>
      </w:r>
      <w:r w:rsidRPr="009C6E9D">
        <w:rPr>
          <w:rFonts w:ascii="Simplified Arabic" w:hAnsi="Simplified Arabic" w:cs="Simplified Arabic"/>
          <w:color w:val="000000"/>
          <w:sz w:val="26"/>
          <w:szCs w:val="26"/>
          <w:shd w:val="clear" w:color="auto" w:fill="FFFFFF"/>
        </w:rPr>
        <w:t>.</w:t>
      </w:r>
    </w:p>
    <w:p w14:paraId="0ED517FB"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333742FF" w14:textId="77777777" w:rsidR="000B263A"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lastRenderedPageBreak/>
        <w:t>15- لذلك فكل الأسرار المقدسة في المسيحية نستخدم فيها الصليب</w:t>
      </w:r>
      <w:r w:rsidRPr="009C6E9D">
        <w:rPr>
          <w:rFonts w:ascii="Simplified Arabic" w:hAnsi="Simplified Arabic" w:cs="Simplified Arabic"/>
          <w:b/>
          <w:bCs/>
          <w:color w:val="000000"/>
          <w:sz w:val="26"/>
          <w:szCs w:val="26"/>
          <w:shd w:val="clear" w:color="auto" w:fill="FFFFFF"/>
        </w:rPr>
        <w:t>.</w:t>
      </w:r>
    </w:p>
    <w:p w14:paraId="2005A18C" w14:textId="4C6AAB37" w:rsidR="00EA1460" w:rsidRPr="009C6E9D" w:rsidRDefault="00EA1460" w:rsidP="000B263A">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لأنها كلها نابعة من استحقاقات دم المسيح على الصليب</w:t>
      </w:r>
      <w:r w:rsidRPr="009C6E9D">
        <w:rPr>
          <w:rFonts w:ascii="Simplified Arabic" w:hAnsi="Simplified Arabic" w:cs="Simplified Arabic"/>
          <w:color w:val="000000"/>
          <w:sz w:val="26"/>
          <w:szCs w:val="26"/>
          <w:shd w:val="clear" w:color="auto" w:fill="FFFFFF"/>
        </w:rPr>
        <w:t>.</w:t>
      </w:r>
    </w:p>
    <w:p w14:paraId="1313358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 xml:space="preserve">فلولا الصليب ما كنا نستحق أن نقترب إلى الله كأبناء في المعمودية. وما كنا نستحق التناول من جسده ودمه في سر </w:t>
      </w:r>
      <w:proofErr w:type="spellStart"/>
      <w:r w:rsidRPr="009C6E9D">
        <w:rPr>
          <w:rFonts w:ascii="Simplified Arabic" w:hAnsi="Simplified Arabic" w:cs="Simplified Arabic"/>
          <w:color w:val="000000"/>
          <w:sz w:val="26"/>
          <w:szCs w:val="26"/>
          <w:shd w:val="clear" w:color="auto" w:fill="FFFFFF"/>
          <w:rtl/>
        </w:rPr>
        <w:t>الإفخارستيا</w:t>
      </w:r>
      <w:proofErr w:type="spellEnd"/>
      <w:r w:rsidRPr="009C6E9D">
        <w:rPr>
          <w:rFonts w:ascii="Simplified Arabic" w:hAnsi="Simplified Arabic" w:cs="Simplified Arabic"/>
          <w:color w:val="000000"/>
          <w:sz w:val="26"/>
          <w:szCs w:val="26"/>
          <w:shd w:val="clear" w:color="auto" w:fill="FFFFFF"/>
          <w:rtl/>
        </w:rPr>
        <w:t xml:space="preserve"> (1كو11: 26). وما كنا نستطيع التمتع ببركات أي سر من أسرار الكنيسة</w:t>
      </w:r>
      <w:r w:rsidRPr="009C6E9D">
        <w:rPr>
          <w:rFonts w:ascii="Simplified Arabic" w:hAnsi="Simplified Arabic" w:cs="Simplified Arabic"/>
          <w:color w:val="000000"/>
          <w:sz w:val="26"/>
          <w:szCs w:val="26"/>
          <w:shd w:val="clear" w:color="auto" w:fill="FFFFFF"/>
        </w:rPr>
        <w:t>.</w:t>
      </w:r>
    </w:p>
    <w:p w14:paraId="62F94253"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0F72528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16- ونحن نهتم بالصليب، لنتذكر الشركة التي لنا فيه</w:t>
      </w:r>
      <w:r w:rsidRPr="009C6E9D">
        <w:rPr>
          <w:rFonts w:ascii="Simplified Arabic" w:hAnsi="Simplified Arabic" w:cs="Simplified Arabic"/>
          <w:b/>
          <w:bCs/>
          <w:color w:val="000000"/>
          <w:sz w:val="26"/>
          <w:szCs w:val="26"/>
          <w:shd w:val="clear" w:color="auto" w:fill="FFFFFF"/>
        </w:rPr>
        <w:t>:</w:t>
      </w:r>
    </w:p>
    <w:p w14:paraId="6E0C8DC2" w14:textId="77777777" w:rsidR="000B263A"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نتذكر قول القديس بولس الرسول: "</w:t>
      </w:r>
      <w:r w:rsidRPr="009C6E9D">
        <w:rPr>
          <w:rFonts w:ascii="Simplified Arabic" w:hAnsi="Simplified Arabic" w:cs="Simplified Arabic"/>
          <w:b/>
          <w:bCs/>
          <w:color w:val="000000"/>
          <w:sz w:val="26"/>
          <w:szCs w:val="26"/>
          <w:shd w:val="clear" w:color="auto" w:fill="FFFFFF"/>
          <w:rtl/>
        </w:rPr>
        <w:t>مَعَ الْمَسِيحِ صُلِبْتُ، فَأَحْيَا لاَ أَنَا، بَلِ الْمَسِيحُ يَحْيَا فِيَّ</w:t>
      </w:r>
      <w:r w:rsidRPr="009C6E9D">
        <w:rPr>
          <w:rFonts w:ascii="Simplified Arabic" w:hAnsi="Simplified Arabic" w:cs="Simplified Arabic"/>
          <w:color w:val="000000"/>
          <w:sz w:val="26"/>
          <w:szCs w:val="26"/>
          <w:shd w:val="clear" w:color="auto" w:fill="FFFFFF"/>
          <w:rtl/>
        </w:rPr>
        <w:t>" (غلا 2: 20).</w:t>
      </w:r>
    </w:p>
    <w:p w14:paraId="2FD4DFDB" w14:textId="1035766B" w:rsidR="00EA1460" w:rsidRPr="009C6E9D" w:rsidRDefault="00EA1460" w:rsidP="000B263A">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وقوله أيضًا: "</w:t>
      </w:r>
      <w:r w:rsidRPr="009C6E9D">
        <w:rPr>
          <w:rFonts w:ascii="Simplified Arabic" w:hAnsi="Simplified Arabic" w:cs="Simplified Arabic"/>
          <w:b/>
          <w:bCs/>
          <w:color w:val="000000"/>
          <w:sz w:val="26"/>
          <w:szCs w:val="26"/>
          <w:shd w:val="clear" w:color="auto" w:fill="FFFFFF"/>
          <w:rtl/>
        </w:rPr>
        <w:t>لأَعْرِفَهُ، وَقُوَّةَ قِيَامَتِهِ، وَشَرِكَةَ آلاَمِهِ، مُتَشَبِّهًا بِمَوْتِهِ</w:t>
      </w:r>
      <w:r w:rsidRPr="009C6E9D">
        <w:rPr>
          <w:rFonts w:ascii="Simplified Arabic" w:hAnsi="Simplified Arabic" w:cs="Simplified Arabic"/>
          <w:color w:val="000000"/>
          <w:sz w:val="26"/>
          <w:szCs w:val="26"/>
          <w:shd w:val="clear" w:color="auto" w:fill="FFFFFF"/>
          <w:rtl/>
        </w:rPr>
        <w:t>" (في 3:10). وهنا نسأل أنفسنا متى ندخل في شركة آلام الرب ونصلب معه؟</w:t>
      </w:r>
    </w:p>
    <w:p w14:paraId="149CB41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b/>
          <w:bCs/>
          <w:color w:val="000000"/>
          <w:sz w:val="26"/>
          <w:szCs w:val="26"/>
          <w:shd w:val="clear" w:color="auto" w:fill="FFFFFF"/>
          <w:rtl/>
        </w:rPr>
        <w:t>وهنا نتذكر اللص الذي صُلب معه، فاستحق أن يكون في الفردوس معه</w:t>
      </w:r>
      <w:r w:rsidRPr="009C6E9D">
        <w:rPr>
          <w:rFonts w:ascii="Simplified Arabic" w:hAnsi="Simplified Arabic" w:cs="Simplified Arabic"/>
          <w:color w:val="000000"/>
          <w:sz w:val="26"/>
          <w:szCs w:val="26"/>
          <w:shd w:val="clear" w:color="auto" w:fill="FFFFFF"/>
          <w:rtl/>
        </w:rPr>
        <w:t xml:space="preserve">، ولعله صار في الفردوس يغني بالأغنية التي قالها </w:t>
      </w:r>
      <w:r w:rsidRPr="009C6E9D">
        <w:rPr>
          <w:rFonts w:ascii="Simplified Arabic" w:hAnsi="Simplified Arabic" w:cs="Simplified Arabic"/>
          <w:color w:val="000000"/>
          <w:sz w:val="26"/>
          <w:szCs w:val="26"/>
          <w:shd w:val="clear" w:color="auto" w:fill="FFFFFF"/>
          <w:rtl/>
        </w:rPr>
        <w:lastRenderedPageBreak/>
        <w:t>القديس بولس فيما بعد "</w:t>
      </w:r>
      <w:r w:rsidRPr="009C6E9D">
        <w:rPr>
          <w:rFonts w:ascii="Simplified Arabic" w:hAnsi="Simplified Arabic" w:cs="Simplified Arabic"/>
          <w:b/>
          <w:bCs/>
          <w:color w:val="000000"/>
          <w:sz w:val="26"/>
          <w:szCs w:val="26"/>
          <w:shd w:val="clear" w:color="auto" w:fill="FFFFFF"/>
          <w:rtl/>
        </w:rPr>
        <w:t>مَعَ الْمَسِيحِ صُلِبْتُ</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lang w:bidi="ar-EG"/>
        </w:rPr>
        <w:t>...</w:t>
      </w:r>
    </w:p>
    <w:p w14:paraId="5AB5C6E5"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كل أمنياتنا أن نصعد على الصليب مع المسيح ونفتخر بهذا الصليب الذي نذكره الآن كلما تلامس مع حواسنا</w:t>
      </w:r>
      <w:r w:rsidRPr="009C6E9D">
        <w:rPr>
          <w:rFonts w:ascii="Simplified Arabic" w:hAnsi="Simplified Arabic" w:cs="Simplified Arabic"/>
          <w:color w:val="000000"/>
          <w:sz w:val="26"/>
          <w:szCs w:val="26"/>
          <w:shd w:val="clear" w:color="auto" w:fill="FFFFFF"/>
        </w:rPr>
        <w:t>.</w:t>
      </w:r>
    </w:p>
    <w:p w14:paraId="0A9C38A7"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2636230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17- ونحن نكرم الصليب، لأنه موضع سرور الآب:</w:t>
      </w:r>
    </w:p>
    <w:p w14:paraId="05E9AA05"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الآب الذي تقبل المسيح على الصليب بكل سرور كذبيحة خطية، وكمحرقة أيضًا "رَائِحَةِ سَرُورٍ لِلرَّبِّ" (لا 1: 9، 13، 17)</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وقال إشعياء النبي في ذلك "أَمَّا الرَّبُّ فَسُرَّ بِأَنْ يَسْحَقَهُ بِالْحَزَنِ" (إش53: 10)</w:t>
      </w:r>
      <w:r w:rsidRPr="009C6E9D">
        <w:rPr>
          <w:rFonts w:ascii="Simplified Arabic" w:hAnsi="Simplified Arabic" w:cs="Simplified Arabic"/>
          <w:color w:val="000000"/>
          <w:sz w:val="26"/>
          <w:szCs w:val="26"/>
          <w:shd w:val="clear" w:color="auto" w:fill="FFFFFF"/>
        </w:rPr>
        <w:t>.</w:t>
      </w:r>
    </w:p>
    <w:p w14:paraId="702C2E5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إن السيد المسيح أرضى الآب بكامل حياته على الأرض، ولكنه دخل ملء هذا الإرضاء على الصليب، حيث "وَأَطَاعَ حَتَّى الْمَوْتَ مَوْتَ الصَّلِيبِ" (في 2: 8)</w:t>
      </w:r>
      <w:r w:rsidRPr="009C6E9D">
        <w:rPr>
          <w:rFonts w:ascii="Simplified Arabic" w:hAnsi="Simplified Arabic" w:cs="Simplified Arabic"/>
          <w:color w:val="000000"/>
          <w:sz w:val="26"/>
          <w:szCs w:val="26"/>
          <w:shd w:val="clear" w:color="auto" w:fill="FFFFFF"/>
        </w:rPr>
        <w:t>.</w:t>
      </w:r>
    </w:p>
    <w:p w14:paraId="69F9FBF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ففي كل مرة ننظر إلى الصليب نتذكر كمال الطاعة، وكمال الخضوع لكي نتمثل بالسيد المسيح في طاعته، حتى الموت</w:t>
      </w:r>
      <w:r w:rsidRPr="009C6E9D">
        <w:rPr>
          <w:rFonts w:ascii="Simplified Arabic" w:hAnsi="Simplified Arabic" w:cs="Simplified Arabic"/>
          <w:color w:val="000000"/>
          <w:sz w:val="26"/>
          <w:szCs w:val="26"/>
          <w:shd w:val="clear" w:color="auto" w:fill="FFFFFF"/>
        </w:rPr>
        <w:t>.</w:t>
      </w:r>
    </w:p>
    <w:p w14:paraId="1984A0BF" w14:textId="77777777" w:rsidR="00865421" w:rsidRDefault="00EA1460" w:rsidP="009F2DA5">
      <w:pPr>
        <w:pStyle w:val="NormalWeb"/>
        <w:widowControl w:val="0"/>
        <w:bidi/>
        <w:spacing w:before="0" w:beforeAutospacing="0" w:after="0" w:afterAutospacing="0"/>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وكما كان الصليب موضع سرور للآب، كان هكذا أيضًا بالنسبة إلى الابن المصلوب الذي قيل عنه</w:t>
      </w:r>
      <w:r w:rsidR="00865421">
        <w:rPr>
          <w:rFonts w:ascii="Simplified Arabic" w:hAnsi="Simplified Arabic" w:cs="Simplified Arabic" w:hint="cs"/>
          <w:color w:val="000000"/>
          <w:sz w:val="26"/>
          <w:szCs w:val="26"/>
          <w:shd w:val="clear" w:color="auto" w:fill="FFFFFF"/>
          <w:rtl/>
        </w:rPr>
        <w:t>:</w:t>
      </w:r>
    </w:p>
    <w:p w14:paraId="36434C01" w14:textId="10178932" w:rsidR="00EA1460" w:rsidRPr="009C6E9D" w:rsidRDefault="00EA1460" w:rsidP="00865421">
      <w:pPr>
        <w:pStyle w:val="NormalWeb"/>
        <w:widowControl w:val="0"/>
        <w:bidi/>
        <w:spacing w:before="0" w:beforeAutospacing="0" w:after="0" w:afterAutospacing="0"/>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"مِنْ أَجْلِ السُّرُورِ الْمَوْضُوعِ أَمَامَهُ، احْتَمَلَ الصَّلِيبَ مُسْتَهِينًا </w:t>
      </w:r>
      <w:r w:rsidRPr="009C6E9D">
        <w:rPr>
          <w:rFonts w:ascii="Simplified Arabic" w:hAnsi="Simplified Arabic" w:cs="Simplified Arabic"/>
          <w:color w:val="000000"/>
          <w:sz w:val="26"/>
          <w:szCs w:val="26"/>
          <w:shd w:val="clear" w:color="auto" w:fill="FFFFFF"/>
          <w:rtl/>
        </w:rPr>
        <w:lastRenderedPageBreak/>
        <w:t>بِالْخِزْيِ" (عب 12: 2)</w:t>
      </w:r>
      <w:r w:rsidRPr="009C6E9D">
        <w:rPr>
          <w:rFonts w:ascii="Simplified Arabic" w:hAnsi="Simplified Arabic" w:cs="Simplified Arabic"/>
          <w:color w:val="000000"/>
          <w:sz w:val="26"/>
          <w:szCs w:val="26"/>
          <w:shd w:val="clear" w:color="auto" w:fill="FFFFFF"/>
        </w:rPr>
        <w:t>.</w:t>
      </w:r>
    </w:p>
    <w:p w14:paraId="4EC79B14" w14:textId="77777777" w:rsidR="00EA1460" w:rsidRPr="009C6E9D" w:rsidRDefault="00EA1460" w:rsidP="009F2DA5">
      <w:pPr>
        <w:pStyle w:val="NormalWeb"/>
        <w:widowControl w:val="0"/>
        <w:bidi/>
        <w:spacing w:before="0" w:beforeAutospacing="0" w:after="0" w:afterAutospacing="0"/>
        <w:ind w:firstLine="227"/>
        <w:jc w:val="both"/>
        <w:rPr>
          <w:rFonts w:ascii="Simplified Arabic" w:hAnsi="Simplified Arabic" w:cs="Simplified Arabic"/>
          <w:b/>
          <w:bCs/>
          <w:color w:val="000000"/>
          <w:sz w:val="26"/>
          <w:szCs w:val="26"/>
          <w:shd w:val="clear" w:color="auto" w:fill="FFFFFF"/>
          <w:rtl/>
          <w:lang w:bidi="ar-EG"/>
        </w:rPr>
      </w:pPr>
      <w:r w:rsidRPr="009C6E9D">
        <w:rPr>
          <w:rFonts w:ascii="Simplified Arabic" w:hAnsi="Simplified Arabic" w:cs="Simplified Arabic"/>
          <w:b/>
          <w:bCs/>
          <w:color w:val="000000"/>
          <w:sz w:val="26"/>
          <w:szCs w:val="26"/>
          <w:shd w:val="clear" w:color="auto" w:fill="FFFFFF"/>
          <w:rtl/>
        </w:rPr>
        <w:t>وهكذا كان ملء سرور المسيح في صلبه. ليتنا نكون هكذا</w:t>
      </w:r>
      <w:r w:rsidRPr="009C6E9D">
        <w:rPr>
          <w:rFonts w:ascii="Simplified Arabic" w:hAnsi="Simplified Arabic" w:cs="Simplified Arabic"/>
          <w:b/>
          <w:bCs/>
          <w:color w:val="000000"/>
          <w:sz w:val="26"/>
          <w:szCs w:val="26"/>
          <w:shd w:val="clear" w:color="auto" w:fill="FFFFFF"/>
        </w:rPr>
        <w:t>.</w:t>
      </w:r>
    </w:p>
    <w:p w14:paraId="5A952A80" w14:textId="77777777" w:rsidR="00EA1460" w:rsidRPr="009C6E9D" w:rsidRDefault="00EA1460" w:rsidP="009F2DA5">
      <w:pPr>
        <w:pStyle w:val="NormalWeb"/>
        <w:widowControl w:val="0"/>
        <w:bidi/>
        <w:spacing w:before="0" w:beforeAutospacing="0" w:after="0" w:afterAutospacing="0"/>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4F7F3593" w14:textId="4DF7C376"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18- وفي الصليب نخرج إليه خارج المحلة، حاملين عاره (عب 13: 12)</w:t>
      </w:r>
      <w:r w:rsidRPr="009C6E9D">
        <w:rPr>
          <w:rFonts w:ascii="Simplified Arabic" w:hAnsi="Simplified Arabic" w:cs="Simplified Arabic"/>
          <w:b/>
          <w:bCs/>
          <w:color w:val="000000"/>
          <w:sz w:val="26"/>
          <w:szCs w:val="26"/>
          <w:shd w:val="clear" w:color="auto" w:fill="FFFFFF"/>
        </w:rPr>
        <w:t>.</w:t>
      </w:r>
    </w:p>
    <w:p w14:paraId="5E37229D"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بنفس شعورنا في أسبوع الآلام ونذكر في ذلك ما قيل عن موسى النبي "حَاسِبًا عَارَ الْمَسِيحِ غِنًى أَعْظَمَ مِنْ خَزَائِنِ مِصْرَ" (عب 11: 26). وعار المسيح هو صلبه وآلامه</w:t>
      </w:r>
      <w:r w:rsidRPr="009C6E9D">
        <w:rPr>
          <w:rFonts w:ascii="Simplified Arabic" w:hAnsi="Simplified Arabic" w:cs="Simplified Arabic"/>
          <w:color w:val="000000"/>
          <w:sz w:val="26"/>
          <w:szCs w:val="26"/>
          <w:shd w:val="clear" w:color="auto" w:fill="FFFFFF"/>
        </w:rPr>
        <w:t>.</w:t>
      </w:r>
    </w:p>
    <w:p w14:paraId="0E291B82" w14:textId="77777777" w:rsidR="000B263A"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19- وعلى الصليب نذكر الخلاص الذي ناله اللص المصلوب مع الرب</w:t>
      </w:r>
      <w:r w:rsidRPr="009C6E9D">
        <w:rPr>
          <w:rFonts w:ascii="Simplified Arabic" w:hAnsi="Simplified Arabic" w:cs="Simplified Arabic"/>
          <w:b/>
          <w:bCs/>
          <w:color w:val="000000"/>
          <w:sz w:val="26"/>
          <w:szCs w:val="26"/>
          <w:shd w:val="clear" w:color="auto" w:fill="FFFFFF"/>
        </w:rPr>
        <w:t>:</w:t>
      </w:r>
    </w:p>
    <w:p w14:paraId="4A4B5E8F" w14:textId="77777777" w:rsidR="000B263A" w:rsidRDefault="00EA1460" w:rsidP="000B263A">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هذا الأمر يعطينا رجاءً عجيبًا. كيف أن إنسانًا أمكن أن يخلص في الساعات الأخيرة من حياته على الأرض، ويتلقى وعدًا بالدخول إلى الفردوس</w:t>
      </w:r>
      <w:r w:rsidRPr="009C6E9D">
        <w:rPr>
          <w:rFonts w:ascii="Simplified Arabic" w:hAnsi="Simplified Arabic" w:cs="Simplified Arabic"/>
          <w:color w:val="000000"/>
          <w:sz w:val="26"/>
          <w:szCs w:val="26"/>
          <w:shd w:val="clear" w:color="auto" w:fill="FFFFFF"/>
        </w:rPr>
        <w:t>.</w:t>
      </w:r>
    </w:p>
    <w:p w14:paraId="6D084701" w14:textId="5854DA66" w:rsidR="00EA1460" w:rsidRPr="009C6E9D" w:rsidRDefault="00EA1460" w:rsidP="000B263A">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كيف أن الرب بتأثيره الروحي على هذا اللص، استطاع أن يجذبه إليه، ويذكر له ايمانه واعترافه، ولا يذكر له شيئًا من خطاياه السابقة</w:t>
      </w:r>
      <w:r w:rsidRPr="009C6E9D">
        <w:rPr>
          <w:rFonts w:ascii="Simplified Arabic" w:hAnsi="Simplified Arabic" w:cs="Simplified Arabic"/>
          <w:color w:val="000000"/>
          <w:sz w:val="26"/>
          <w:szCs w:val="26"/>
          <w:shd w:val="clear" w:color="auto" w:fill="FFFFFF"/>
        </w:rPr>
        <w:t>.</w:t>
      </w:r>
    </w:p>
    <w:p w14:paraId="7198E7D2"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ما أعظمه رجاء تمّ على الصليب</w:t>
      </w:r>
      <w:r w:rsidRPr="009C6E9D">
        <w:rPr>
          <w:rFonts w:ascii="Simplified Arabic" w:hAnsi="Simplified Arabic" w:cs="Simplified Arabic"/>
          <w:color w:val="000000"/>
          <w:sz w:val="26"/>
          <w:szCs w:val="26"/>
          <w:shd w:val="clear" w:color="auto" w:fill="FFFFFF"/>
        </w:rPr>
        <w:t>.</w:t>
      </w:r>
    </w:p>
    <w:p w14:paraId="0DE83935" w14:textId="605E50A3"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Pr>
      </w:pPr>
      <w:r w:rsidRPr="009C6E9D">
        <w:rPr>
          <w:rFonts w:ascii="Simplified Arabic" w:hAnsi="Simplified Arabic" w:cs="Simplified Arabic"/>
          <w:b/>
          <w:bCs/>
          <w:color w:val="000000"/>
          <w:sz w:val="26"/>
          <w:szCs w:val="26"/>
          <w:shd w:val="clear" w:color="auto" w:fill="FFFFFF"/>
          <w:rtl/>
        </w:rPr>
        <w:lastRenderedPageBreak/>
        <w:t>20- نحمل صليب المسيح الذي يذكرنا بمجيئه الثاني</w:t>
      </w:r>
      <w:r w:rsidRPr="009C6E9D">
        <w:rPr>
          <w:rFonts w:ascii="Simplified Arabic" w:hAnsi="Simplified Arabic" w:cs="Simplified Arabic"/>
          <w:b/>
          <w:bCs/>
          <w:color w:val="000000"/>
          <w:sz w:val="26"/>
          <w:szCs w:val="26"/>
          <w:shd w:val="clear" w:color="auto" w:fill="FFFFFF"/>
        </w:rPr>
        <w:t>:</w:t>
      </w:r>
    </w:p>
    <w:p w14:paraId="20E758FC" w14:textId="3D3E5799"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Pr>
      </w:pPr>
      <w:r w:rsidRPr="009C6E9D">
        <w:rPr>
          <w:rFonts w:ascii="Simplified Arabic" w:hAnsi="Simplified Arabic" w:cs="Simplified Arabic"/>
          <w:color w:val="000000"/>
          <w:sz w:val="26"/>
          <w:szCs w:val="26"/>
          <w:shd w:val="clear" w:color="auto" w:fill="FFFFFF"/>
          <w:rtl/>
        </w:rPr>
        <w:t>كما ورد في الإنجيل عن نهاية العالم ومجيء الرب "وَحِينَئِذٍ تَظْهَرُ عَلاَمَةُ ابْنِ الإِنْسَانِ فِي السَّمَاءِ (أي الصليب)</w:t>
      </w:r>
      <w:r w:rsidRPr="009C6E9D">
        <w:rPr>
          <w:rFonts w:ascii="Simplified Arabic" w:hAnsi="Simplified Arabic" w:cs="Simplified Arabic"/>
          <w:color w:val="000000"/>
          <w:sz w:val="26"/>
          <w:szCs w:val="26"/>
          <w:shd w:val="clear" w:color="auto" w:fill="FFFFFF"/>
          <w:rtl/>
          <w:lang w:bidi="ar-EG"/>
        </w:rPr>
        <w:t xml:space="preserve">.. </w:t>
      </w:r>
      <w:r w:rsidRPr="009C6E9D">
        <w:rPr>
          <w:rFonts w:ascii="Simplified Arabic" w:hAnsi="Simplified Arabic" w:cs="Simplified Arabic"/>
          <w:color w:val="000000"/>
          <w:sz w:val="26"/>
          <w:szCs w:val="26"/>
          <w:shd w:val="clear" w:color="auto" w:fill="FFFFFF"/>
          <w:rtl/>
        </w:rPr>
        <w:t>وَيُبْصِرُونَ ابْنَ الإِنْسَانِ آتِيًا عَلَى سَحَاب السَّمَاءِ..." (مت 24: 30)</w:t>
      </w:r>
      <w:r w:rsidRPr="009C6E9D">
        <w:rPr>
          <w:rFonts w:ascii="Simplified Arabic" w:hAnsi="Simplified Arabic" w:cs="Simplified Arabic"/>
          <w:color w:val="000000"/>
          <w:sz w:val="26"/>
          <w:szCs w:val="26"/>
          <w:shd w:val="clear" w:color="auto" w:fill="FFFFFF"/>
        </w:rPr>
        <w:t>.</w:t>
      </w:r>
    </w:p>
    <w:p w14:paraId="664D6DE6" w14:textId="157585D3"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فلنكرم علامة ابن الانسان على الأرض، ما دمنا نتوقع علامته هذه في السماء في مجيئه العظيم</w:t>
      </w:r>
      <w:r w:rsidRPr="009C6E9D">
        <w:rPr>
          <w:rFonts w:ascii="Simplified Arabic" w:hAnsi="Simplified Arabic" w:cs="Simplified Arabic"/>
          <w:color w:val="000000"/>
          <w:sz w:val="26"/>
          <w:szCs w:val="26"/>
          <w:shd w:val="clear" w:color="auto" w:fill="FFFFFF"/>
        </w:rPr>
        <w:t>.</w:t>
      </w:r>
    </w:p>
    <w:p w14:paraId="437DECCB" w14:textId="39025A38"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p>
    <w:p w14:paraId="50F1F239" w14:textId="1BB35BC1" w:rsidR="00EA1460" w:rsidRPr="009C6E9D" w:rsidRDefault="00865421"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noProof/>
          <w:color w:val="000000"/>
          <w:sz w:val="26"/>
          <w:szCs w:val="26"/>
          <w:shd w:val="clear" w:color="auto" w:fill="FFFFFF"/>
          <w:rtl/>
        </w:rPr>
        <w:drawing>
          <wp:anchor distT="0" distB="0" distL="114300" distR="114300" simplePos="0" relativeHeight="251666944" behindDoc="1" locked="0" layoutInCell="1" allowOverlap="1" wp14:anchorId="70E289E4" wp14:editId="5DF2DB47">
            <wp:simplePos x="0" y="0"/>
            <wp:positionH relativeFrom="column">
              <wp:posOffset>1184035</wp:posOffset>
            </wp:positionH>
            <wp:positionV relativeFrom="paragraph">
              <wp:posOffset>27988</wp:posOffset>
            </wp:positionV>
            <wp:extent cx="823595" cy="1529715"/>
            <wp:effectExtent l="0" t="0" r="0" b="0"/>
            <wp:wrapSquare wrapText="bothSides"/>
            <wp:docPr id="295903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03692" name=""/>
                    <pic:cNvPicPr/>
                  </pic:nvPicPr>
                  <pic:blipFill>
                    <a:blip r:embed="rId9">
                      <a:extLst>
                        <a:ext uri="{28A0092B-C50C-407E-A947-70E740481C1C}">
                          <a14:useLocalDpi xmlns:a14="http://schemas.microsoft.com/office/drawing/2010/main" val="0"/>
                        </a:ext>
                      </a:extLst>
                    </a:blip>
                    <a:stretch>
                      <a:fillRect/>
                    </a:stretch>
                  </pic:blipFill>
                  <pic:spPr>
                    <a:xfrm>
                      <a:off x="0" y="0"/>
                      <a:ext cx="823595" cy="1529715"/>
                    </a:xfrm>
                    <a:prstGeom prst="rect">
                      <a:avLst/>
                    </a:prstGeom>
                  </pic:spPr>
                </pic:pic>
              </a:graphicData>
            </a:graphic>
            <wp14:sizeRelH relativeFrom="page">
              <wp14:pctWidth>0</wp14:pctWidth>
            </wp14:sizeRelH>
            <wp14:sizeRelV relativeFrom="page">
              <wp14:pctHeight>0</wp14:pctHeight>
            </wp14:sizeRelV>
          </wp:anchor>
        </w:drawing>
      </w:r>
    </w:p>
    <w:p w14:paraId="27296A92" w14:textId="145A4F02" w:rsidR="000B263A" w:rsidRDefault="000B263A">
      <w:pPr>
        <w:bidi w:val="0"/>
        <w:spacing w:after="160" w:line="259" w:lineRule="auto"/>
        <w:rPr>
          <w:rFonts w:ascii="Simplified Arabic" w:eastAsia="Times New Roman" w:hAnsi="Simplified Arabic" w:cs="Simplified Arabic"/>
          <w:b/>
          <w:bCs/>
          <w:color w:val="000000"/>
          <w:sz w:val="26"/>
          <w:szCs w:val="26"/>
          <w:shd w:val="clear" w:color="auto" w:fill="FFFFFF"/>
          <w:rtl/>
        </w:rPr>
      </w:pPr>
    </w:p>
    <w:p w14:paraId="398F334D" w14:textId="71F6F36A" w:rsidR="00865421" w:rsidRDefault="00865421">
      <w:pPr>
        <w:bidi w:val="0"/>
        <w:spacing w:after="160" w:line="259" w:lineRule="auto"/>
        <w:rPr>
          <w:rFonts w:ascii="Simplified Arabic" w:eastAsia="Times New Roman" w:hAnsi="Simplified Arabic" w:cs="Simplified Arabic"/>
          <w:b/>
          <w:bCs/>
          <w:color w:val="000000"/>
          <w:sz w:val="40"/>
          <w:szCs w:val="40"/>
          <w:shd w:val="clear" w:color="auto" w:fill="FFFFFF"/>
          <w:rtl/>
        </w:rPr>
      </w:pPr>
      <w:r>
        <w:rPr>
          <w:rFonts w:ascii="Simplified Arabic" w:hAnsi="Simplified Arabic" w:cs="Simplified Arabic"/>
          <w:b/>
          <w:bCs/>
          <w:color w:val="000000"/>
          <w:sz w:val="40"/>
          <w:szCs w:val="40"/>
          <w:shd w:val="clear" w:color="auto" w:fill="FFFFFF"/>
          <w:rtl/>
        </w:rPr>
        <w:br w:type="page"/>
      </w:r>
    </w:p>
    <w:p w14:paraId="29E528D0" w14:textId="77777777" w:rsidR="009F2DA5" w:rsidRDefault="009F2DA5" w:rsidP="00646D36">
      <w:pPr>
        <w:pStyle w:val="NormalWeb"/>
        <w:widowControl w:val="0"/>
        <w:bidi/>
        <w:spacing w:before="40" w:beforeAutospacing="0" w:after="40" w:afterAutospacing="0" w:line="252" w:lineRule="auto"/>
        <w:jc w:val="center"/>
        <w:rPr>
          <w:rFonts w:ascii="Simplified Arabic" w:hAnsi="Simplified Arabic" w:cs="Simplified Arabic"/>
          <w:b/>
          <w:bCs/>
          <w:color w:val="000000"/>
          <w:sz w:val="40"/>
          <w:szCs w:val="40"/>
          <w:shd w:val="clear" w:color="auto" w:fill="FFFFFF"/>
          <w:rtl/>
        </w:rPr>
      </w:pPr>
    </w:p>
    <w:p w14:paraId="0A962ACE" w14:textId="77777777" w:rsidR="009F2DA5" w:rsidRDefault="009F2DA5" w:rsidP="009F2DA5">
      <w:pPr>
        <w:pStyle w:val="NormalWeb"/>
        <w:widowControl w:val="0"/>
        <w:bidi/>
        <w:spacing w:before="40" w:beforeAutospacing="0" w:after="40" w:afterAutospacing="0" w:line="252" w:lineRule="auto"/>
        <w:jc w:val="center"/>
        <w:rPr>
          <w:rFonts w:ascii="Simplified Arabic" w:hAnsi="Simplified Arabic" w:cs="Simplified Arabic"/>
          <w:b/>
          <w:bCs/>
          <w:color w:val="000000"/>
          <w:sz w:val="40"/>
          <w:szCs w:val="40"/>
          <w:shd w:val="clear" w:color="auto" w:fill="FFFFFF"/>
          <w:rtl/>
        </w:rPr>
      </w:pPr>
    </w:p>
    <w:p w14:paraId="10643591" w14:textId="45AFF6A6" w:rsidR="00EA1460" w:rsidRPr="009F2DA5" w:rsidRDefault="00EA1460" w:rsidP="009F2DA5">
      <w:pPr>
        <w:pStyle w:val="NormalWeb"/>
        <w:widowControl w:val="0"/>
        <w:bidi/>
        <w:spacing w:before="40" w:beforeAutospacing="0" w:after="40" w:afterAutospacing="0" w:line="252" w:lineRule="auto"/>
        <w:jc w:val="center"/>
        <w:rPr>
          <w:rFonts w:ascii="Simplified Arabic" w:hAnsi="Simplified Arabic" w:cs="Simplified Arabic"/>
          <w:b/>
          <w:bCs/>
          <w:color w:val="000000"/>
          <w:sz w:val="40"/>
          <w:szCs w:val="40"/>
          <w:shd w:val="clear" w:color="auto" w:fill="FFFFFF"/>
          <w:rtl/>
        </w:rPr>
      </w:pPr>
      <w:r w:rsidRPr="009F2DA5">
        <w:rPr>
          <w:rFonts w:ascii="Simplified Arabic" w:hAnsi="Simplified Arabic" w:cs="Simplified Arabic"/>
          <w:b/>
          <w:bCs/>
          <w:color w:val="000000"/>
          <w:sz w:val="40"/>
          <w:szCs w:val="40"/>
          <w:shd w:val="clear" w:color="auto" w:fill="FFFFFF"/>
          <w:rtl/>
        </w:rPr>
        <w:t>الملكَة البَارة</w:t>
      </w:r>
    </w:p>
    <w:p w14:paraId="6F67BA17" w14:textId="77777777" w:rsidR="00EA1460" w:rsidRPr="009F2DA5" w:rsidRDefault="00EA1460" w:rsidP="00646D36">
      <w:pPr>
        <w:pStyle w:val="NormalWeb"/>
        <w:widowControl w:val="0"/>
        <w:bidi/>
        <w:spacing w:before="40" w:beforeAutospacing="0" w:after="40" w:afterAutospacing="0" w:line="252" w:lineRule="auto"/>
        <w:jc w:val="center"/>
        <w:rPr>
          <w:rFonts w:ascii="Simplified Arabic" w:hAnsi="Simplified Arabic" w:cs="Simplified Arabic"/>
          <w:b/>
          <w:bCs/>
          <w:color w:val="000000"/>
          <w:sz w:val="40"/>
          <w:szCs w:val="40"/>
          <w:shd w:val="clear" w:color="auto" w:fill="FFFFFF"/>
          <w:rtl/>
        </w:rPr>
      </w:pPr>
      <w:r w:rsidRPr="009F2DA5">
        <w:rPr>
          <w:rFonts w:ascii="Simplified Arabic" w:hAnsi="Simplified Arabic" w:cs="Simplified Arabic"/>
          <w:b/>
          <w:bCs/>
          <w:color w:val="000000"/>
          <w:sz w:val="40"/>
          <w:szCs w:val="40"/>
          <w:shd w:val="clear" w:color="auto" w:fill="FFFFFF"/>
          <w:rtl/>
        </w:rPr>
        <w:t>القديسة هيلَانة</w:t>
      </w:r>
    </w:p>
    <w:p w14:paraId="795AE9F4" w14:textId="77777777" w:rsidR="00EA1460" w:rsidRPr="009F2DA5" w:rsidRDefault="00EA1460" w:rsidP="00646D36">
      <w:pPr>
        <w:pStyle w:val="NormalWeb"/>
        <w:widowControl w:val="0"/>
        <w:bidi/>
        <w:spacing w:before="40" w:beforeAutospacing="0" w:after="40" w:afterAutospacing="0" w:line="252" w:lineRule="auto"/>
        <w:jc w:val="center"/>
        <w:rPr>
          <w:rFonts w:ascii="Simplified Arabic" w:hAnsi="Simplified Arabic" w:cs="Simplified Arabic"/>
          <w:b/>
          <w:bCs/>
          <w:color w:val="000000"/>
          <w:sz w:val="40"/>
          <w:szCs w:val="40"/>
          <w:shd w:val="clear" w:color="auto" w:fill="FFFFFF"/>
        </w:rPr>
      </w:pPr>
      <w:r w:rsidRPr="009F2DA5">
        <w:rPr>
          <w:rFonts w:ascii="Simplified Arabic" w:hAnsi="Simplified Arabic" w:cs="Simplified Arabic"/>
          <w:b/>
          <w:bCs/>
          <w:color w:val="000000"/>
          <w:sz w:val="40"/>
          <w:szCs w:val="40"/>
          <w:shd w:val="clear" w:color="auto" w:fill="FFFFFF"/>
          <w:rtl/>
        </w:rPr>
        <w:t>نذكرها بمناسَبة عيد الصَليب</w:t>
      </w:r>
    </w:p>
    <w:p w14:paraId="2FCE418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p>
    <w:p w14:paraId="16B4DD0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p>
    <w:p w14:paraId="3390B248"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p>
    <w:p w14:paraId="5114525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p>
    <w:p w14:paraId="13A7B9D0" w14:textId="77777777" w:rsidR="00EA1460" w:rsidRPr="009C6E9D" w:rsidRDefault="00EA1460" w:rsidP="00646D36">
      <w:pPr>
        <w:widowControl w:val="0"/>
        <w:bidi w:val="0"/>
        <w:rPr>
          <w:rFonts w:ascii="Simplified Arabic" w:eastAsia="Times New Roman"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br w:type="page"/>
      </w:r>
    </w:p>
    <w:p w14:paraId="24900AC0"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lastRenderedPageBreak/>
        <w:t>تعيد لها الكنيسة القبطية الأرثوذكسية في يوم 9 بشنس، يوم نياحتها سنة 327 م، كما تذكرها أيضا في يوم 17 توت (27 سبتمبر) في عيد الصليب</w:t>
      </w:r>
      <w:r w:rsidRPr="009C6E9D">
        <w:rPr>
          <w:rFonts w:ascii="Simplified Arabic" w:hAnsi="Simplified Arabic" w:cs="Simplified Arabic"/>
          <w:color w:val="000000"/>
          <w:sz w:val="26"/>
          <w:szCs w:val="26"/>
          <w:shd w:val="clear" w:color="auto" w:fill="FFFFFF"/>
        </w:rPr>
        <w:t>.</w:t>
      </w:r>
    </w:p>
    <w:p w14:paraId="44F92557"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وتذكرها أيضًا في المجمع في صلوات </w:t>
      </w:r>
      <w:proofErr w:type="spellStart"/>
      <w:r w:rsidRPr="009C6E9D">
        <w:rPr>
          <w:rFonts w:ascii="Simplified Arabic" w:hAnsi="Simplified Arabic" w:cs="Simplified Arabic"/>
          <w:color w:val="000000"/>
          <w:sz w:val="26"/>
          <w:szCs w:val="26"/>
          <w:shd w:val="clear" w:color="auto" w:fill="FFFFFF"/>
          <w:rtl/>
        </w:rPr>
        <w:t>الأبصلمودية</w:t>
      </w:r>
      <w:proofErr w:type="spellEnd"/>
      <w:r w:rsidRPr="009C6E9D">
        <w:rPr>
          <w:rFonts w:ascii="Simplified Arabic" w:hAnsi="Simplified Arabic" w:cs="Simplified Arabic"/>
          <w:color w:val="000000"/>
          <w:sz w:val="26"/>
          <w:szCs w:val="26"/>
          <w:shd w:val="clear" w:color="auto" w:fill="FFFFFF"/>
          <w:rtl/>
        </w:rPr>
        <w:t xml:space="preserve">، طالبة صلواتها هي وابنها الملك قسطنطين.. وإخوتنا اليونان الأرثوذكس يبنون الكنائس على اسمها، ويعيدون لها ولابنها يوم 21 </w:t>
      </w:r>
      <w:proofErr w:type="spellStart"/>
      <w:r w:rsidRPr="009C6E9D">
        <w:rPr>
          <w:rFonts w:ascii="Simplified Arabic" w:hAnsi="Simplified Arabic" w:cs="Simplified Arabic"/>
          <w:color w:val="000000"/>
          <w:sz w:val="26"/>
          <w:szCs w:val="26"/>
          <w:shd w:val="clear" w:color="auto" w:fill="FFFFFF"/>
          <w:rtl/>
        </w:rPr>
        <w:t>آيار</w:t>
      </w:r>
      <w:proofErr w:type="spellEnd"/>
      <w:r w:rsidRPr="009C6E9D">
        <w:rPr>
          <w:rFonts w:ascii="Simplified Arabic" w:hAnsi="Simplified Arabic" w:cs="Simplified Arabic"/>
          <w:color w:val="000000"/>
          <w:sz w:val="26"/>
          <w:szCs w:val="26"/>
          <w:shd w:val="clear" w:color="auto" w:fill="FFFFFF"/>
          <w:rtl/>
        </w:rPr>
        <w:t>، وتذكرها الكنيسة اللاتينية يوم 18 آب</w:t>
      </w:r>
      <w:r w:rsidRPr="009C6E9D">
        <w:rPr>
          <w:rFonts w:ascii="Simplified Arabic" w:hAnsi="Simplified Arabic" w:cs="Simplified Arabic"/>
          <w:color w:val="000000"/>
          <w:sz w:val="26"/>
          <w:szCs w:val="26"/>
          <w:shd w:val="clear" w:color="auto" w:fill="FFFFFF"/>
        </w:rPr>
        <w:t>.</w:t>
      </w:r>
    </w:p>
    <w:p w14:paraId="251A604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وقد أكرمها ابنها الملك قسطنطين، بان منحها لقب ملكة </w:t>
      </w:r>
      <w:r w:rsidRPr="009C6E9D">
        <w:rPr>
          <w:rFonts w:ascii="Simplified Arabic" w:hAnsi="Simplified Arabic" w:cs="Simplified Arabic"/>
          <w:color w:val="000000"/>
          <w:sz w:val="26"/>
          <w:szCs w:val="26"/>
          <w:shd w:val="clear" w:color="auto" w:fill="FFFFFF"/>
        </w:rPr>
        <w:t>Augusta</w:t>
      </w:r>
      <w:r w:rsidRPr="009C6E9D">
        <w:rPr>
          <w:rFonts w:ascii="Simplified Arabic" w:hAnsi="Simplified Arabic" w:cs="Simplified Arabic"/>
          <w:color w:val="000000"/>
          <w:sz w:val="26"/>
          <w:szCs w:val="26"/>
          <w:shd w:val="clear" w:color="auto" w:fill="FFFFFF"/>
          <w:rtl/>
        </w:rPr>
        <w:t>، وأعطاها سلطان التصرف على الخزائن الملكية، فكانت تصرف بسخاء وكرم على بناء الكنائس، وتعطي للفقراء والمحتاجين، أفرادًا ومدنًا.</w:t>
      </w:r>
    </w:p>
    <w:p w14:paraId="7FEC96A6" w14:textId="77777777" w:rsidR="00EA1460" w:rsidRPr="009F2DA5"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2"/>
          <w:szCs w:val="22"/>
          <w:shd w:val="clear" w:color="auto" w:fill="FFFFFF"/>
          <w:rtl/>
        </w:rPr>
      </w:pPr>
      <w:r w:rsidRPr="009F2DA5">
        <w:rPr>
          <w:rFonts w:ascii="Simplified Arabic" w:hAnsi="Simplified Arabic" w:cs="Simplified Arabic"/>
          <w:color w:val="000000"/>
          <w:sz w:val="22"/>
          <w:szCs w:val="22"/>
          <w:shd w:val="clear" w:color="auto" w:fill="FFFFFF"/>
          <w:rtl/>
        </w:rPr>
        <w:t>†   †   †</w:t>
      </w:r>
    </w:p>
    <w:p w14:paraId="325C5F1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وقد قال عنها المؤرخ يوسابيوس القيصري، إنها أثناء تجولها في الأقطار الشرقية، قدمت براهين عديدة على سخائها كإمبراطورة، وكرمها الملكي على سكان المدن المختلفة كجماعات، وعلى الأفراد، كما قدمت للجنود المساعدات الكبيرة بمنتهى السخاء. أما عطاياها للعرايا والمشردين فكانت غزيرة </w:t>
      </w:r>
      <w:r w:rsidRPr="009C6E9D">
        <w:rPr>
          <w:rFonts w:ascii="Simplified Arabic" w:hAnsi="Simplified Arabic" w:cs="Simplified Arabic"/>
          <w:color w:val="000000"/>
          <w:sz w:val="26"/>
          <w:szCs w:val="26"/>
          <w:shd w:val="clear" w:color="auto" w:fill="FFFFFF"/>
          <w:rtl/>
        </w:rPr>
        <w:lastRenderedPageBreak/>
        <w:t>جدًا. أعطت البعض نقودًا، والآخرين كميات وافرة من الملابس، وحررت البعض من السجون، أو من عبودية الخدمة في المناجم</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وأنقذت الآخرين من عنف الاضطهاد، وأعادت غيرهم من النفي (ك 3 ف 44).</w:t>
      </w:r>
    </w:p>
    <w:p w14:paraId="1CB971F1" w14:textId="77777777" w:rsidR="00EA1460" w:rsidRPr="009F2DA5"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18"/>
          <w:szCs w:val="18"/>
          <w:shd w:val="clear" w:color="auto" w:fill="FFFFFF"/>
          <w:rtl/>
        </w:rPr>
      </w:pPr>
      <w:r w:rsidRPr="009F2DA5">
        <w:rPr>
          <w:rFonts w:ascii="Simplified Arabic" w:hAnsi="Simplified Arabic" w:cs="Simplified Arabic"/>
          <w:color w:val="000000"/>
          <w:sz w:val="18"/>
          <w:szCs w:val="18"/>
          <w:shd w:val="clear" w:color="auto" w:fill="FFFFFF"/>
          <w:rtl/>
        </w:rPr>
        <w:t>†   †   †</w:t>
      </w:r>
    </w:p>
    <w:p w14:paraId="1154E9F1"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وكانت متدينة جدًا، تحضر الكنيسة وهي ملكة، بملابس بسيطة محتشمة، وتقف بكل خشوع مختلطة بالجماهير، وكانت تواظب على الصلوات، وتحضر الاحتفالات الدينية، وتحيا كعابدة، أكثر مما تحيا كملكة. وكانت تزور الأماكن المقدسة، </w:t>
      </w:r>
      <w:proofErr w:type="spellStart"/>
      <w:r w:rsidRPr="009C6E9D">
        <w:rPr>
          <w:rFonts w:ascii="Simplified Arabic" w:hAnsi="Simplified Arabic" w:cs="Simplified Arabic"/>
          <w:color w:val="000000"/>
          <w:sz w:val="26"/>
          <w:szCs w:val="26"/>
          <w:shd w:val="clear" w:color="auto" w:fill="FFFFFF"/>
          <w:rtl/>
        </w:rPr>
        <w:t>متجشمة</w:t>
      </w:r>
      <w:proofErr w:type="spellEnd"/>
      <w:r w:rsidRPr="009C6E9D">
        <w:rPr>
          <w:rFonts w:ascii="Simplified Arabic" w:hAnsi="Simplified Arabic" w:cs="Simplified Arabic"/>
          <w:color w:val="000000"/>
          <w:sz w:val="26"/>
          <w:szCs w:val="26"/>
          <w:shd w:val="clear" w:color="auto" w:fill="FFFFFF"/>
          <w:rtl/>
        </w:rPr>
        <w:t xml:space="preserve"> أتعاب الأسفار في كبر سنها.</w:t>
      </w:r>
    </w:p>
    <w:p w14:paraId="019F8FA8" w14:textId="77777777" w:rsidR="00EA1460" w:rsidRPr="009F2DA5"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0"/>
          <w:szCs w:val="20"/>
          <w:shd w:val="clear" w:color="auto" w:fill="FFFFFF"/>
          <w:rtl/>
        </w:rPr>
      </w:pPr>
      <w:r w:rsidRPr="009F2DA5">
        <w:rPr>
          <w:rFonts w:ascii="Simplified Arabic" w:hAnsi="Simplified Arabic" w:cs="Simplified Arabic"/>
          <w:color w:val="000000"/>
          <w:sz w:val="20"/>
          <w:szCs w:val="20"/>
          <w:shd w:val="clear" w:color="auto" w:fill="FFFFFF"/>
          <w:rtl/>
        </w:rPr>
        <w:t>†   †   †</w:t>
      </w:r>
    </w:p>
    <w:p w14:paraId="6156CFFC"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26"/>
          <w:szCs w:val="26"/>
          <w:shd w:val="clear" w:color="auto" w:fill="FFFFFF"/>
          <w:rtl/>
        </w:rPr>
      </w:pPr>
      <w:r w:rsidRPr="009C6E9D">
        <w:rPr>
          <w:rFonts w:ascii="Simplified Arabic" w:hAnsi="Simplified Arabic" w:cs="Simplified Arabic"/>
          <w:b/>
          <w:bCs/>
          <w:color w:val="000000"/>
          <w:sz w:val="26"/>
          <w:szCs w:val="26"/>
          <w:shd w:val="clear" w:color="auto" w:fill="FFFFFF"/>
          <w:rtl/>
        </w:rPr>
        <w:t>وقد أوحى لها الرب في رؤيا أن تمضي إلى أورشليم، وتفحص بتدقيق عن موضع الصليب المجيد</w:t>
      </w:r>
      <w:r w:rsidRPr="009C6E9D">
        <w:rPr>
          <w:rFonts w:ascii="Simplified Arabic" w:hAnsi="Simplified Arabic" w:cs="Simplified Arabic"/>
          <w:b/>
          <w:bCs/>
          <w:color w:val="000000"/>
          <w:sz w:val="26"/>
          <w:szCs w:val="26"/>
          <w:shd w:val="clear" w:color="auto" w:fill="FFFFFF"/>
        </w:rPr>
        <w:t>.</w:t>
      </w:r>
    </w:p>
    <w:p w14:paraId="5A75D9FA" w14:textId="6286AAB4"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xml:space="preserve">وذهب إلى هناك، وسألت وكشفت عن ثلاثة صلبان. وكان معها القديس </w:t>
      </w:r>
      <w:proofErr w:type="spellStart"/>
      <w:r w:rsidRPr="009C6E9D">
        <w:rPr>
          <w:rFonts w:ascii="Simplified Arabic" w:hAnsi="Simplified Arabic" w:cs="Simplified Arabic"/>
          <w:color w:val="000000"/>
          <w:sz w:val="26"/>
          <w:szCs w:val="26"/>
          <w:shd w:val="clear" w:color="auto" w:fill="FFFFFF"/>
          <w:rtl/>
        </w:rPr>
        <w:t>مقاريوس</w:t>
      </w:r>
      <w:proofErr w:type="spellEnd"/>
      <w:r w:rsidRPr="009C6E9D">
        <w:rPr>
          <w:rFonts w:ascii="Simplified Arabic" w:hAnsi="Simplified Arabic" w:cs="Simplified Arabic"/>
          <w:color w:val="000000"/>
          <w:sz w:val="26"/>
          <w:szCs w:val="26"/>
          <w:shd w:val="clear" w:color="auto" w:fill="FFFFFF"/>
          <w:rtl/>
        </w:rPr>
        <w:t xml:space="preserve"> أسقف أورشليم، وبمعجزة أظهر الله الصليب المقدس، كما يتضح من سنكسار 17 توت</w:t>
      </w:r>
      <w:r w:rsidRPr="009C6E9D">
        <w:rPr>
          <w:rFonts w:ascii="Simplified Arabic" w:hAnsi="Simplified Arabic" w:cs="Simplified Arabic"/>
          <w:color w:val="000000"/>
          <w:sz w:val="26"/>
          <w:szCs w:val="26"/>
          <w:shd w:val="clear" w:color="auto" w:fill="FFFFFF"/>
        </w:rPr>
        <w:t>.</w:t>
      </w:r>
    </w:p>
    <w:p w14:paraId="7638328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rtl/>
        </w:rPr>
        <w:t>ووضعت الصليب في خزانة من ذهب، وسلمته للأب الأسقف،</w:t>
      </w:r>
      <w:r w:rsidRPr="009C6E9D">
        <w:rPr>
          <w:rFonts w:ascii="Simplified Arabic" w:hAnsi="Simplified Arabic" w:cs="Simplified Arabic"/>
          <w:color w:val="000000"/>
          <w:sz w:val="26"/>
          <w:szCs w:val="26"/>
          <w:shd w:val="clear" w:color="auto" w:fill="FFFFFF"/>
          <w:rtl/>
        </w:rPr>
        <w:t xml:space="preserve"> </w:t>
      </w:r>
      <w:r w:rsidRPr="009C6E9D">
        <w:rPr>
          <w:rFonts w:ascii="Simplified Arabic" w:hAnsi="Simplified Arabic" w:cs="Simplified Arabic"/>
          <w:color w:val="000000"/>
          <w:sz w:val="26"/>
          <w:szCs w:val="26"/>
          <w:shd w:val="clear" w:color="auto" w:fill="FFFFFF"/>
          <w:rtl/>
        </w:rPr>
        <w:lastRenderedPageBreak/>
        <w:t>واحتفظت بجزء منه لابنها قسطنطين الذي وضع بعض المسامير المقدسة في خوذته</w:t>
      </w:r>
      <w:r w:rsidRPr="009C6E9D">
        <w:rPr>
          <w:rFonts w:ascii="Simplified Arabic" w:hAnsi="Simplified Arabic" w:cs="Simplified Arabic"/>
          <w:color w:val="000000"/>
          <w:sz w:val="26"/>
          <w:szCs w:val="26"/>
          <w:shd w:val="clear" w:color="auto" w:fill="FFFFFF"/>
        </w:rPr>
        <w:t>.</w:t>
      </w:r>
    </w:p>
    <w:p w14:paraId="64F7FFD2" w14:textId="77777777" w:rsidR="00EA1460" w:rsidRPr="009C6E9D" w:rsidRDefault="00EA1460" w:rsidP="00646D36">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191E08E9"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وقد بنت القديسة هيلانة كنيسة في بيت لحم، عند المغارة التي وُلد فيها مخلصنا، وبنت كنيسة أخرى على جبل الزيتون، في مكان صعود المخلص</w:t>
      </w:r>
      <w:r w:rsidRPr="009C6E9D">
        <w:rPr>
          <w:rFonts w:ascii="Simplified Arabic" w:hAnsi="Simplified Arabic" w:cs="Simplified Arabic"/>
          <w:color w:val="000000"/>
          <w:sz w:val="26"/>
          <w:szCs w:val="26"/>
          <w:shd w:val="clear" w:color="auto" w:fill="FFFFFF"/>
        </w:rPr>
        <w:t>.</w:t>
      </w:r>
    </w:p>
    <w:p w14:paraId="3048A285"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lang w:bidi="ar-EG"/>
        </w:rPr>
      </w:pPr>
      <w:r w:rsidRPr="009C6E9D">
        <w:rPr>
          <w:rFonts w:ascii="Simplified Arabic" w:hAnsi="Simplified Arabic" w:cs="Simplified Arabic"/>
          <w:color w:val="000000"/>
          <w:sz w:val="26"/>
          <w:szCs w:val="26"/>
          <w:shd w:val="clear" w:color="auto" w:fill="FFFFFF"/>
          <w:rtl/>
        </w:rPr>
        <w:t>وبدأت بناء كنيسة القيامة...</w:t>
      </w:r>
    </w:p>
    <w:p w14:paraId="6D8F93E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وكان ابنها الإمبراطور قسطنطين يقدم لها كل الإمكانيات، لتقوم بعملها المقدس، ويرسل الرسائل في ذلك للولاة والأساقفة</w:t>
      </w:r>
      <w:r w:rsidRPr="009C6E9D">
        <w:rPr>
          <w:rFonts w:ascii="Simplified Arabic" w:hAnsi="Simplified Arabic" w:cs="Simplified Arabic"/>
          <w:color w:val="000000"/>
          <w:sz w:val="26"/>
          <w:szCs w:val="26"/>
          <w:shd w:val="clear" w:color="auto" w:fill="FFFFFF"/>
        </w:rPr>
        <w:t>.</w:t>
      </w:r>
    </w:p>
    <w:p w14:paraId="51E7CF0E" w14:textId="7498D1B2" w:rsidR="00EA1460" w:rsidRPr="009C6E9D" w:rsidRDefault="00EA1460" w:rsidP="009F2DA5">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كما أوقفت هذه القديسة أوقافًا عديدة على الكنائس والأديرة، وللإنفاق على الفقراء</w:t>
      </w:r>
      <w:r w:rsidRPr="009C6E9D">
        <w:rPr>
          <w:rFonts w:ascii="Simplified Arabic" w:hAnsi="Simplified Arabic" w:cs="Simplified Arabic"/>
          <w:color w:val="000000"/>
          <w:sz w:val="26"/>
          <w:szCs w:val="26"/>
          <w:shd w:val="clear" w:color="auto" w:fill="FFFFFF"/>
        </w:rPr>
        <w:t>.</w:t>
      </w:r>
      <w:r w:rsidRPr="009C6E9D">
        <w:rPr>
          <w:rFonts w:ascii="Simplified Arabic" w:hAnsi="Simplified Arabic" w:cs="Simplified Arabic"/>
          <w:color w:val="000000"/>
          <w:sz w:val="26"/>
          <w:szCs w:val="26"/>
          <w:shd w:val="clear" w:color="auto" w:fill="FFFFFF"/>
          <w:rtl/>
        </w:rPr>
        <w:t xml:space="preserve"> أقامت حفلة في أورشليم للعذارى المكرسات، وكانت تخدمهن بنفسها</w:t>
      </w:r>
      <w:r w:rsidRPr="009C6E9D">
        <w:rPr>
          <w:rFonts w:ascii="Simplified Arabic" w:hAnsi="Simplified Arabic" w:cs="Simplified Arabic"/>
          <w:color w:val="000000"/>
          <w:sz w:val="26"/>
          <w:szCs w:val="26"/>
          <w:shd w:val="clear" w:color="auto" w:fill="FFFFFF"/>
        </w:rPr>
        <w:t>.</w:t>
      </w:r>
      <w:r w:rsidR="009F2DA5">
        <w:rPr>
          <w:rFonts w:ascii="Simplified Arabic" w:hAnsi="Simplified Arabic" w:cs="Simplified Arabic" w:hint="cs"/>
          <w:color w:val="000000"/>
          <w:sz w:val="26"/>
          <w:szCs w:val="26"/>
          <w:shd w:val="clear" w:color="auto" w:fill="FFFFFF"/>
          <w:rtl/>
        </w:rPr>
        <w:t xml:space="preserve"> </w:t>
      </w:r>
      <w:r w:rsidRPr="009C6E9D">
        <w:rPr>
          <w:rFonts w:ascii="Simplified Arabic" w:hAnsi="Simplified Arabic" w:cs="Simplified Arabic"/>
          <w:color w:val="000000"/>
          <w:sz w:val="26"/>
          <w:szCs w:val="26"/>
          <w:shd w:val="clear" w:color="auto" w:fill="FFFFFF"/>
          <w:rtl/>
        </w:rPr>
        <w:t xml:space="preserve">وبنت كنيسة للشهيد </w:t>
      </w:r>
      <w:proofErr w:type="spellStart"/>
      <w:r w:rsidRPr="009C6E9D">
        <w:rPr>
          <w:rFonts w:ascii="Simplified Arabic" w:hAnsi="Simplified Arabic" w:cs="Simplified Arabic"/>
          <w:color w:val="000000"/>
          <w:sz w:val="26"/>
          <w:szCs w:val="26"/>
          <w:shd w:val="clear" w:color="auto" w:fill="FFFFFF"/>
          <w:rtl/>
        </w:rPr>
        <w:t>لوكيانوس</w:t>
      </w:r>
      <w:proofErr w:type="spellEnd"/>
      <w:r w:rsidRPr="009C6E9D">
        <w:rPr>
          <w:rFonts w:ascii="Simplified Arabic" w:hAnsi="Simplified Arabic" w:cs="Simplified Arabic"/>
          <w:color w:val="000000"/>
          <w:sz w:val="26"/>
          <w:szCs w:val="26"/>
          <w:shd w:val="clear" w:color="auto" w:fill="FFFFFF"/>
          <w:rtl/>
        </w:rPr>
        <w:t xml:space="preserve"> في مدينة مولدها التي أسماها ابنها </w:t>
      </w:r>
      <w:proofErr w:type="spellStart"/>
      <w:r w:rsidRPr="009C6E9D">
        <w:rPr>
          <w:rFonts w:ascii="Simplified Arabic" w:hAnsi="Simplified Arabic" w:cs="Simplified Arabic"/>
          <w:color w:val="000000"/>
          <w:sz w:val="26"/>
          <w:szCs w:val="26"/>
          <w:shd w:val="clear" w:color="auto" w:fill="FFFFFF"/>
          <w:rtl/>
        </w:rPr>
        <w:t>هيلانوبوليس</w:t>
      </w:r>
      <w:proofErr w:type="spellEnd"/>
      <w:r w:rsidRPr="009C6E9D">
        <w:rPr>
          <w:rFonts w:ascii="Simplified Arabic" w:hAnsi="Simplified Arabic" w:cs="Simplified Arabic"/>
          <w:color w:val="000000"/>
          <w:sz w:val="26"/>
          <w:szCs w:val="26"/>
          <w:shd w:val="clear" w:color="auto" w:fill="FFFFFF"/>
          <w:rtl/>
        </w:rPr>
        <w:t xml:space="preserve"> على اسمها هيلانة إكرامًا لها.</w:t>
      </w:r>
    </w:p>
    <w:p w14:paraId="44FF1FDB" w14:textId="77777777" w:rsidR="00EA1460" w:rsidRPr="009C6E9D" w:rsidRDefault="00EA1460" w:rsidP="00646D36">
      <w:pPr>
        <w:pStyle w:val="NormalWeb"/>
        <w:widowControl w:val="0"/>
        <w:bidi/>
        <w:spacing w:before="40" w:beforeAutospacing="0" w:after="40" w:afterAutospacing="0" w:line="252" w:lineRule="auto"/>
        <w:ind w:firstLine="227"/>
        <w:jc w:val="both"/>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وقد رقدت هذه القديسة في الرب سنة 327 م ولها من العمر 84 سنة. وكتبت وصيتها لابنها الملك وأحفادها القياصرة ليثبتوا في حياة الإيمان والبر.</w:t>
      </w:r>
    </w:p>
    <w:p w14:paraId="69B4CBCF" w14:textId="0EBF1580" w:rsidR="00EA1460" w:rsidRPr="009F2DA5" w:rsidRDefault="009F2DA5" w:rsidP="00646D36">
      <w:pPr>
        <w:pStyle w:val="NormalWeb"/>
        <w:widowControl w:val="0"/>
        <w:bidi/>
        <w:spacing w:before="40" w:beforeAutospacing="0" w:after="40" w:afterAutospacing="0" w:line="252" w:lineRule="auto"/>
        <w:ind w:firstLine="227"/>
        <w:jc w:val="both"/>
        <w:rPr>
          <w:rFonts w:ascii="Simplified Arabic" w:hAnsi="Simplified Arabic" w:cs="Simplified Arabic"/>
          <w:b/>
          <w:bCs/>
          <w:color w:val="000000"/>
          <w:sz w:val="32"/>
          <w:szCs w:val="32"/>
          <w:shd w:val="clear" w:color="auto" w:fill="FFFFFF"/>
          <w:rtl/>
        </w:rPr>
      </w:pPr>
      <w:r w:rsidRPr="009F2DA5">
        <w:rPr>
          <w:noProof/>
          <w:sz w:val="32"/>
          <w:szCs w:val="32"/>
        </w:rPr>
        <w:lastRenderedPageBreak/>
        <mc:AlternateContent>
          <mc:Choice Requires="wps">
            <w:drawing>
              <wp:anchor distT="0" distB="0" distL="114300" distR="114300" simplePos="0" relativeHeight="251667456" behindDoc="0" locked="0" layoutInCell="1" allowOverlap="1" wp14:anchorId="3ADCCC26" wp14:editId="5490A6BA">
                <wp:simplePos x="0" y="0"/>
                <wp:positionH relativeFrom="column">
                  <wp:posOffset>2220331</wp:posOffset>
                </wp:positionH>
                <wp:positionV relativeFrom="paragraph">
                  <wp:posOffset>8255</wp:posOffset>
                </wp:positionV>
                <wp:extent cx="890270" cy="304800"/>
                <wp:effectExtent l="0" t="0" r="24130" b="19050"/>
                <wp:wrapNone/>
                <wp:docPr id="1369882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270" cy="3048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A5F45" id="Rectangle 1" o:spid="_x0000_s1026" style="position:absolute;margin-left:174.85pt;margin-top:.65pt;width:70.1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" filled="f" strokecolor="black [3200]">
                <v:stroke joinstyle="round"/>
                <v:path arrowok="t"/>
              </v:rect>
            </w:pict>
          </mc:Fallback>
        </mc:AlternateContent>
      </w:r>
      <w:r w:rsidR="00EA1460" w:rsidRPr="009F2DA5">
        <w:rPr>
          <w:rFonts w:ascii="Simplified Arabic" w:hAnsi="Simplified Arabic" w:cs="Simplified Arabic"/>
          <w:b/>
          <w:bCs/>
          <w:color w:val="000000"/>
          <w:sz w:val="32"/>
          <w:szCs w:val="32"/>
          <w:shd w:val="clear" w:color="auto" w:fill="FFFFFF"/>
          <w:rtl/>
        </w:rPr>
        <w:t xml:space="preserve">آيات للحفظ </w:t>
      </w:r>
    </w:p>
    <w:p w14:paraId="57FBC0CE" w14:textId="77777777" w:rsidR="00EA1460" w:rsidRPr="009F2DA5" w:rsidRDefault="00EA1460" w:rsidP="00E47C0F">
      <w:pPr>
        <w:pStyle w:val="NormalWeb"/>
        <w:widowControl w:val="0"/>
        <w:bidi/>
        <w:spacing w:before="40" w:beforeAutospacing="0" w:after="240" w:afterAutospacing="0" w:line="252" w:lineRule="auto"/>
        <w:ind w:firstLine="227"/>
        <w:jc w:val="center"/>
        <w:rPr>
          <w:rFonts w:ascii="Simplified Arabic" w:hAnsi="Simplified Arabic" w:cs="Simplified Arabic"/>
          <w:b/>
          <w:bCs/>
          <w:color w:val="000000"/>
          <w:sz w:val="32"/>
          <w:szCs w:val="32"/>
          <w:shd w:val="clear" w:color="auto" w:fill="FFFFFF"/>
          <w:rtl/>
        </w:rPr>
      </w:pPr>
      <w:r w:rsidRPr="009F2DA5">
        <w:rPr>
          <w:rFonts w:ascii="Simplified Arabic" w:hAnsi="Simplified Arabic" w:cs="Simplified Arabic"/>
          <w:b/>
          <w:bCs/>
          <w:color w:val="000000"/>
          <w:sz w:val="32"/>
          <w:szCs w:val="32"/>
          <w:shd w:val="clear" w:color="auto" w:fill="FFFFFF"/>
          <w:rtl/>
        </w:rPr>
        <w:t>عَن الصَليب</w:t>
      </w:r>
    </w:p>
    <w:p w14:paraId="70207B4B" w14:textId="7777777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"مَعَ الْمَسِيحِ صُلِبْتُ، فَأَحْيَا لاَ أَنَا، بَلِ الْمَسِيحُ يَحْيَا فِيَّ" (غلا 2: 20).</w:t>
      </w:r>
    </w:p>
    <w:p w14:paraId="2926F1FF" w14:textId="7777777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"وَلكِنَّ الَّذِينَ هُمْ لِلْمَسِيحِ قَدْ صَلَبُوا الْجَسَدَ مَعَ الأَهْوَاءِ وَالشَّهَوَاتِ" (غلا5: 24).</w:t>
      </w:r>
    </w:p>
    <w:p w14:paraId="561E7FF4" w14:textId="7777777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"وَأَمَّا مِنْ جِهَتِي، فَحَاشَا لِي أَنْ أَفْتَخِرَ إِلاَّ بِصَلِيبِ رَبِّنَا يَسُوعَ الْمَسِيحِ، الَّذِي بِهِ قَدْ صُلِبَ الْعَالَمُ لِي وَأَنَا لِلْعَالَمِ" (غلا 6: 14).</w:t>
      </w:r>
    </w:p>
    <w:p w14:paraId="6B1F95F2" w14:textId="1E0DE77F"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"فَإِنَّ كَلِمَةَ الصَّلِيبِ عِنْدَ الْهَالِكِينَ جَهَالَةٌ، وَأَمَّا عِنْدَنَا نَحْنُ الْمُخَلَّصِينَ فَهِيَ قُوَّةُ اللهِ" (1كو 1: 18).</w:t>
      </w:r>
    </w:p>
    <w:p w14:paraId="35C84ABE" w14:textId="624CD669"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 عَامِلاً الصُّلْحَ بِدَمِ صَلِيبِهِ" (</w:t>
      </w:r>
      <w:proofErr w:type="spellStart"/>
      <w:r w:rsidRPr="00E47C0F">
        <w:rPr>
          <w:rFonts w:ascii="Simplified Arabic" w:hAnsi="Simplified Arabic" w:cs="Simplified Arabic"/>
          <w:color w:val="000000"/>
          <w:sz w:val="28"/>
          <w:szCs w:val="28"/>
          <w:shd w:val="clear" w:color="auto" w:fill="FFFFFF"/>
          <w:rtl/>
        </w:rPr>
        <w:t>كو</w:t>
      </w:r>
      <w:proofErr w:type="spellEnd"/>
      <w:r w:rsidRPr="00E47C0F">
        <w:rPr>
          <w:rFonts w:ascii="Simplified Arabic" w:hAnsi="Simplified Arabic" w:cs="Simplified Arabic"/>
          <w:color w:val="000000"/>
          <w:sz w:val="28"/>
          <w:szCs w:val="28"/>
          <w:shd w:val="clear" w:color="auto" w:fill="FFFFFF"/>
          <w:rtl/>
        </w:rPr>
        <w:t xml:space="preserve"> 1: 20).</w:t>
      </w:r>
    </w:p>
    <w:p w14:paraId="5FE82F2B" w14:textId="7777777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"لأَنِّي لَمْ أَعْزِمْ أَنْ أَعْرِفَ شَيْئًا بَيْنَكُمْ إلاَّ يَسُوعَ الْمَسِيحَ وَإِيَّاهُ مَصْلُوبًا" (1كو 2</w:t>
      </w:r>
      <w:r w:rsidRPr="00E47C0F">
        <w:rPr>
          <w:rFonts w:ascii="Simplified Arabic" w:hAnsi="Simplified Arabic" w:cs="Simplified Arabic"/>
          <w:color w:val="000000"/>
          <w:sz w:val="28"/>
          <w:szCs w:val="28"/>
          <w:shd w:val="clear" w:color="auto" w:fill="FFFFFF"/>
        </w:rPr>
        <w:t>:</w:t>
      </w:r>
      <w:r w:rsidRPr="00E47C0F">
        <w:rPr>
          <w:rFonts w:ascii="Simplified Arabic" w:hAnsi="Simplified Arabic" w:cs="Simplified Arabic"/>
          <w:color w:val="000000"/>
          <w:sz w:val="28"/>
          <w:szCs w:val="28"/>
          <w:shd w:val="clear" w:color="auto" w:fill="FFFFFF"/>
          <w:rtl/>
        </w:rPr>
        <w:t xml:space="preserve"> 2).</w:t>
      </w:r>
    </w:p>
    <w:p w14:paraId="69665DC9" w14:textId="7777777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lastRenderedPageBreak/>
        <w:t>"وَمَنْ لاَ يَحْمِلُ صَلِيبَهُ وَيَأْتِي وَرَائِي فَلاَ يَقْدِرُ أَنْ يَكُونَ لِي تِلْمِيذًا" (لو 14: 27).</w:t>
      </w:r>
    </w:p>
    <w:p w14:paraId="1728C7B5" w14:textId="479F9E37" w:rsidR="00EA1460" w:rsidRPr="00E47C0F"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tl/>
        </w:rPr>
      </w:pPr>
      <w:r w:rsidRPr="00E47C0F">
        <w:rPr>
          <w:rFonts w:ascii="Simplified Arabic" w:hAnsi="Simplified Arabic" w:cs="Simplified Arabic"/>
          <w:color w:val="000000"/>
          <w:sz w:val="28"/>
          <w:szCs w:val="28"/>
          <w:shd w:val="clear" w:color="auto" w:fill="FFFFFF"/>
          <w:rtl/>
        </w:rPr>
        <w:t>"عَالِمِينَ هذَا: أَنَّ إِنْسَانَنَا الْعَتِيقَ قَدْ صُلِبَ مَعَهُ" (رو 6: 6).</w:t>
      </w:r>
    </w:p>
    <w:p w14:paraId="12821C82" w14:textId="099A6E91" w:rsidR="00EA1460" w:rsidRDefault="00EA1460" w:rsidP="00646D36">
      <w:pPr>
        <w:pStyle w:val="NormalWeb"/>
        <w:widowControl w:val="0"/>
        <w:numPr>
          <w:ilvl w:val="0"/>
          <w:numId w:val="2"/>
        </w:numPr>
        <w:bidi/>
        <w:spacing w:before="40" w:beforeAutospacing="0" w:after="40" w:afterAutospacing="0" w:line="252" w:lineRule="auto"/>
        <w:ind w:left="0" w:firstLine="0"/>
        <w:jc w:val="both"/>
        <w:rPr>
          <w:rFonts w:ascii="Simplified Arabic" w:hAnsi="Simplified Arabic" w:cs="Simplified Arabic"/>
          <w:color w:val="000000"/>
          <w:sz w:val="28"/>
          <w:szCs w:val="28"/>
          <w:shd w:val="clear" w:color="auto" w:fill="FFFFFF"/>
        </w:rPr>
      </w:pPr>
      <w:r w:rsidRPr="00E47C0F">
        <w:rPr>
          <w:rFonts w:ascii="Simplified Arabic" w:hAnsi="Simplified Arabic" w:cs="Simplified Arabic"/>
          <w:color w:val="000000"/>
          <w:sz w:val="28"/>
          <w:szCs w:val="28"/>
          <w:shd w:val="clear" w:color="auto" w:fill="FFFFFF"/>
          <w:rtl/>
        </w:rPr>
        <w:t>"لأَنْ لَوْ عَرَفُوا لَمَا صَلَبُوا رَبَّ الْمَجْدِ" (1كو 2: 8).</w:t>
      </w:r>
    </w:p>
    <w:p w14:paraId="76BED081" w14:textId="77777777" w:rsidR="00F95411" w:rsidRDefault="00F95411" w:rsidP="00F95411">
      <w:pPr>
        <w:pStyle w:val="NormalWeb"/>
        <w:widowControl w:val="0"/>
        <w:bidi/>
        <w:spacing w:before="40" w:beforeAutospacing="0" w:after="40" w:afterAutospacing="0" w:line="252" w:lineRule="auto"/>
        <w:jc w:val="both"/>
        <w:rPr>
          <w:rFonts w:ascii="Simplified Arabic" w:hAnsi="Simplified Arabic" w:cs="Simplified Arabic"/>
          <w:color w:val="000000"/>
          <w:sz w:val="28"/>
          <w:szCs w:val="28"/>
          <w:shd w:val="clear" w:color="auto" w:fill="FFFFFF"/>
          <w:rtl/>
        </w:rPr>
      </w:pPr>
    </w:p>
    <w:p w14:paraId="5C8D7783" w14:textId="77777777" w:rsidR="00F95411" w:rsidRPr="009C6E9D" w:rsidRDefault="00F95411" w:rsidP="00F95411">
      <w:pPr>
        <w:pStyle w:val="NormalWeb"/>
        <w:widowControl w:val="0"/>
        <w:bidi/>
        <w:spacing w:before="40" w:beforeAutospacing="0" w:after="40" w:afterAutospacing="0" w:line="252" w:lineRule="auto"/>
        <w:ind w:firstLine="227"/>
        <w:jc w:val="center"/>
        <w:rPr>
          <w:rFonts w:ascii="Simplified Arabic" w:hAnsi="Simplified Arabic" w:cs="Simplified Arabic"/>
          <w:color w:val="000000"/>
          <w:sz w:val="26"/>
          <w:szCs w:val="26"/>
          <w:shd w:val="clear" w:color="auto" w:fill="FFFFFF"/>
          <w:rtl/>
        </w:rPr>
      </w:pPr>
      <w:r w:rsidRPr="009C6E9D">
        <w:rPr>
          <w:rFonts w:ascii="Simplified Arabic" w:hAnsi="Simplified Arabic" w:cs="Simplified Arabic"/>
          <w:color w:val="000000"/>
          <w:sz w:val="26"/>
          <w:szCs w:val="26"/>
          <w:shd w:val="clear" w:color="auto" w:fill="FFFFFF"/>
          <w:rtl/>
        </w:rPr>
        <w:t>†   †   †</w:t>
      </w:r>
    </w:p>
    <w:p w14:paraId="4CAB23E9" w14:textId="77777777" w:rsidR="00F95411" w:rsidRPr="00E47C0F" w:rsidRDefault="00F95411" w:rsidP="00F95411">
      <w:pPr>
        <w:pStyle w:val="NormalWeb"/>
        <w:widowControl w:val="0"/>
        <w:bidi/>
        <w:spacing w:before="40" w:beforeAutospacing="0" w:after="40" w:afterAutospacing="0" w:line="252" w:lineRule="auto"/>
        <w:jc w:val="both"/>
        <w:rPr>
          <w:rFonts w:ascii="Simplified Arabic" w:hAnsi="Simplified Arabic" w:cs="Simplified Arabic"/>
          <w:color w:val="000000"/>
          <w:sz w:val="28"/>
          <w:szCs w:val="28"/>
          <w:shd w:val="clear" w:color="auto" w:fill="FFFFFF"/>
        </w:rPr>
      </w:pPr>
    </w:p>
    <w:p w14:paraId="6880017C" w14:textId="77777777" w:rsidR="00BC7188" w:rsidRDefault="00BC7188">
      <w:pPr>
        <w:bidi w:val="0"/>
        <w:spacing w:after="160" w:line="259" w:lineRule="auto"/>
        <w:rPr>
          <w:b/>
          <w:bCs/>
          <w:sz w:val="26"/>
          <w:szCs w:val="26"/>
          <w:rtl/>
        </w:rPr>
      </w:pPr>
      <w:r>
        <w:rPr>
          <w:b/>
          <w:bCs/>
          <w:sz w:val="26"/>
          <w:szCs w:val="26"/>
          <w:rtl/>
        </w:rPr>
        <w:br w:type="page"/>
      </w:r>
    </w:p>
    <w:p w14:paraId="37F5B9B7" w14:textId="23D374EF" w:rsidR="00BC7188" w:rsidRPr="00BC7188" w:rsidRDefault="00BC7188" w:rsidP="00BC7188">
      <w:pPr>
        <w:widowControl w:val="0"/>
        <w:jc w:val="center"/>
        <w:rPr>
          <w:sz w:val="26"/>
          <w:szCs w:val="26"/>
        </w:rPr>
      </w:pPr>
      <w:r w:rsidRPr="00BC7188">
        <w:rPr>
          <w:b/>
          <w:bCs/>
          <w:sz w:val="26"/>
          <w:szCs w:val="26"/>
          <w:rtl/>
        </w:rPr>
        <w:lastRenderedPageBreak/>
        <w:t>عيد الصليب</w:t>
      </w:r>
    </w:p>
    <w:p w14:paraId="68E27A4E" w14:textId="3BCDBAC8" w:rsidR="00BC7188" w:rsidRPr="00BC7188" w:rsidRDefault="00BC7188" w:rsidP="00BC7188">
      <w:pPr>
        <w:widowControl w:val="0"/>
        <w:jc w:val="center"/>
        <w:rPr>
          <w:sz w:val="26"/>
          <w:szCs w:val="26"/>
          <w:rtl/>
        </w:rPr>
      </w:pPr>
      <w:r w:rsidRPr="00BC7188">
        <w:rPr>
          <w:b/>
          <w:bCs/>
          <w:sz w:val="26"/>
          <w:szCs w:val="26"/>
          <w:rtl/>
        </w:rPr>
        <w:t>بسم الآب والابن والروح القدس الإله الواحد آمين</w:t>
      </w:r>
    </w:p>
    <w:p w14:paraId="537AFC2B" w14:textId="76BFFD77" w:rsidR="00BC7188" w:rsidRPr="00BC7188" w:rsidRDefault="00BC7188" w:rsidP="00BC7188">
      <w:pPr>
        <w:widowControl w:val="0"/>
        <w:jc w:val="center"/>
        <w:rPr>
          <w:sz w:val="26"/>
          <w:szCs w:val="26"/>
          <w:rtl/>
        </w:rPr>
      </w:pPr>
      <w:r w:rsidRPr="00BC7188">
        <w:rPr>
          <w:b/>
          <w:bCs/>
          <w:sz w:val="26"/>
          <w:szCs w:val="26"/>
          <w:rtl/>
        </w:rPr>
        <w:t>نحدثك في هذه النبذة:</w:t>
      </w:r>
    </w:p>
    <w:p w14:paraId="3028E4CC" w14:textId="5E836C70" w:rsidR="00BC7188" w:rsidRPr="00BC7188" w:rsidRDefault="00AD09A0" w:rsidP="00AD09A0">
      <w:pPr>
        <w:widowControl w:val="0"/>
        <w:jc w:val="lowKashida"/>
        <w:rPr>
          <w:sz w:val="26"/>
          <w:szCs w:val="26"/>
          <w:rtl/>
        </w:rPr>
      </w:pPr>
      <w:r>
        <w:rPr>
          <w:b/>
          <w:bCs/>
          <w:noProof/>
          <w:sz w:val="26"/>
          <w:szCs w:val="26"/>
          <w:rtl/>
          <w:lang w:val="ar-SA"/>
        </w:rPr>
        <w:drawing>
          <wp:anchor distT="0" distB="0" distL="114300" distR="114300" simplePos="0" relativeHeight="251668480" behindDoc="1" locked="0" layoutInCell="1" allowOverlap="1" wp14:anchorId="38C3686F" wp14:editId="2034DF1B">
            <wp:simplePos x="0" y="0"/>
            <wp:positionH relativeFrom="column">
              <wp:posOffset>-212725</wp:posOffset>
            </wp:positionH>
            <wp:positionV relativeFrom="paragraph">
              <wp:posOffset>287020</wp:posOffset>
            </wp:positionV>
            <wp:extent cx="1464310" cy="1897380"/>
            <wp:effectExtent l="0" t="0" r="2540" b="7620"/>
            <wp:wrapSquare wrapText="bothSides"/>
            <wp:docPr id="597967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1464310" cy="1897380"/>
                    </a:xfrm>
                    <a:prstGeom prst="rect">
                      <a:avLst/>
                    </a:prstGeom>
                  </pic:spPr>
                </pic:pic>
              </a:graphicData>
            </a:graphic>
            <wp14:sizeRelH relativeFrom="page">
              <wp14:pctWidth>0</wp14:pctWidth>
            </wp14:sizeRelH>
            <wp14:sizeRelV relativeFrom="page">
              <wp14:pctHeight>0</wp14:pctHeight>
            </wp14:sizeRelV>
          </wp:anchor>
        </w:drawing>
      </w:r>
      <w:r w:rsidR="00BC7188" w:rsidRPr="00BC7188">
        <w:rPr>
          <w:b/>
          <w:bCs/>
          <w:sz w:val="26"/>
          <w:szCs w:val="26"/>
          <w:rtl/>
        </w:rPr>
        <w:t>- أهمية الصليب ومعناه الروحي.</w:t>
      </w:r>
    </w:p>
    <w:p w14:paraId="2BDE4485" w14:textId="2B1B215A" w:rsidR="00BC7188" w:rsidRPr="00BC7188" w:rsidRDefault="00BC7188" w:rsidP="00AD09A0">
      <w:pPr>
        <w:widowControl w:val="0"/>
        <w:jc w:val="lowKashida"/>
        <w:rPr>
          <w:sz w:val="26"/>
          <w:szCs w:val="26"/>
          <w:rtl/>
        </w:rPr>
      </w:pPr>
      <w:r w:rsidRPr="00BC7188">
        <w:rPr>
          <w:b/>
          <w:bCs/>
          <w:sz w:val="26"/>
          <w:szCs w:val="26"/>
          <w:rtl/>
        </w:rPr>
        <w:t>- الصليب في حياة المسيح.</w:t>
      </w:r>
    </w:p>
    <w:p w14:paraId="08F77710" w14:textId="181336AB" w:rsidR="00BC7188" w:rsidRPr="00BC7188" w:rsidRDefault="00BC7188" w:rsidP="00AD09A0">
      <w:pPr>
        <w:widowControl w:val="0"/>
        <w:jc w:val="lowKashida"/>
        <w:rPr>
          <w:sz w:val="26"/>
          <w:szCs w:val="26"/>
          <w:rtl/>
        </w:rPr>
      </w:pPr>
      <w:r w:rsidRPr="00BC7188">
        <w:rPr>
          <w:b/>
          <w:bCs/>
          <w:sz w:val="26"/>
          <w:szCs w:val="26"/>
          <w:rtl/>
        </w:rPr>
        <w:t>- الصليب في حياة الرسل وسائر القديسين وفي حياة الآباء الرهبان.</w:t>
      </w:r>
    </w:p>
    <w:p w14:paraId="189F6500" w14:textId="3A96203E" w:rsidR="00BC7188" w:rsidRPr="00BC7188" w:rsidRDefault="00BC7188" w:rsidP="00AD09A0">
      <w:pPr>
        <w:widowControl w:val="0"/>
        <w:jc w:val="lowKashida"/>
        <w:rPr>
          <w:sz w:val="26"/>
          <w:szCs w:val="26"/>
          <w:rtl/>
        </w:rPr>
      </w:pPr>
      <w:r w:rsidRPr="00BC7188">
        <w:rPr>
          <w:b/>
          <w:bCs/>
          <w:sz w:val="26"/>
          <w:szCs w:val="26"/>
          <w:rtl/>
        </w:rPr>
        <w:t>- أمجاد الصليب.</w:t>
      </w:r>
    </w:p>
    <w:p w14:paraId="35F26FB7" w14:textId="517CA31A" w:rsidR="00BC7188" w:rsidRPr="00BC7188" w:rsidRDefault="00BC7188" w:rsidP="00AD09A0">
      <w:pPr>
        <w:widowControl w:val="0"/>
        <w:jc w:val="lowKashida"/>
        <w:rPr>
          <w:sz w:val="26"/>
          <w:szCs w:val="26"/>
          <w:rtl/>
        </w:rPr>
      </w:pPr>
      <w:r w:rsidRPr="00BC7188">
        <w:rPr>
          <w:b/>
          <w:bCs/>
          <w:sz w:val="26"/>
          <w:szCs w:val="26"/>
          <w:rtl/>
        </w:rPr>
        <w:t>- المعاني الروحية للصليب.</w:t>
      </w:r>
    </w:p>
    <w:p w14:paraId="30B49A98" w14:textId="1E160C0A" w:rsidR="00BC7188" w:rsidRPr="00BC7188" w:rsidRDefault="00BC7188" w:rsidP="00AD09A0">
      <w:pPr>
        <w:widowControl w:val="0"/>
        <w:jc w:val="lowKashida"/>
        <w:rPr>
          <w:sz w:val="26"/>
          <w:szCs w:val="26"/>
          <w:rtl/>
        </w:rPr>
      </w:pPr>
      <w:r w:rsidRPr="00BC7188">
        <w:rPr>
          <w:b/>
          <w:bCs/>
          <w:sz w:val="26"/>
          <w:szCs w:val="26"/>
          <w:rtl/>
        </w:rPr>
        <w:t>- والمعاني اللاهوتية والعقيدية.</w:t>
      </w:r>
    </w:p>
    <w:p w14:paraId="1B9B8E44" w14:textId="186E16DE" w:rsidR="00BC7188" w:rsidRPr="00BC7188" w:rsidRDefault="00BC7188" w:rsidP="00AD09A0">
      <w:pPr>
        <w:widowControl w:val="0"/>
        <w:jc w:val="lowKashida"/>
        <w:rPr>
          <w:sz w:val="26"/>
          <w:szCs w:val="26"/>
          <w:rtl/>
        </w:rPr>
      </w:pPr>
      <w:r w:rsidRPr="00BC7188">
        <w:rPr>
          <w:b/>
          <w:bCs/>
          <w:sz w:val="26"/>
          <w:szCs w:val="26"/>
          <w:rtl/>
        </w:rPr>
        <w:t>- وكيف تحمل صليبًا في الحياة العملية؟</w:t>
      </w:r>
    </w:p>
    <w:p w14:paraId="39AD8066" w14:textId="289506D6" w:rsidR="00BC7188" w:rsidRPr="00BC7188" w:rsidRDefault="00BC7188" w:rsidP="00AD09A0">
      <w:pPr>
        <w:widowControl w:val="0"/>
        <w:jc w:val="lowKashida"/>
        <w:rPr>
          <w:sz w:val="26"/>
          <w:szCs w:val="26"/>
          <w:rtl/>
        </w:rPr>
      </w:pPr>
      <w:r w:rsidRPr="00BC7188">
        <w:rPr>
          <w:b/>
          <w:bCs/>
          <w:sz w:val="26"/>
          <w:szCs w:val="26"/>
          <w:rtl/>
        </w:rPr>
        <w:t>- القديسة هيلانة التي اكتشفت الصليب.</w:t>
      </w:r>
    </w:p>
    <w:p w14:paraId="50239DA6" w14:textId="5B75D8CC" w:rsidR="00BC7188" w:rsidRPr="00AD09A0" w:rsidRDefault="00BC7188" w:rsidP="00BC7188">
      <w:pPr>
        <w:widowControl w:val="0"/>
        <w:jc w:val="center"/>
        <w:rPr>
          <w:rFonts w:cs="AL-Gemah-Almajd"/>
          <w:sz w:val="36"/>
          <w:szCs w:val="36"/>
          <w:rtl/>
        </w:rPr>
      </w:pPr>
      <w:r w:rsidRPr="00AD09A0">
        <w:rPr>
          <w:rFonts w:cs="AL-Gemah-Almajd"/>
          <w:b/>
          <w:bCs/>
          <w:sz w:val="36"/>
          <w:szCs w:val="36"/>
          <w:rtl/>
        </w:rPr>
        <w:t>البابا شنوده الثالث</w:t>
      </w:r>
    </w:p>
    <w:p w14:paraId="55F9AA4A" w14:textId="27C73CC9" w:rsidR="003552AE" w:rsidRPr="009C6E9D" w:rsidRDefault="003552AE" w:rsidP="00646D36">
      <w:pPr>
        <w:widowControl w:val="0"/>
        <w:rPr>
          <w:sz w:val="26"/>
          <w:szCs w:val="26"/>
        </w:rPr>
      </w:pPr>
    </w:p>
    <w:sectPr w:rsidR="003552AE" w:rsidRPr="009C6E9D" w:rsidSect="00EA1460">
      <w:headerReference w:type="default" r:id="rId11"/>
      <w:footerReference w:type="default" r:id="rId12"/>
      <w:pgSz w:w="6917" w:h="9639" w:code="96"/>
      <w:pgMar w:top="851" w:right="851" w:bottom="851" w:left="851" w:header="0" w:footer="0" w:gutter="17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A2176" w14:textId="77777777" w:rsidR="00B301CA" w:rsidRDefault="00B301CA">
      <w:pPr>
        <w:spacing w:after="0" w:line="240" w:lineRule="auto"/>
      </w:pPr>
      <w:r>
        <w:separator/>
      </w:r>
    </w:p>
  </w:endnote>
  <w:endnote w:type="continuationSeparator" w:id="0">
    <w:p w14:paraId="55E1A2C2" w14:textId="77777777" w:rsidR="00B301CA" w:rsidRDefault="00B3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L-Gemah-Almajd">
    <w:panose1 w:val="000005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5422350"/>
      <w:docPartObj>
        <w:docPartGallery w:val="Page Numbers (Bottom of Page)"/>
        <w:docPartUnique/>
      </w:docPartObj>
    </w:sdtPr>
    <w:sdtEndPr/>
    <w:sdtContent>
      <w:p w14:paraId="2D643B22" w14:textId="77777777" w:rsidR="00EA1460" w:rsidRDefault="00EA1460">
        <w:pPr>
          <w:pStyle w:val="Footer"/>
          <w:jc w:val="center"/>
        </w:pPr>
        <w:r>
          <w:fldChar w:fldCharType="begin"/>
        </w:r>
        <w:r>
          <w:instrText xml:space="preserve"> PAGE   \* MERGEFORMAT </w:instrText>
        </w:r>
        <w:r>
          <w:fldChar w:fldCharType="separate"/>
        </w:r>
        <w:r>
          <w:rPr>
            <w:noProof/>
            <w:rtl/>
          </w:rPr>
          <w:t>64</w:t>
        </w:r>
        <w:r>
          <w:rPr>
            <w:noProof/>
          </w:rPr>
          <w:fldChar w:fldCharType="end"/>
        </w:r>
      </w:p>
    </w:sdtContent>
  </w:sdt>
  <w:p w14:paraId="793D4FE1" w14:textId="77777777" w:rsidR="00EA1460" w:rsidRDefault="00EA1460">
    <w:pPr>
      <w:pStyle w:val="Footer"/>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2FED" w14:textId="77777777" w:rsidR="00B301CA" w:rsidRDefault="00B301CA">
      <w:pPr>
        <w:spacing w:after="0" w:line="240" w:lineRule="auto"/>
      </w:pPr>
      <w:r>
        <w:separator/>
      </w:r>
    </w:p>
  </w:footnote>
  <w:footnote w:type="continuationSeparator" w:id="0">
    <w:p w14:paraId="03880406" w14:textId="77777777" w:rsidR="00B301CA" w:rsidRDefault="00B30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13F3" w14:textId="77777777" w:rsidR="00EA1460" w:rsidRDefault="00EA1460">
    <w:pPr>
      <w:pStyle w:val="Header"/>
    </w:pPr>
    <w:r>
      <w:rPr>
        <w:noProof/>
      </w:rPr>
      <w:drawing>
        <wp:anchor distT="0" distB="0" distL="114300" distR="114300" simplePos="0" relativeHeight="251649536" behindDoc="1" locked="0" layoutInCell="1" allowOverlap="1" wp14:anchorId="1AB43618" wp14:editId="0E8C09E4">
          <wp:simplePos x="0" y="0"/>
          <wp:positionH relativeFrom="column">
            <wp:posOffset>3280501</wp:posOffset>
          </wp:positionH>
          <wp:positionV relativeFrom="paragraph">
            <wp:posOffset>228600</wp:posOffset>
          </wp:positionV>
          <wp:extent cx="384175" cy="390437"/>
          <wp:effectExtent l="0" t="0" r="0" b="0"/>
          <wp:wrapNone/>
          <wp:docPr id="20820013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01375" name="Picture 2082001375"/>
                  <pic:cNvPicPr/>
                </pic:nvPicPr>
                <pic:blipFill>
                  <a:blip r:embed="rId1">
                    <a:extLst>
                      <a:ext uri="{28A0092B-C50C-407E-A947-70E740481C1C}">
                        <a14:useLocalDpi xmlns:a14="http://schemas.microsoft.com/office/drawing/2010/main" val="0"/>
                      </a:ext>
                    </a:extLst>
                  </a:blip>
                  <a:stretch>
                    <a:fillRect/>
                  </a:stretch>
                </pic:blipFill>
                <pic:spPr>
                  <a:xfrm>
                    <a:off x="0" y="0"/>
                    <a:ext cx="387839" cy="3941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7EE"/>
    <w:multiLevelType w:val="hybridMultilevel"/>
    <w:tmpl w:val="705017AA"/>
    <w:lvl w:ilvl="0" w:tplc="CBFE6AFE">
      <w:start w:val="1"/>
      <w:numFmt w:val="bullet"/>
      <w:suff w:val="space"/>
      <w:lvlText w:val="ÿ"/>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B63CE"/>
    <w:multiLevelType w:val="hybridMultilevel"/>
    <w:tmpl w:val="5720C29E"/>
    <w:lvl w:ilvl="0" w:tplc="A75C1C76">
      <w:start w:val="8"/>
      <w:numFmt w:val="bullet"/>
      <w:lvlText w:val=""/>
      <w:lvlJc w:val="left"/>
      <w:pPr>
        <w:ind w:left="473" w:hanging="360"/>
      </w:pPr>
      <w:rPr>
        <w:rFonts w:ascii="Symbol" w:eastAsia="Times New Roman" w:hAnsi="Symbol" w:cs="Traditional Arabic"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num w:numId="1" w16cid:durableId="1820416235">
    <w:abstractNumId w:val="1"/>
  </w:num>
  <w:num w:numId="2" w16cid:durableId="38124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60"/>
    <w:rsid w:val="00075030"/>
    <w:rsid w:val="000B263A"/>
    <w:rsid w:val="00177B96"/>
    <w:rsid w:val="003552AE"/>
    <w:rsid w:val="003726DB"/>
    <w:rsid w:val="00374719"/>
    <w:rsid w:val="003A3D18"/>
    <w:rsid w:val="004101EC"/>
    <w:rsid w:val="00453D07"/>
    <w:rsid w:val="00460CAA"/>
    <w:rsid w:val="005F639C"/>
    <w:rsid w:val="006114CB"/>
    <w:rsid w:val="00646D36"/>
    <w:rsid w:val="006C5438"/>
    <w:rsid w:val="006E3DAF"/>
    <w:rsid w:val="008337E2"/>
    <w:rsid w:val="00865421"/>
    <w:rsid w:val="008B7403"/>
    <w:rsid w:val="009C6E9D"/>
    <w:rsid w:val="009F2DA5"/>
    <w:rsid w:val="00A22546"/>
    <w:rsid w:val="00AC1032"/>
    <w:rsid w:val="00AD09A0"/>
    <w:rsid w:val="00B10E44"/>
    <w:rsid w:val="00B301CA"/>
    <w:rsid w:val="00B54B06"/>
    <w:rsid w:val="00BC7188"/>
    <w:rsid w:val="00DE019F"/>
    <w:rsid w:val="00DE6AD7"/>
    <w:rsid w:val="00E47C0F"/>
    <w:rsid w:val="00EA1460"/>
    <w:rsid w:val="00F604DB"/>
    <w:rsid w:val="00F95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0585"/>
  <w15:chartTrackingRefBased/>
  <w15:docId w15:val="{BAD3F11F-D4DF-4187-A9E2-097A3A30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60"/>
    <w:pPr>
      <w:bidi/>
      <w:spacing w:after="200" w:line="276" w:lineRule="auto"/>
    </w:pPr>
    <w:rPr>
      <w:kern w:val="0"/>
    </w:rPr>
  </w:style>
  <w:style w:type="paragraph" w:styleId="Heading1">
    <w:name w:val="heading 1"/>
    <w:basedOn w:val="Normal"/>
    <w:next w:val="Normal"/>
    <w:link w:val="Heading1Char"/>
    <w:uiPriority w:val="9"/>
    <w:qFormat/>
    <w:rsid w:val="00EA14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A1460"/>
    <w:pPr>
      <w:keepNext/>
      <w:keepLines/>
      <w:spacing w:before="160" w:after="8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EA14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14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14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14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4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4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4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460"/>
    <w:rPr>
      <w:rFonts w:asciiTheme="majorHAnsi" w:eastAsiaTheme="majorEastAsia" w:hAnsiTheme="majorHAnsi" w:cstheme="majorBidi"/>
      <w:color w:val="2F5496" w:themeColor="accent1" w:themeShade="BF"/>
      <w:kern w:val="0"/>
      <w:sz w:val="40"/>
      <w:szCs w:val="40"/>
    </w:rPr>
  </w:style>
  <w:style w:type="character" w:customStyle="1" w:styleId="Heading2Char">
    <w:name w:val="Heading 2 Char"/>
    <w:basedOn w:val="DefaultParagraphFont"/>
    <w:link w:val="Heading2"/>
    <w:uiPriority w:val="9"/>
    <w:rsid w:val="00EA1460"/>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EA1460"/>
    <w:rPr>
      <w:rFonts w:eastAsiaTheme="majorEastAsia" w:cstheme="majorBidi"/>
      <w:color w:val="2F5496" w:themeColor="accent1" w:themeShade="BF"/>
      <w:kern w:val="0"/>
      <w:sz w:val="28"/>
      <w:szCs w:val="28"/>
    </w:rPr>
  </w:style>
  <w:style w:type="character" w:customStyle="1" w:styleId="Heading4Char">
    <w:name w:val="Heading 4 Char"/>
    <w:basedOn w:val="DefaultParagraphFont"/>
    <w:link w:val="Heading4"/>
    <w:uiPriority w:val="9"/>
    <w:semiHidden/>
    <w:rsid w:val="00EA1460"/>
    <w:rPr>
      <w:rFonts w:eastAsiaTheme="majorEastAsia" w:cstheme="majorBidi"/>
      <w:i/>
      <w:iCs/>
      <w:color w:val="2F5496" w:themeColor="accent1" w:themeShade="BF"/>
      <w:kern w:val="0"/>
      <w:sz w:val="32"/>
      <w:szCs w:val="32"/>
    </w:rPr>
  </w:style>
  <w:style w:type="character" w:customStyle="1" w:styleId="Heading5Char">
    <w:name w:val="Heading 5 Char"/>
    <w:basedOn w:val="DefaultParagraphFont"/>
    <w:link w:val="Heading5"/>
    <w:uiPriority w:val="9"/>
    <w:semiHidden/>
    <w:rsid w:val="00EA1460"/>
    <w:rPr>
      <w:rFonts w:eastAsiaTheme="majorEastAsia"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EA1460"/>
    <w:rPr>
      <w:rFonts w:eastAsiaTheme="majorEastAsia" w:cstheme="majorBidi"/>
      <w:i/>
      <w:iCs/>
      <w:color w:val="595959" w:themeColor="text1" w:themeTint="A6"/>
      <w:kern w:val="0"/>
      <w:sz w:val="32"/>
      <w:szCs w:val="32"/>
    </w:rPr>
  </w:style>
  <w:style w:type="character" w:customStyle="1" w:styleId="Heading7Char">
    <w:name w:val="Heading 7 Char"/>
    <w:basedOn w:val="DefaultParagraphFont"/>
    <w:link w:val="Heading7"/>
    <w:uiPriority w:val="9"/>
    <w:semiHidden/>
    <w:rsid w:val="00EA1460"/>
    <w:rPr>
      <w:rFonts w:eastAsiaTheme="majorEastAsia" w:cstheme="majorBidi"/>
      <w:color w:val="595959" w:themeColor="text1" w:themeTint="A6"/>
      <w:kern w:val="0"/>
      <w:sz w:val="32"/>
      <w:szCs w:val="32"/>
    </w:rPr>
  </w:style>
  <w:style w:type="character" w:customStyle="1" w:styleId="Heading8Char">
    <w:name w:val="Heading 8 Char"/>
    <w:basedOn w:val="DefaultParagraphFont"/>
    <w:link w:val="Heading8"/>
    <w:uiPriority w:val="9"/>
    <w:semiHidden/>
    <w:rsid w:val="00EA1460"/>
    <w:rPr>
      <w:rFonts w:eastAsiaTheme="majorEastAsia" w:cstheme="majorBidi"/>
      <w:i/>
      <w:iCs/>
      <w:color w:val="272727" w:themeColor="text1" w:themeTint="D8"/>
      <w:kern w:val="0"/>
      <w:sz w:val="32"/>
      <w:szCs w:val="32"/>
    </w:rPr>
  </w:style>
  <w:style w:type="character" w:customStyle="1" w:styleId="Heading9Char">
    <w:name w:val="Heading 9 Char"/>
    <w:basedOn w:val="DefaultParagraphFont"/>
    <w:link w:val="Heading9"/>
    <w:uiPriority w:val="9"/>
    <w:semiHidden/>
    <w:rsid w:val="00EA1460"/>
    <w:rPr>
      <w:rFonts w:eastAsiaTheme="majorEastAsia" w:cstheme="majorBidi"/>
      <w:color w:val="272727" w:themeColor="text1" w:themeTint="D8"/>
      <w:kern w:val="0"/>
      <w:sz w:val="32"/>
      <w:szCs w:val="32"/>
    </w:rPr>
  </w:style>
  <w:style w:type="paragraph" w:styleId="Title">
    <w:name w:val="Title"/>
    <w:basedOn w:val="Normal"/>
    <w:next w:val="Normal"/>
    <w:link w:val="TitleChar"/>
    <w:uiPriority w:val="10"/>
    <w:qFormat/>
    <w:rsid w:val="00EA1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4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460"/>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EA14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1460"/>
    <w:rPr>
      <w:rFonts w:ascii="Simplified Arabic" w:hAnsi="Simplified Arabic" w:cs="Simplified Arabic"/>
      <w:i/>
      <w:iCs/>
      <w:color w:val="404040" w:themeColor="text1" w:themeTint="BF"/>
      <w:kern w:val="0"/>
      <w:sz w:val="32"/>
      <w:szCs w:val="32"/>
    </w:rPr>
  </w:style>
  <w:style w:type="paragraph" w:styleId="ListParagraph">
    <w:name w:val="List Paragraph"/>
    <w:basedOn w:val="Normal"/>
    <w:uiPriority w:val="34"/>
    <w:qFormat/>
    <w:rsid w:val="00EA1460"/>
    <w:pPr>
      <w:ind w:left="720"/>
      <w:contextualSpacing/>
    </w:pPr>
  </w:style>
  <w:style w:type="character" w:styleId="IntenseEmphasis">
    <w:name w:val="Intense Emphasis"/>
    <w:basedOn w:val="DefaultParagraphFont"/>
    <w:uiPriority w:val="21"/>
    <w:qFormat/>
    <w:rsid w:val="00EA1460"/>
    <w:rPr>
      <w:i/>
      <w:iCs/>
      <w:color w:val="2F5496" w:themeColor="accent1" w:themeShade="BF"/>
    </w:rPr>
  </w:style>
  <w:style w:type="paragraph" w:styleId="IntenseQuote">
    <w:name w:val="Intense Quote"/>
    <w:basedOn w:val="Normal"/>
    <w:next w:val="Normal"/>
    <w:link w:val="IntenseQuoteChar"/>
    <w:uiPriority w:val="30"/>
    <w:qFormat/>
    <w:rsid w:val="00EA14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1460"/>
    <w:rPr>
      <w:rFonts w:ascii="Simplified Arabic" w:hAnsi="Simplified Arabic" w:cs="Simplified Arabic"/>
      <w:i/>
      <w:iCs/>
      <w:color w:val="2F5496" w:themeColor="accent1" w:themeShade="BF"/>
      <w:kern w:val="0"/>
      <w:sz w:val="32"/>
      <w:szCs w:val="32"/>
    </w:rPr>
  </w:style>
  <w:style w:type="character" w:styleId="IntenseReference">
    <w:name w:val="Intense Reference"/>
    <w:basedOn w:val="DefaultParagraphFont"/>
    <w:uiPriority w:val="32"/>
    <w:qFormat/>
    <w:rsid w:val="00EA1460"/>
    <w:rPr>
      <w:b/>
      <w:bCs/>
      <w:smallCaps/>
      <w:color w:val="2F5496" w:themeColor="accent1" w:themeShade="BF"/>
      <w:spacing w:val="5"/>
    </w:rPr>
  </w:style>
  <w:style w:type="character" w:styleId="Hyperlink">
    <w:name w:val="Hyperlink"/>
    <w:basedOn w:val="DefaultParagraphFont"/>
    <w:uiPriority w:val="99"/>
    <w:unhideWhenUsed/>
    <w:rsid w:val="00EA1460"/>
    <w:rPr>
      <w:color w:val="0000FF"/>
      <w:u w:val="single"/>
    </w:rPr>
  </w:style>
  <w:style w:type="character" w:styleId="Emphasis">
    <w:name w:val="Emphasis"/>
    <w:basedOn w:val="DefaultParagraphFont"/>
    <w:uiPriority w:val="20"/>
    <w:qFormat/>
    <w:rsid w:val="00EA1460"/>
    <w:rPr>
      <w:i/>
      <w:iCs/>
    </w:rPr>
  </w:style>
  <w:style w:type="paragraph" w:styleId="NormalWeb">
    <w:name w:val="Normal (Web)"/>
    <w:basedOn w:val="Normal"/>
    <w:uiPriority w:val="99"/>
    <w:unhideWhenUsed/>
    <w:rsid w:val="00EA146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1460"/>
    <w:rPr>
      <w:kern w:val="0"/>
    </w:rPr>
  </w:style>
  <w:style w:type="paragraph" w:styleId="Footer">
    <w:name w:val="footer"/>
    <w:basedOn w:val="Normal"/>
    <w:link w:val="FooterChar"/>
    <w:uiPriority w:val="99"/>
    <w:unhideWhenUsed/>
    <w:rsid w:val="00EA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1460"/>
    <w:rPr>
      <w:kern w:val="0"/>
    </w:rPr>
  </w:style>
  <w:style w:type="table" w:styleId="TableGrid">
    <w:name w:val="Table Grid"/>
    <w:basedOn w:val="TableNormal"/>
    <w:uiPriority w:val="59"/>
    <w:rsid w:val="00EA14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460"/>
    <w:rPr>
      <w:rFonts w:ascii="Tahoma" w:hAnsi="Tahoma" w:cs="Tahoma"/>
      <w:kern w:val="0"/>
      <w:sz w:val="16"/>
      <w:szCs w:val="16"/>
    </w:rPr>
  </w:style>
  <w:style w:type="paragraph" w:styleId="FootnoteText">
    <w:name w:val="footnote text"/>
    <w:basedOn w:val="Normal"/>
    <w:link w:val="FootnoteTextChar"/>
    <w:uiPriority w:val="99"/>
    <w:semiHidden/>
    <w:unhideWhenUsed/>
    <w:rsid w:val="00EA14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460"/>
    <w:rPr>
      <w:kern w:val="0"/>
      <w:sz w:val="20"/>
      <w:szCs w:val="20"/>
    </w:rPr>
  </w:style>
  <w:style w:type="character" w:styleId="FootnoteReference">
    <w:name w:val="footnote reference"/>
    <w:basedOn w:val="DefaultParagraphFont"/>
    <w:uiPriority w:val="99"/>
    <w:semiHidden/>
    <w:unhideWhenUsed/>
    <w:rsid w:val="00EA1460"/>
    <w:rPr>
      <w:vertAlign w:val="superscript"/>
    </w:rPr>
  </w:style>
  <w:style w:type="character" w:styleId="PlaceholderText">
    <w:name w:val="Placeholder Text"/>
    <w:basedOn w:val="DefaultParagraphFont"/>
    <w:uiPriority w:val="99"/>
    <w:semiHidden/>
    <w:rsid w:val="00EA1460"/>
    <w:rPr>
      <w:color w:val="808080"/>
    </w:rPr>
  </w:style>
  <w:style w:type="paragraph" w:styleId="EndnoteText">
    <w:name w:val="endnote text"/>
    <w:basedOn w:val="Normal"/>
    <w:link w:val="EndnoteTextChar"/>
    <w:uiPriority w:val="99"/>
    <w:semiHidden/>
    <w:unhideWhenUsed/>
    <w:rsid w:val="00EA14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1460"/>
    <w:rPr>
      <w:kern w:val="0"/>
      <w:sz w:val="20"/>
      <w:szCs w:val="20"/>
    </w:rPr>
  </w:style>
  <w:style w:type="character" w:styleId="EndnoteReference">
    <w:name w:val="endnote reference"/>
    <w:basedOn w:val="DefaultParagraphFont"/>
    <w:uiPriority w:val="99"/>
    <w:semiHidden/>
    <w:unhideWhenUsed/>
    <w:rsid w:val="00EA1460"/>
    <w:rPr>
      <w:vertAlign w:val="superscript"/>
    </w:rPr>
  </w:style>
  <w:style w:type="paragraph" w:styleId="TOCHeading">
    <w:name w:val="TOC Heading"/>
    <w:basedOn w:val="Heading1"/>
    <w:next w:val="Normal"/>
    <w:uiPriority w:val="39"/>
    <w:unhideWhenUsed/>
    <w:qFormat/>
    <w:rsid w:val="00EA1460"/>
    <w:pPr>
      <w:bidi w:val="0"/>
      <w:spacing w:before="480" w:after="0"/>
      <w:outlineLvl w:val="9"/>
    </w:pPr>
    <w:rPr>
      <w:b/>
      <w:bCs/>
      <w:sz w:val="28"/>
      <w:szCs w:val="28"/>
      <w:lang w:eastAsia="ja-JP"/>
    </w:rPr>
  </w:style>
  <w:style w:type="paragraph" w:customStyle="1" w:styleId="1">
    <w:name w:val="رئيس 1"/>
    <w:basedOn w:val="Normal"/>
    <w:rsid w:val="00EA1460"/>
    <w:pPr>
      <w:spacing w:after="0" w:line="360" w:lineRule="auto"/>
      <w:ind w:firstLine="57"/>
      <w:jc w:val="center"/>
    </w:pPr>
    <w:rPr>
      <w:rFonts w:ascii="Traditional Arabic" w:eastAsia="Times New Roman" w:hAnsi="Traditional Arabic" w:cs="Traditional Arabic"/>
      <w:sz w:val="96"/>
      <w:szCs w:val="96"/>
    </w:rPr>
  </w:style>
  <w:style w:type="paragraph" w:customStyle="1" w:styleId="2">
    <w:name w:val="رئيس 2"/>
    <w:basedOn w:val="Normal"/>
    <w:rsid w:val="00EA1460"/>
    <w:pPr>
      <w:spacing w:after="0" w:line="360" w:lineRule="auto"/>
      <w:ind w:firstLine="57"/>
    </w:pPr>
    <w:rPr>
      <w:rFonts w:ascii="Traditional Arabic" w:eastAsia="Times New Roman" w:hAnsi="Traditional Arabic" w:cs="Traditional Arabic"/>
      <w:sz w:val="56"/>
      <w:szCs w:val="56"/>
    </w:rPr>
  </w:style>
  <w:style w:type="paragraph" w:customStyle="1" w:styleId="10">
    <w:name w:val="فرعي 1"/>
    <w:basedOn w:val="Normal"/>
    <w:rsid w:val="00EA1460"/>
    <w:pPr>
      <w:spacing w:after="0" w:line="360" w:lineRule="auto"/>
      <w:ind w:firstLine="57"/>
      <w:jc w:val="center"/>
    </w:pPr>
    <w:rPr>
      <w:rFonts w:ascii="Traditional Arabic" w:eastAsia="Times New Roman" w:hAnsi="Traditional Arabic" w:cs="Traditional Arabic"/>
      <w:sz w:val="56"/>
      <w:szCs w:val="56"/>
    </w:rPr>
  </w:style>
  <w:style w:type="paragraph" w:customStyle="1" w:styleId="3">
    <w:name w:val="رئيس 3"/>
    <w:basedOn w:val="Normal"/>
    <w:rsid w:val="00EA1460"/>
    <w:pPr>
      <w:spacing w:after="0" w:line="360" w:lineRule="auto"/>
      <w:ind w:firstLine="57"/>
    </w:pPr>
    <w:rPr>
      <w:rFonts w:ascii="Traditional Arabic" w:eastAsia="Times New Roman" w:hAnsi="Traditional Arabic" w:cs="Traditional Arabic"/>
      <w:sz w:val="56"/>
      <w:szCs w:val="56"/>
    </w:rPr>
  </w:style>
  <w:style w:type="paragraph" w:customStyle="1" w:styleId="20">
    <w:name w:val="فرعي 2"/>
    <w:basedOn w:val="Normal"/>
    <w:rsid w:val="00EA1460"/>
    <w:pPr>
      <w:spacing w:after="0" w:line="360" w:lineRule="auto"/>
      <w:ind w:firstLine="57"/>
      <w:jc w:val="center"/>
    </w:pPr>
    <w:rPr>
      <w:rFonts w:ascii="Traditional Arabic" w:eastAsia="Times New Roman" w:hAnsi="Traditional Arabic" w:cs="Traditional Arabic"/>
      <w:sz w:val="56"/>
      <w:szCs w:val="56"/>
    </w:rPr>
  </w:style>
  <w:style w:type="paragraph" w:styleId="TOC2">
    <w:name w:val="toc 2"/>
    <w:basedOn w:val="Normal"/>
    <w:next w:val="Normal"/>
    <w:autoRedefine/>
    <w:uiPriority w:val="39"/>
    <w:unhideWhenUsed/>
    <w:qFormat/>
    <w:rsid w:val="00EA1460"/>
    <w:pPr>
      <w:tabs>
        <w:tab w:val="right" w:leader="dot" w:pos="6226"/>
      </w:tabs>
      <w:spacing w:after="100" w:line="240" w:lineRule="auto"/>
      <w:ind w:left="220"/>
    </w:pPr>
    <w:rPr>
      <w:rFonts w:eastAsiaTheme="minorEastAsia"/>
      <w:lang w:eastAsia="ja-JP"/>
    </w:rPr>
  </w:style>
  <w:style w:type="paragraph" w:styleId="TOC1">
    <w:name w:val="toc 1"/>
    <w:basedOn w:val="Normal"/>
    <w:next w:val="Normal"/>
    <w:autoRedefine/>
    <w:uiPriority w:val="39"/>
    <w:unhideWhenUsed/>
    <w:qFormat/>
    <w:rsid w:val="00EA1460"/>
    <w:pPr>
      <w:bidi w:val="0"/>
      <w:spacing w:after="100"/>
      <w:jc w:val="right"/>
    </w:pPr>
    <w:rPr>
      <w:rFonts w:eastAsiaTheme="minorEastAsia"/>
      <w:lang w:eastAsia="ja-JP"/>
    </w:rPr>
  </w:style>
  <w:style w:type="paragraph" w:styleId="TOC3">
    <w:name w:val="toc 3"/>
    <w:basedOn w:val="Normal"/>
    <w:next w:val="Normal"/>
    <w:autoRedefine/>
    <w:uiPriority w:val="39"/>
    <w:semiHidden/>
    <w:unhideWhenUsed/>
    <w:qFormat/>
    <w:rsid w:val="00EA1460"/>
    <w:pPr>
      <w:bidi w:val="0"/>
      <w:spacing w:after="100"/>
      <w:ind w:left="440"/>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38</Pages>
  <Words>3693</Words>
  <Characters>21052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2026-09-07T12:09:00Z</cp:lastPrinted>
  <dcterms:created xsi:type="dcterms:W3CDTF">2026-09-07T11:46:00Z</dcterms:created>
  <dcterms:modified xsi:type="dcterms:W3CDTF">2026-09-07T13:12:00Z</dcterms:modified>
</cp:coreProperties>
</file>